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E149" w14:textId="4406343D" w:rsidR="007772FF" w:rsidRDefault="007772FF" w:rsidP="007855DD">
      <w:pPr>
        <w:rPr>
          <w:rFonts w:ascii="HG丸ｺﾞｼｯｸM-PRO" w:eastAsia="HG丸ｺﾞｼｯｸM-PRO" w:hAnsi="HG丸ｺﾞｼｯｸM-PRO"/>
          <w:sz w:val="24"/>
          <w:szCs w:val="24"/>
        </w:rPr>
      </w:pPr>
      <w:bookmarkStart w:id="0" w:name="_Hlk47661153"/>
      <w:bookmarkStart w:id="1" w:name="_Hlk19089609"/>
      <w:bookmarkEnd w:id="0"/>
    </w:p>
    <w:p w14:paraId="3D0ED855" w14:textId="646F980D" w:rsidR="00BA60B7" w:rsidRDefault="00BA60B7" w:rsidP="007855DD">
      <w:pPr>
        <w:rPr>
          <w:rFonts w:ascii="HG丸ｺﾞｼｯｸM-PRO" w:eastAsia="HG丸ｺﾞｼｯｸM-PRO" w:hAnsi="HG丸ｺﾞｼｯｸM-PRO"/>
          <w:sz w:val="24"/>
          <w:szCs w:val="24"/>
        </w:rPr>
      </w:pPr>
    </w:p>
    <w:p w14:paraId="4FE2A2FA" w14:textId="77777777" w:rsidR="00BA60B7" w:rsidRDefault="00BA60B7" w:rsidP="007855DD">
      <w:pPr>
        <w:rPr>
          <w:rFonts w:ascii="HG丸ｺﾞｼｯｸM-PRO" w:eastAsia="HG丸ｺﾞｼｯｸM-PRO" w:hAnsi="HG丸ｺﾞｼｯｸM-PRO"/>
          <w:sz w:val="24"/>
          <w:szCs w:val="24"/>
        </w:rPr>
      </w:pPr>
    </w:p>
    <w:p w14:paraId="02757491" w14:textId="6F058AE2" w:rsidR="002429E1" w:rsidRDefault="002429E1" w:rsidP="007855DD">
      <w:pPr>
        <w:rPr>
          <w:rFonts w:ascii="HG丸ｺﾞｼｯｸM-PRO" w:eastAsia="HG丸ｺﾞｼｯｸM-PRO" w:hAnsi="HG丸ｺﾞｼｯｸM-PRO"/>
          <w:sz w:val="24"/>
          <w:szCs w:val="24"/>
        </w:rPr>
      </w:pPr>
    </w:p>
    <w:p w14:paraId="23273ED1" w14:textId="5CBC1C31" w:rsidR="007772FF" w:rsidRPr="00C560F5" w:rsidRDefault="007772FF" w:rsidP="007855DD">
      <w:pPr>
        <w:rPr>
          <w:rFonts w:ascii="HG丸ｺﾞｼｯｸM-PRO" w:eastAsia="HG丸ｺﾞｼｯｸM-PRO" w:hAnsi="HG丸ｺﾞｼｯｸM-PRO"/>
          <w:sz w:val="24"/>
          <w:szCs w:val="24"/>
        </w:rPr>
      </w:pPr>
    </w:p>
    <w:p w14:paraId="33A1A94D" w14:textId="5503DF25" w:rsidR="007772FF" w:rsidRPr="00C560F5" w:rsidRDefault="007772FF" w:rsidP="007855DD">
      <w:pPr>
        <w:rPr>
          <w:rFonts w:ascii="HG丸ｺﾞｼｯｸM-PRO" w:eastAsia="HG丸ｺﾞｼｯｸM-PRO" w:hAnsi="HG丸ｺﾞｼｯｸM-PRO"/>
          <w:sz w:val="24"/>
          <w:szCs w:val="24"/>
        </w:rPr>
      </w:pPr>
    </w:p>
    <w:p w14:paraId="5BE8AC7D" w14:textId="0333A701" w:rsidR="007772FF" w:rsidRPr="00C560F5" w:rsidRDefault="007772FF" w:rsidP="007855DD">
      <w:pPr>
        <w:rPr>
          <w:rFonts w:ascii="HG丸ｺﾞｼｯｸM-PRO" w:eastAsia="HG丸ｺﾞｼｯｸM-PRO" w:hAnsi="HG丸ｺﾞｼｯｸM-PRO"/>
          <w:sz w:val="24"/>
          <w:szCs w:val="24"/>
        </w:rPr>
      </w:pPr>
    </w:p>
    <w:p w14:paraId="2C4421AA" w14:textId="58291E61" w:rsidR="009463CF" w:rsidRPr="009463CF" w:rsidRDefault="00082F5A" w:rsidP="009463CF">
      <w:pPr>
        <w:jc w:val="center"/>
        <w:rPr>
          <w:rFonts w:ascii="HGS創英角ｺﾞｼｯｸUB" w:eastAsia="HGS創英角ｺﾞｼｯｸUB" w:hAnsi="HGS創英角ｺﾞｼｯｸUB"/>
          <w:color w:val="000000" w:themeColor="text1"/>
          <w:sz w:val="52"/>
          <w:szCs w:val="52"/>
        </w:rPr>
      </w:pPr>
      <w:r>
        <w:rPr>
          <w:rFonts w:ascii="HGS創英角ｺﾞｼｯｸUB" w:eastAsia="HGS創英角ｺﾞｼｯｸUB" w:hAnsi="HGS創英角ｺﾞｼｯｸUB" w:hint="eastAsia"/>
          <w:color w:val="000000" w:themeColor="text1"/>
          <w:sz w:val="52"/>
          <w:szCs w:val="52"/>
        </w:rPr>
        <w:t>第９期　礼文町</w:t>
      </w:r>
      <w:r w:rsidR="009463CF" w:rsidRPr="009463CF">
        <w:rPr>
          <w:rFonts w:ascii="HGS創英角ｺﾞｼｯｸUB" w:eastAsia="HGS創英角ｺﾞｼｯｸUB" w:hAnsi="HGS創英角ｺﾞｼｯｸUB" w:hint="eastAsia"/>
          <w:color w:val="000000" w:themeColor="text1"/>
          <w:sz w:val="52"/>
          <w:szCs w:val="52"/>
        </w:rPr>
        <w:t>高齢者</w:t>
      </w:r>
      <w:r>
        <w:rPr>
          <w:rFonts w:ascii="HGS創英角ｺﾞｼｯｸUB" w:eastAsia="HGS創英角ｺﾞｼｯｸUB" w:hAnsi="HGS創英角ｺﾞｼｯｸUB" w:hint="eastAsia"/>
          <w:color w:val="000000" w:themeColor="text1"/>
          <w:sz w:val="52"/>
          <w:szCs w:val="52"/>
        </w:rPr>
        <w:t>保健</w:t>
      </w:r>
      <w:r w:rsidR="009463CF" w:rsidRPr="009463CF">
        <w:rPr>
          <w:rFonts w:ascii="HGS創英角ｺﾞｼｯｸUB" w:eastAsia="HGS創英角ｺﾞｼｯｸUB" w:hAnsi="HGS創英角ｺﾞｼｯｸUB" w:hint="eastAsia"/>
          <w:color w:val="000000" w:themeColor="text1"/>
          <w:sz w:val="52"/>
          <w:szCs w:val="52"/>
        </w:rPr>
        <w:t>福祉計画</w:t>
      </w:r>
    </w:p>
    <w:p w14:paraId="4CCC2E6E" w14:textId="088888FF" w:rsidR="009463CF" w:rsidRPr="009463CF" w:rsidRDefault="009463CF" w:rsidP="009463CF">
      <w:pPr>
        <w:jc w:val="center"/>
        <w:rPr>
          <w:rFonts w:ascii="HGS創英角ｺﾞｼｯｸUB" w:eastAsia="HGS創英角ｺﾞｼｯｸUB" w:hAnsi="HGS創英角ｺﾞｼｯｸUB"/>
          <w:color w:val="000000" w:themeColor="text1"/>
          <w:sz w:val="52"/>
          <w:szCs w:val="52"/>
        </w:rPr>
      </w:pPr>
      <w:r w:rsidRPr="009463CF">
        <w:rPr>
          <w:rFonts w:ascii="HGS創英角ｺﾞｼｯｸUB" w:eastAsia="HGS創英角ｺﾞｼｯｸUB" w:hAnsi="HGS創英角ｺﾞｼｯｸUB" w:hint="eastAsia"/>
          <w:color w:val="000000" w:themeColor="text1"/>
          <w:sz w:val="52"/>
          <w:szCs w:val="52"/>
        </w:rPr>
        <w:t>第</w:t>
      </w:r>
      <w:r w:rsidR="00235630">
        <w:rPr>
          <w:rFonts w:ascii="HGS創英角ｺﾞｼｯｸUB" w:eastAsia="HGS創英角ｺﾞｼｯｸUB" w:hAnsi="HGS創英角ｺﾞｼｯｸUB" w:hint="eastAsia"/>
          <w:color w:val="000000" w:themeColor="text1"/>
          <w:sz w:val="52"/>
          <w:szCs w:val="52"/>
        </w:rPr>
        <w:t>８</w:t>
      </w:r>
      <w:r w:rsidRPr="009463CF">
        <w:rPr>
          <w:rFonts w:ascii="HGS創英角ｺﾞｼｯｸUB" w:eastAsia="HGS創英角ｺﾞｼｯｸUB" w:hAnsi="HGS創英角ｺﾞｼｯｸUB" w:hint="eastAsia"/>
          <w:color w:val="000000" w:themeColor="text1"/>
          <w:sz w:val="52"/>
          <w:szCs w:val="52"/>
        </w:rPr>
        <w:t>期</w:t>
      </w:r>
      <w:r w:rsidR="00082F5A">
        <w:rPr>
          <w:rFonts w:ascii="HGS創英角ｺﾞｼｯｸUB" w:eastAsia="HGS創英角ｺﾞｼｯｸUB" w:hAnsi="HGS創英角ｺﾞｼｯｸUB" w:hint="eastAsia"/>
          <w:color w:val="000000" w:themeColor="text1"/>
          <w:sz w:val="52"/>
          <w:szCs w:val="52"/>
        </w:rPr>
        <w:t xml:space="preserve">　礼文町</w:t>
      </w:r>
      <w:r w:rsidRPr="009463CF">
        <w:rPr>
          <w:rFonts w:ascii="HGS創英角ｺﾞｼｯｸUB" w:eastAsia="HGS創英角ｺﾞｼｯｸUB" w:hAnsi="HGS創英角ｺﾞｼｯｸUB" w:hint="eastAsia"/>
          <w:color w:val="000000" w:themeColor="text1"/>
          <w:sz w:val="52"/>
          <w:szCs w:val="52"/>
        </w:rPr>
        <w:t>介護保険事業計画</w:t>
      </w:r>
    </w:p>
    <w:p w14:paraId="082E1620" w14:textId="6307BE7E" w:rsidR="007772FF" w:rsidRPr="009463CF" w:rsidRDefault="009463CF" w:rsidP="009463CF">
      <w:pPr>
        <w:jc w:val="center"/>
        <w:rPr>
          <w:rFonts w:ascii="HGS創英角ｺﾞｼｯｸUB" w:eastAsia="HGS創英角ｺﾞｼｯｸUB" w:hAnsi="HGS創英角ｺﾞｼｯｸUB"/>
          <w:color w:val="000000" w:themeColor="text1"/>
          <w:sz w:val="40"/>
          <w:szCs w:val="40"/>
        </w:rPr>
      </w:pPr>
      <w:r w:rsidRPr="009463CF">
        <w:rPr>
          <w:rFonts w:ascii="HGS創英角ｺﾞｼｯｸUB" w:eastAsia="HGS創英角ｺﾞｼｯｸUB" w:hAnsi="HGS創英角ｺﾞｼｯｸUB" w:hint="eastAsia"/>
          <w:color w:val="000000" w:themeColor="text1"/>
          <w:sz w:val="40"/>
          <w:szCs w:val="40"/>
        </w:rPr>
        <w:t>（</w:t>
      </w:r>
      <w:r>
        <w:rPr>
          <w:rFonts w:ascii="HGS創英角ｺﾞｼｯｸUB" w:eastAsia="HGS創英角ｺﾞｼｯｸUB" w:hAnsi="HGS創英角ｺﾞｼｯｸUB" w:hint="eastAsia"/>
          <w:color w:val="000000" w:themeColor="text1"/>
          <w:sz w:val="40"/>
          <w:szCs w:val="40"/>
        </w:rPr>
        <w:t>令和３</w:t>
      </w:r>
      <w:r w:rsidRPr="009463CF">
        <w:rPr>
          <w:rFonts w:ascii="HGS創英角ｺﾞｼｯｸUB" w:eastAsia="HGS創英角ｺﾞｼｯｸUB" w:hAnsi="HGS創英角ｺﾞｼｯｸUB" w:hint="eastAsia"/>
          <w:color w:val="000000" w:themeColor="text1"/>
          <w:sz w:val="40"/>
          <w:szCs w:val="40"/>
        </w:rPr>
        <w:t>年度～</w:t>
      </w:r>
      <w:r>
        <w:rPr>
          <w:rFonts w:ascii="HGS創英角ｺﾞｼｯｸUB" w:eastAsia="HGS創英角ｺﾞｼｯｸUB" w:hAnsi="HGS創英角ｺﾞｼｯｸUB" w:hint="eastAsia"/>
          <w:color w:val="000000" w:themeColor="text1"/>
          <w:sz w:val="40"/>
          <w:szCs w:val="40"/>
        </w:rPr>
        <w:t>令和５</w:t>
      </w:r>
      <w:r w:rsidRPr="009463CF">
        <w:rPr>
          <w:rFonts w:ascii="HGS創英角ｺﾞｼｯｸUB" w:eastAsia="HGS創英角ｺﾞｼｯｸUB" w:hAnsi="HGS創英角ｺﾞｼｯｸUB" w:hint="eastAsia"/>
          <w:color w:val="000000" w:themeColor="text1"/>
          <w:sz w:val="40"/>
          <w:szCs w:val="40"/>
        </w:rPr>
        <w:t>年度）</w:t>
      </w:r>
    </w:p>
    <w:p w14:paraId="0B6DDF66" w14:textId="77777777" w:rsidR="00A21E2C" w:rsidRPr="00BF5F92" w:rsidRDefault="00A21E2C" w:rsidP="00F241C6">
      <w:pPr>
        <w:widowControl/>
        <w:jc w:val="center"/>
        <w:rPr>
          <w:rFonts w:ascii="ＭＳ Ｐゴシック" w:eastAsia="ＭＳ Ｐゴシック" w:hAnsi="ＭＳ Ｐゴシック"/>
          <w:color w:val="FF0000"/>
          <w:sz w:val="44"/>
          <w:szCs w:val="44"/>
        </w:rPr>
      </w:pPr>
    </w:p>
    <w:p w14:paraId="3BAE890D" w14:textId="50C9DFB4" w:rsidR="00A47B17" w:rsidRDefault="00A47B17" w:rsidP="00F241C6">
      <w:pPr>
        <w:widowControl/>
        <w:jc w:val="center"/>
        <w:rPr>
          <w:rFonts w:ascii="HG丸ｺﾞｼｯｸM-PRO" w:eastAsia="HG丸ｺﾞｼｯｸM-PRO" w:hAnsi="HG丸ｺﾞｼｯｸM-PRO"/>
          <w:sz w:val="44"/>
          <w:szCs w:val="44"/>
        </w:rPr>
      </w:pPr>
    </w:p>
    <w:p w14:paraId="0E7ADB84" w14:textId="133599F5" w:rsidR="00A47B17" w:rsidRDefault="00A47B17" w:rsidP="00F241C6">
      <w:pPr>
        <w:widowControl/>
        <w:jc w:val="center"/>
        <w:rPr>
          <w:rFonts w:ascii="HG丸ｺﾞｼｯｸM-PRO" w:eastAsia="HG丸ｺﾞｼｯｸM-PRO" w:hAnsi="HG丸ｺﾞｼｯｸM-PRO"/>
          <w:sz w:val="44"/>
          <w:szCs w:val="44"/>
        </w:rPr>
      </w:pPr>
    </w:p>
    <w:p w14:paraId="0A6007CD" w14:textId="2117F501" w:rsidR="003E7F07" w:rsidRDefault="003E7F07" w:rsidP="00F241C6">
      <w:pPr>
        <w:widowControl/>
        <w:jc w:val="center"/>
        <w:rPr>
          <w:rFonts w:ascii="HG丸ｺﾞｼｯｸM-PRO" w:eastAsia="HG丸ｺﾞｼｯｸM-PRO" w:hAnsi="HG丸ｺﾞｼｯｸM-PRO"/>
          <w:sz w:val="44"/>
          <w:szCs w:val="44"/>
        </w:rPr>
      </w:pPr>
    </w:p>
    <w:p w14:paraId="4D1BC113" w14:textId="3CCAD07E" w:rsidR="003E7F07" w:rsidRDefault="003E7F07" w:rsidP="00F241C6">
      <w:pPr>
        <w:widowControl/>
        <w:jc w:val="center"/>
        <w:rPr>
          <w:rFonts w:ascii="HG丸ｺﾞｼｯｸM-PRO" w:eastAsia="HG丸ｺﾞｼｯｸM-PRO" w:hAnsi="HG丸ｺﾞｼｯｸM-PRO"/>
          <w:sz w:val="44"/>
          <w:szCs w:val="44"/>
        </w:rPr>
      </w:pPr>
    </w:p>
    <w:p w14:paraId="4BAD3C67" w14:textId="4FF311F6" w:rsidR="003E7F07" w:rsidRDefault="003E7F07" w:rsidP="00F241C6">
      <w:pPr>
        <w:widowControl/>
        <w:jc w:val="center"/>
        <w:rPr>
          <w:rFonts w:ascii="HG丸ｺﾞｼｯｸM-PRO" w:eastAsia="HG丸ｺﾞｼｯｸM-PRO" w:hAnsi="HG丸ｺﾞｼｯｸM-PRO"/>
          <w:sz w:val="44"/>
          <w:szCs w:val="44"/>
        </w:rPr>
      </w:pPr>
    </w:p>
    <w:p w14:paraId="3B04DC57" w14:textId="54924FA8" w:rsidR="003E7F07" w:rsidRDefault="003E7F07" w:rsidP="00F241C6">
      <w:pPr>
        <w:widowControl/>
        <w:jc w:val="center"/>
        <w:rPr>
          <w:rFonts w:ascii="HG丸ｺﾞｼｯｸM-PRO" w:eastAsia="HG丸ｺﾞｼｯｸM-PRO" w:hAnsi="HG丸ｺﾞｼｯｸM-PRO"/>
          <w:sz w:val="44"/>
          <w:szCs w:val="44"/>
        </w:rPr>
      </w:pPr>
    </w:p>
    <w:p w14:paraId="0C06BFA5" w14:textId="77777777" w:rsidR="003A5869" w:rsidRDefault="003A5869" w:rsidP="00F241C6">
      <w:pPr>
        <w:widowControl/>
        <w:jc w:val="center"/>
        <w:rPr>
          <w:rFonts w:ascii="HG丸ｺﾞｼｯｸM-PRO" w:eastAsia="HG丸ｺﾞｼｯｸM-PRO" w:hAnsi="HG丸ｺﾞｼｯｸM-PRO"/>
          <w:sz w:val="44"/>
          <w:szCs w:val="44"/>
        </w:rPr>
      </w:pPr>
    </w:p>
    <w:p w14:paraId="44AA0F4D" w14:textId="77777777" w:rsidR="009C1E80" w:rsidRPr="00AA4752" w:rsidRDefault="009C1E80" w:rsidP="00F241C6">
      <w:pPr>
        <w:widowControl/>
        <w:jc w:val="center"/>
        <w:rPr>
          <w:rFonts w:ascii="HG丸ｺﾞｼｯｸM-PRO" w:eastAsia="HG丸ｺﾞｼｯｸM-PRO" w:hAnsi="HG丸ｺﾞｼｯｸM-PRO"/>
          <w:sz w:val="44"/>
          <w:szCs w:val="44"/>
        </w:rPr>
      </w:pPr>
    </w:p>
    <w:p w14:paraId="1A4C52AB" w14:textId="77777777" w:rsidR="00A47B17" w:rsidRPr="00C560F5" w:rsidRDefault="00A47B17">
      <w:pPr>
        <w:widowControl/>
        <w:jc w:val="left"/>
        <w:rPr>
          <w:rFonts w:ascii="HG丸ｺﾞｼｯｸM-PRO" w:eastAsia="HG丸ｺﾞｼｯｸM-PRO" w:hAnsi="HG丸ｺﾞｼｯｸM-PRO"/>
          <w:sz w:val="24"/>
          <w:szCs w:val="24"/>
        </w:rPr>
      </w:pPr>
    </w:p>
    <w:p w14:paraId="5DBD27A7" w14:textId="77777777" w:rsidR="007772FF" w:rsidRPr="00C560F5" w:rsidRDefault="007772FF">
      <w:pPr>
        <w:widowControl/>
        <w:jc w:val="left"/>
        <w:rPr>
          <w:rFonts w:ascii="HG丸ｺﾞｼｯｸM-PRO" w:eastAsia="HG丸ｺﾞｼｯｸM-PRO" w:hAnsi="HG丸ｺﾞｼｯｸM-PRO"/>
          <w:sz w:val="24"/>
          <w:szCs w:val="24"/>
        </w:rPr>
      </w:pPr>
    </w:p>
    <w:p w14:paraId="3CA71121" w14:textId="77777777" w:rsidR="007772FF" w:rsidRPr="00C560F5" w:rsidRDefault="007772FF">
      <w:pPr>
        <w:widowControl/>
        <w:jc w:val="left"/>
        <w:rPr>
          <w:rFonts w:ascii="HG丸ｺﾞｼｯｸM-PRO" w:eastAsia="HG丸ｺﾞｼｯｸM-PRO" w:hAnsi="HG丸ｺﾞｼｯｸM-PRO"/>
          <w:sz w:val="24"/>
          <w:szCs w:val="24"/>
        </w:rPr>
      </w:pPr>
    </w:p>
    <w:p w14:paraId="7048E232" w14:textId="33DBB6B5" w:rsidR="007772FF" w:rsidRDefault="007772FF" w:rsidP="00A47B17">
      <w:pPr>
        <w:widowControl/>
        <w:jc w:val="center"/>
        <w:rPr>
          <w:rFonts w:ascii="HGS創英角ｺﾞｼｯｸUB" w:eastAsia="HGS創英角ｺﾞｼｯｸUB" w:hAnsi="HGS創英角ｺﾞｼｯｸUB"/>
          <w:sz w:val="40"/>
          <w:szCs w:val="40"/>
        </w:rPr>
      </w:pPr>
      <w:r w:rsidRPr="003E7F07">
        <w:rPr>
          <w:rFonts w:ascii="HGS創英角ｺﾞｼｯｸUB" w:eastAsia="HGS創英角ｺﾞｼｯｸUB" w:hAnsi="HGS創英角ｺﾞｼｯｸUB" w:hint="eastAsia"/>
          <w:sz w:val="40"/>
          <w:szCs w:val="40"/>
        </w:rPr>
        <w:t>令和</w:t>
      </w:r>
      <w:r w:rsidR="00235630">
        <w:rPr>
          <w:rFonts w:ascii="HGS創英角ｺﾞｼｯｸUB" w:eastAsia="HGS創英角ｺﾞｼｯｸUB" w:hAnsi="HGS創英角ｺﾞｼｯｸUB" w:hint="eastAsia"/>
          <w:sz w:val="40"/>
          <w:szCs w:val="40"/>
        </w:rPr>
        <w:t>３</w:t>
      </w:r>
      <w:r w:rsidRPr="003E7F07">
        <w:rPr>
          <w:rFonts w:ascii="HGS創英角ｺﾞｼｯｸUB" w:eastAsia="HGS創英角ｺﾞｼｯｸUB" w:hAnsi="HGS創英角ｺﾞｼｯｸUB" w:hint="eastAsia"/>
          <w:sz w:val="40"/>
          <w:szCs w:val="40"/>
        </w:rPr>
        <w:t>年</w:t>
      </w:r>
      <w:r w:rsidR="005C72EA">
        <w:rPr>
          <w:rFonts w:ascii="HGS創英角ｺﾞｼｯｸUB" w:eastAsia="HGS創英角ｺﾞｼｯｸUB" w:hAnsi="HGS創英角ｺﾞｼｯｸUB" w:hint="eastAsia"/>
          <w:sz w:val="40"/>
          <w:szCs w:val="40"/>
        </w:rPr>
        <w:t>３</w:t>
      </w:r>
      <w:r w:rsidRPr="003E7F07">
        <w:rPr>
          <w:rFonts w:ascii="HGS創英角ｺﾞｼｯｸUB" w:eastAsia="HGS創英角ｺﾞｼｯｸUB" w:hAnsi="HGS創英角ｺﾞｼｯｸUB" w:hint="eastAsia"/>
          <w:sz w:val="40"/>
          <w:szCs w:val="40"/>
        </w:rPr>
        <w:t>月</w:t>
      </w:r>
    </w:p>
    <w:p w14:paraId="371A95BF" w14:textId="61645531" w:rsidR="00877A5E" w:rsidRPr="003E7F07" w:rsidRDefault="00082F5A" w:rsidP="00F241C6">
      <w:pPr>
        <w:widowControl/>
        <w:jc w:val="center"/>
        <w:rPr>
          <w:rFonts w:ascii="HG丸ｺﾞｼｯｸM-PRO" w:eastAsia="HG丸ｺﾞｼｯｸM-PRO" w:hAnsi="HG丸ｺﾞｼｯｸM-PRO"/>
          <w:sz w:val="48"/>
          <w:szCs w:val="48"/>
        </w:rPr>
      </w:pPr>
      <w:r>
        <w:rPr>
          <w:rFonts w:ascii="HGS創英角ｺﾞｼｯｸUB" w:eastAsia="HGS創英角ｺﾞｼｯｸUB" w:hAnsi="HGS創英角ｺﾞｼｯｸUB" w:hint="eastAsia"/>
          <w:sz w:val="48"/>
          <w:szCs w:val="48"/>
        </w:rPr>
        <w:t>礼文町</w:t>
      </w:r>
      <w:r w:rsidR="007772FF" w:rsidRPr="003E7F07">
        <w:rPr>
          <w:rFonts w:ascii="HG丸ｺﾞｼｯｸM-PRO" w:eastAsia="HG丸ｺﾞｼｯｸM-PRO" w:hAnsi="HG丸ｺﾞｼｯｸM-PRO"/>
          <w:sz w:val="48"/>
          <w:szCs w:val="48"/>
        </w:rPr>
        <w:br w:type="page"/>
      </w:r>
      <w:r w:rsidR="00877A5E" w:rsidRPr="003E7F07">
        <w:rPr>
          <w:rFonts w:ascii="HG丸ｺﾞｼｯｸM-PRO" w:eastAsia="HG丸ｺﾞｼｯｸM-PRO" w:hAnsi="HG丸ｺﾞｼｯｸM-PRO"/>
          <w:sz w:val="48"/>
          <w:szCs w:val="48"/>
        </w:rPr>
        <w:lastRenderedPageBreak/>
        <w:br w:type="page"/>
      </w:r>
    </w:p>
    <w:p w14:paraId="11EF845A" w14:textId="77777777" w:rsidR="00932708" w:rsidRPr="00C560F5" w:rsidRDefault="00932708" w:rsidP="00C05FA1">
      <w:pPr>
        <w:pStyle w:val="11"/>
        <w:rPr>
          <w:rFonts w:ascii="HG丸ｺﾞｼｯｸM-PRO" w:eastAsia="HG丸ｺﾞｼｯｸM-PRO" w:hAnsi="HG丸ｺﾞｼｯｸM-PRO"/>
        </w:rPr>
      </w:pPr>
      <w:r w:rsidRPr="00C560F5">
        <w:rPr>
          <w:rFonts w:ascii="HG丸ｺﾞｼｯｸM-PRO" w:eastAsia="HG丸ｺﾞｼｯｸM-PRO" w:hAnsi="HG丸ｺﾞｼｯｸM-PRO" w:hint="eastAsia"/>
        </w:rPr>
        <w:t>目　次</w:t>
      </w:r>
    </w:p>
    <w:p w14:paraId="2CB51A82" w14:textId="77777777" w:rsidR="00932708" w:rsidRPr="00791D1B" w:rsidRDefault="00932708" w:rsidP="00932708">
      <w:pPr>
        <w:rPr>
          <w:rFonts w:ascii="ＭＳ Ｐゴシック" w:eastAsia="ＭＳ Ｐゴシック" w:hAnsi="ＭＳ Ｐゴシック"/>
        </w:rPr>
      </w:pPr>
    </w:p>
    <w:p w14:paraId="40253FCD" w14:textId="7B727AA1" w:rsidR="00925EDA" w:rsidRPr="00925EDA" w:rsidRDefault="00011AAC">
      <w:pPr>
        <w:pStyle w:val="11"/>
        <w:rPr>
          <w:rFonts w:ascii="ＭＳ Ｐゴシック" w:eastAsia="ＭＳ Ｐゴシック" w:hAnsi="ＭＳ Ｐゴシック" w:cstheme="minorBidi"/>
          <w:noProof/>
          <w:sz w:val="21"/>
          <w:szCs w:val="22"/>
        </w:rPr>
      </w:pPr>
      <w:r w:rsidRPr="00925EDA">
        <w:rPr>
          <w:rFonts w:ascii="ＭＳ Ｐゴシック" w:eastAsia="ＭＳ Ｐゴシック" w:hAnsi="ＭＳ Ｐゴシック"/>
          <w:sz w:val="28"/>
          <w:szCs w:val="28"/>
        </w:rPr>
        <w:fldChar w:fldCharType="begin"/>
      </w:r>
      <w:r w:rsidR="00877A5E" w:rsidRPr="00925EDA">
        <w:rPr>
          <w:rFonts w:ascii="ＭＳ Ｐゴシック" w:eastAsia="ＭＳ Ｐゴシック" w:hAnsi="ＭＳ Ｐゴシック"/>
          <w:sz w:val="28"/>
          <w:szCs w:val="28"/>
        </w:rPr>
        <w:instrText xml:space="preserve"> TOC \o "1-2" \h \z \u </w:instrText>
      </w:r>
      <w:r w:rsidRPr="00925EDA">
        <w:rPr>
          <w:rFonts w:ascii="ＭＳ Ｐゴシック" w:eastAsia="ＭＳ Ｐゴシック" w:hAnsi="ＭＳ Ｐゴシック"/>
          <w:sz w:val="28"/>
          <w:szCs w:val="28"/>
        </w:rPr>
        <w:fldChar w:fldCharType="separate"/>
      </w:r>
      <w:hyperlink w:anchor="_Toc63460955" w:history="1">
        <w:r w:rsidR="00925EDA" w:rsidRPr="00925EDA">
          <w:rPr>
            <w:rStyle w:val="ad"/>
            <w:rFonts w:ascii="ＭＳ Ｐゴシック" w:eastAsia="ＭＳ Ｐゴシック" w:hAnsi="ＭＳ Ｐゴシック"/>
            <w:noProof/>
          </w:rPr>
          <w:t>第１章　計画の基本的考え方</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_Toc63460955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1</w:t>
        </w:r>
        <w:r w:rsidR="00925EDA" w:rsidRPr="00925EDA">
          <w:rPr>
            <w:rFonts w:ascii="ＭＳ Ｐゴシック" w:eastAsia="ＭＳ Ｐゴシック" w:hAnsi="ＭＳ Ｐゴシック"/>
            <w:noProof/>
            <w:webHidden/>
          </w:rPr>
          <w:fldChar w:fldCharType="end"/>
        </w:r>
      </w:hyperlink>
    </w:p>
    <w:p w14:paraId="700D7AAB" w14:textId="306822F8"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56" w:history="1">
        <w:r w:rsidR="00925EDA" w:rsidRPr="00925EDA">
          <w:rPr>
            <w:rStyle w:val="ad"/>
            <w:rFonts w:ascii="ＭＳ Ｐゴシック" w:eastAsia="ＭＳ Ｐゴシック" w:hAnsi="ＭＳ Ｐゴシック"/>
            <w:noProof/>
          </w:rPr>
          <w:t>１　計画策定の背景</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_Toc63460956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1</w:t>
        </w:r>
        <w:r w:rsidR="00925EDA" w:rsidRPr="00925EDA">
          <w:rPr>
            <w:rFonts w:ascii="ＭＳ Ｐゴシック" w:eastAsia="ＭＳ Ｐゴシック" w:hAnsi="ＭＳ Ｐゴシック"/>
            <w:noProof/>
            <w:webHidden/>
          </w:rPr>
          <w:fldChar w:fldCharType="end"/>
        </w:r>
      </w:hyperlink>
    </w:p>
    <w:p w14:paraId="5027D686" w14:textId="140A4027"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57" w:history="1">
        <w:r w:rsidR="00925EDA" w:rsidRPr="00925EDA">
          <w:rPr>
            <w:rStyle w:val="ad"/>
            <w:rFonts w:ascii="ＭＳ Ｐゴシック" w:eastAsia="ＭＳ Ｐゴシック" w:hAnsi="ＭＳ Ｐゴシック"/>
            <w:noProof/>
          </w:rPr>
          <w:t>２　計画の位置づけ</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_Toc63460957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2</w:t>
        </w:r>
        <w:r w:rsidR="00925EDA" w:rsidRPr="00925EDA">
          <w:rPr>
            <w:rFonts w:ascii="ＭＳ Ｐゴシック" w:eastAsia="ＭＳ Ｐゴシック" w:hAnsi="ＭＳ Ｐゴシック"/>
            <w:noProof/>
            <w:webHidden/>
          </w:rPr>
          <w:fldChar w:fldCharType="end"/>
        </w:r>
      </w:hyperlink>
    </w:p>
    <w:p w14:paraId="235DBBCE" w14:textId="4D9EFFDD"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58" w:history="1">
        <w:r w:rsidR="00925EDA" w:rsidRPr="00925EDA">
          <w:rPr>
            <w:rStyle w:val="ad"/>
            <w:rFonts w:ascii="ＭＳ Ｐゴシック" w:eastAsia="ＭＳ Ｐゴシック" w:hAnsi="ＭＳ Ｐゴシック"/>
            <w:noProof/>
          </w:rPr>
          <w:t>３　計画の期間</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_Toc63460958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3</w:t>
        </w:r>
        <w:r w:rsidR="00925EDA" w:rsidRPr="00925EDA">
          <w:rPr>
            <w:rFonts w:ascii="ＭＳ Ｐゴシック" w:eastAsia="ＭＳ Ｐゴシック" w:hAnsi="ＭＳ Ｐゴシック"/>
            <w:noProof/>
            <w:webHidden/>
          </w:rPr>
          <w:fldChar w:fldCharType="end"/>
        </w:r>
      </w:hyperlink>
    </w:p>
    <w:p w14:paraId="5DFAA19B" w14:textId="7F1FD90B"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59" w:history="1">
        <w:r w:rsidR="00925EDA" w:rsidRPr="00925EDA">
          <w:rPr>
            <w:rStyle w:val="ad"/>
            <w:rFonts w:ascii="ＭＳ Ｐゴシック" w:eastAsia="ＭＳ Ｐゴシック" w:hAnsi="ＭＳ Ｐゴシック"/>
            <w:noProof/>
          </w:rPr>
          <w:t>４　第８期計画策定のための基本的な指針</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_Toc63460959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3</w:t>
        </w:r>
        <w:r w:rsidR="00925EDA" w:rsidRPr="00925EDA">
          <w:rPr>
            <w:rFonts w:ascii="ＭＳ Ｐゴシック" w:eastAsia="ＭＳ Ｐゴシック" w:hAnsi="ＭＳ Ｐゴシック"/>
            <w:noProof/>
            <w:webHidden/>
          </w:rPr>
          <w:fldChar w:fldCharType="end"/>
        </w:r>
      </w:hyperlink>
    </w:p>
    <w:p w14:paraId="731693FE" w14:textId="4744206D"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60" w:history="1">
        <w:r w:rsidR="00925EDA" w:rsidRPr="00925EDA">
          <w:rPr>
            <w:rStyle w:val="ad"/>
            <w:rFonts w:ascii="ＭＳ Ｐゴシック" w:eastAsia="ＭＳ Ｐゴシック" w:hAnsi="ＭＳ Ｐゴシック"/>
            <w:noProof/>
          </w:rPr>
          <w:t>５　計画策定の体制</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_Toc63460960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6</w:t>
        </w:r>
        <w:r w:rsidR="00925EDA" w:rsidRPr="00925EDA">
          <w:rPr>
            <w:rFonts w:ascii="ＭＳ Ｐゴシック" w:eastAsia="ＭＳ Ｐゴシック" w:hAnsi="ＭＳ Ｐゴシック"/>
            <w:noProof/>
            <w:webHidden/>
          </w:rPr>
          <w:fldChar w:fldCharType="end"/>
        </w:r>
      </w:hyperlink>
    </w:p>
    <w:p w14:paraId="44386B90" w14:textId="59340FE5" w:rsidR="00925EDA" w:rsidRPr="00925EDA" w:rsidRDefault="005B2B17">
      <w:pPr>
        <w:pStyle w:val="11"/>
        <w:rPr>
          <w:rFonts w:ascii="ＭＳ Ｐゴシック" w:eastAsia="ＭＳ Ｐゴシック" w:hAnsi="ＭＳ Ｐゴシック" w:cstheme="minorBidi"/>
          <w:noProof/>
          <w:sz w:val="21"/>
          <w:szCs w:val="22"/>
        </w:rPr>
      </w:pPr>
      <w:hyperlink w:anchor="_Toc63460961" w:history="1">
        <w:r w:rsidR="00925EDA" w:rsidRPr="00925EDA">
          <w:rPr>
            <w:rStyle w:val="ad"/>
            <w:rFonts w:ascii="ＭＳ Ｐゴシック" w:eastAsia="ＭＳ Ｐゴシック" w:hAnsi="ＭＳ Ｐゴシック"/>
            <w:noProof/>
          </w:rPr>
          <w:t>第２章　高齢者の状況</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_Toc63460961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7</w:t>
        </w:r>
        <w:r w:rsidR="00925EDA" w:rsidRPr="00925EDA">
          <w:rPr>
            <w:rFonts w:ascii="ＭＳ Ｐゴシック" w:eastAsia="ＭＳ Ｐゴシック" w:hAnsi="ＭＳ Ｐゴシック"/>
            <w:noProof/>
            <w:webHidden/>
          </w:rPr>
          <w:fldChar w:fldCharType="end"/>
        </w:r>
      </w:hyperlink>
    </w:p>
    <w:p w14:paraId="4383498E" w14:textId="37D8EDEE"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62" w:history="1">
        <w:r w:rsidR="00925EDA" w:rsidRPr="00925EDA">
          <w:rPr>
            <w:rStyle w:val="ad"/>
            <w:rFonts w:ascii="ＭＳ Ｐゴシック" w:eastAsia="ＭＳ Ｐゴシック" w:hAnsi="ＭＳ Ｐゴシック"/>
            <w:noProof/>
          </w:rPr>
          <w:t>１　高齢者数等の推移</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_Toc63460962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7</w:t>
        </w:r>
        <w:r w:rsidR="00925EDA" w:rsidRPr="00925EDA">
          <w:rPr>
            <w:rFonts w:ascii="ＭＳ Ｐゴシック" w:eastAsia="ＭＳ Ｐゴシック" w:hAnsi="ＭＳ Ｐゴシック"/>
            <w:noProof/>
            <w:webHidden/>
          </w:rPr>
          <w:fldChar w:fldCharType="end"/>
        </w:r>
      </w:hyperlink>
    </w:p>
    <w:p w14:paraId="1EA9A90D" w14:textId="4B35DD34"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63" w:history="1">
        <w:r w:rsidR="00925EDA" w:rsidRPr="00925EDA">
          <w:rPr>
            <w:rStyle w:val="ad"/>
            <w:rFonts w:ascii="ＭＳ Ｐゴシック" w:eastAsia="ＭＳ Ｐゴシック" w:hAnsi="ＭＳ Ｐゴシック"/>
            <w:noProof/>
          </w:rPr>
          <w:t>２　要介護（要支援）認定者数の推移</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_Toc63460963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8</w:t>
        </w:r>
        <w:r w:rsidR="00925EDA" w:rsidRPr="00925EDA">
          <w:rPr>
            <w:rFonts w:ascii="ＭＳ Ｐゴシック" w:eastAsia="ＭＳ Ｐゴシック" w:hAnsi="ＭＳ Ｐゴシック"/>
            <w:noProof/>
            <w:webHidden/>
          </w:rPr>
          <w:fldChar w:fldCharType="end"/>
        </w:r>
      </w:hyperlink>
    </w:p>
    <w:p w14:paraId="6DC710BE" w14:textId="6A22C6FE"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64" w:history="1">
        <w:r w:rsidR="00925EDA" w:rsidRPr="00925EDA">
          <w:rPr>
            <w:rStyle w:val="ad"/>
            <w:rFonts w:ascii="ＭＳ Ｐゴシック" w:eastAsia="ＭＳ Ｐゴシック" w:hAnsi="ＭＳ Ｐゴシック"/>
            <w:noProof/>
          </w:rPr>
          <w:t>３　アンケート調査でみる礼文町の現状</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_Toc63460964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9</w:t>
        </w:r>
        <w:r w:rsidR="00925EDA" w:rsidRPr="00925EDA">
          <w:rPr>
            <w:rFonts w:ascii="ＭＳ Ｐゴシック" w:eastAsia="ＭＳ Ｐゴシック" w:hAnsi="ＭＳ Ｐゴシック"/>
            <w:noProof/>
            <w:webHidden/>
          </w:rPr>
          <w:fldChar w:fldCharType="end"/>
        </w:r>
      </w:hyperlink>
    </w:p>
    <w:p w14:paraId="08DA2BA2" w14:textId="6FFB1958" w:rsidR="00925EDA" w:rsidRPr="00925EDA" w:rsidRDefault="005B2B17">
      <w:pPr>
        <w:pStyle w:val="11"/>
        <w:rPr>
          <w:rFonts w:ascii="ＭＳ Ｐゴシック" w:eastAsia="ＭＳ Ｐゴシック" w:hAnsi="ＭＳ Ｐゴシック" w:cstheme="minorBidi"/>
          <w:noProof/>
          <w:sz w:val="21"/>
          <w:szCs w:val="22"/>
        </w:rPr>
      </w:pPr>
      <w:hyperlink w:anchor="_Toc63460965" w:history="1">
        <w:r w:rsidR="00925EDA" w:rsidRPr="00925EDA">
          <w:rPr>
            <w:rStyle w:val="ad"/>
            <w:rFonts w:ascii="ＭＳ Ｐゴシック" w:eastAsia="ＭＳ Ｐゴシック" w:hAnsi="ＭＳ Ｐゴシック"/>
            <w:noProof/>
          </w:rPr>
          <w:t>第３章　第７期計画の実施状況</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_Toc63460965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18</w:t>
        </w:r>
        <w:r w:rsidR="00925EDA" w:rsidRPr="00925EDA">
          <w:rPr>
            <w:rFonts w:ascii="ＭＳ Ｐゴシック" w:eastAsia="ＭＳ Ｐゴシック" w:hAnsi="ＭＳ Ｐゴシック"/>
            <w:noProof/>
            <w:webHidden/>
          </w:rPr>
          <w:fldChar w:fldCharType="end"/>
        </w:r>
      </w:hyperlink>
    </w:p>
    <w:p w14:paraId="34C89AD4" w14:textId="4C6A2492"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66" w:history="1">
        <w:r w:rsidR="00925EDA" w:rsidRPr="00925EDA">
          <w:rPr>
            <w:rStyle w:val="ad"/>
            <w:rFonts w:ascii="ＭＳ Ｐゴシック" w:eastAsia="ＭＳ Ｐゴシック" w:hAnsi="ＭＳ Ｐゴシック"/>
            <w:noProof/>
          </w:rPr>
          <w:t>１　介護給付サービスの計画値と実績値</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_Toc63460966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18</w:t>
        </w:r>
        <w:r w:rsidR="00925EDA" w:rsidRPr="00925EDA">
          <w:rPr>
            <w:rFonts w:ascii="ＭＳ Ｐゴシック" w:eastAsia="ＭＳ Ｐゴシック" w:hAnsi="ＭＳ Ｐゴシック"/>
            <w:noProof/>
            <w:webHidden/>
          </w:rPr>
          <w:fldChar w:fldCharType="end"/>
        </w:r>
      </w:hyperlink>
    </w:p>
    <w:p w14:paraId="0EE87A9B" w14:textId="793638C6"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67" w:history="1">
        <w:r w:rsidR="00925EDA" w:rsidRPr="00925EDA">
          <w:rPr>
            <w:rStyle w:val="ad"/>
            <w:rFonts w:ascii="ＭＳ Ｐゴシック" w:eastAsia="ＭＳ Ｐゴシック" w:hAnsi="ＭＳ Ｐゴシック"/>
            <w:noProof/>
          </w:rPr>
          <w:t>２　高齢者保健福祉サービスの実施状況</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_Toc63460967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20</w:t>
        </w:r>
        <w:r w:rsidR="00925EDA" w:rsidRPr="00925EDA">
          <w:rPr>
            <w:rFonts w:ascii="ＭＳ Ｐゴシック" w:eastAsia="ＭＳ Ｐゴシック" w:hAnsi="ＭＳ Ｐゴシック"/>
            <w:noProof/>
            <w:webHidden/>
          </w:rPr>
          <w:fldChar w:fldCharType="end"/>
        </w:r>
      </w:hyperlink>
    </w:p>
    <w:p w14:paraId="07B439A5" w14:textId="19AF5A96" w:rsidR="00925EDA" w:rsidRPr="00925EDA" w:rsidRDefault="005B2B17">
      <w:pPr>
        <w:pStyle w:val="11"/>
        <w:rPr>
          <w:rFonts w:ascii="ＭＳ Ｐゴシック" w:eastAsia="ＭＳ Ｐゴシック" w:hAnsi="ＭＳ Ｐゴシック" w:cstheme="minorBidi"/>
          <w:noProof/>
          <w:sz w:val="21"/>
          <w:szCs w:val="22"/>
        </w:rPr>
      </w:pPr>
      <w:hyperlink w:anchor="_Toc63460968" w:history="1">
        <w:r w:rsidR="00925EDA" w:rsidRPr="00925EDA">
          <w:rPr>
            <w:rStyle w:val="ad"/>
            <w:rFonts w:ascii="ＭＳ Ｐゴシック" w:eastAsia="ＭＳ Ｐゴシック" w:hAnsi="ＭＳ Ｐゴシック"/>
            <w:noProof/>
          </w:rPr>
          <w:t>第４章　計画の基本的な考え方</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_Toc63460968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22</w:t>
        </w:r>
        <w:r w:rsidR="00925EDA" w:rsidRPr="00925EDA">
          <w:rPr>
            <w:rFonts w:ascii="ＭＳ Ｐゴシック" w:eastAsia="ＭＳ Ｐゴシック" w:hAnsi="ＭＳ Ｐゴシック"/>
            <w:noProof/>
            <w:webHidden/>
          </w:rPr>
          <w:fldChar w:fldCharType="end"/>
        </w:r>
      </w:hyperlink>
    </w:p>
    <w:p w14:paraId="28141E4C" w14:textId="0B5B10C3"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69" w:history="1">
        <w:r w:rsidR="00925EDA" w:rsidRPr="00925EDA">
          <w:rPr>
            <w:rStyle w:val="ad"/>
            <w:rFonts w:ascii="ＭＳ Ｐゴシック" w:eastAsia="ＭＳ Ｐゴシック" w:hAnsi="ＭＳ Ｐゴシック"/>
            <w:noProof/>
          </w:rPr>
          <w:t>１　計画の基本理念</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_Toc63460969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22</w:t>
        </w:r>
        <w:r w:rsidR="00925EDA" w:rsidRPr="00925EDA">
          <w:rPr>
            <w:rFonts w:ascii="ＭＳ Ｐゴシック" w:eastAsia="ＭＳ Ｐゴシック" w:hAnsi="ＭＳ Ｐゴシック"/>
            <w:noProof/>
            <w:webHidden/>
          </w:rPr>
          <w:fldChar w:fldCharType="end"/>
        </w:r>
      </w:hyperlink>
    </w:p>
    <w:p w14:paraId="26DB1BA8" w14:textId="76976EBB"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70" w:history="1">
        <w:r w:rsidR="00925EDA" w:rsidRPr="00925EDA">
          <w:rPr>
            <w:rStyle w:val="ad"/>
            <w:rFonts w:ascii="ＭＳ Ｐゴシック" w:eastAsia="ＭＳ Ｐゴシック" w:hAnsi="ＭＳ Ｐゴシック"/>
            <w:noProof/>
          </w:rPr>
          <w:t>２　2025年・2040年を見据えた地域包括ケアシステムの構築</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_Toc63460970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22</w:t>
        </w:r>
        <w:r w:rsidR="00925EDA" w:rsidRPr="00925EDA">
          <w:rPr>
            <w:rFonts w:ascii="ＭＳ Ｐゴシック" w:eastAsia="ＭＳ Ｐゴシック" w:hAnsi="ＭＳ Ｐゴシック"/>
            <w:noProof/>
            <w:webHidden/>
          </w:rPr>
          <w:fldChar w:fldCharType="end"/>
        </w:r>
      </w:hyperlink>
    </w:p>
    <w:p w14:paraId="3EC0D1E6" w14:textId="5BE1B04E"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71" w:history="1">
        <w:r w:rsidR="00925EDA" w:rsidRPr="00925EDA">
          <w:rPr>
            <w:rStyle w:val="ad"/>
            <w:rFonts w:ascii="ＭＳ Ｐゴシック" w:eastAsia="ＭＳ Ｐゴシック" w:hAnsi="ＭＳ Ｐゴシック"/>
            <w:noProof/>
          </w:rPr>
          <w:t>３　計画の基本目標</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_Toc63460971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23</w:t>
        </w:r>
        <w:r w:rsidR="00925EDA" w:rsidRPr="00925EDA">
          <w:rPr>
            <w:rFonts w:ascii="ＭＳ Ｐゴシック" w:eastAsia="ＭＳ Ｐゴシック" w:hAnsi="ＭＳ Ｐゴシック"/>
            <w:noProof/>
            <w:webHidden/>
          </w:rPr>
          <w:fldChar w:fldCharType="end"/>
        </w:r>
      </w:hyperlink>
    </w:p>
    <w:p w14:paraId="0641448B" w14:textId="549C249A" w:rsidR="00925EDA" w:rsidRPr="00925EDA" w:rsidRDefault="005B2B17">
      <w:pPr>
        <w:pStyle w:val="11"/>
        <w:rPr>
          <w:rFonts w:ascii="ＭＳ Ｐゴシック" w:eastAsia="ＭＳ Ｐゴシック" w:hAnsi="ＭＳ Ｐゴシック" w:cstheme="minorBidi"/>
          <w:noProof/>
          <w:sz w:val="21"/>
          <w:szCs w:val="22"/>
        </w:rPr>
      </w:pPr>
      <w:hyperlink w:anchor="_Toc63460972" w:history="1">
        <w:r w:rsidR="00925EDA" w:rsidRPr="00925EDA">
          <w:rPr>
            <w:rStyle w:val="ad"/>
            <w:rFonts w:ascii="ＭＳ Ｐゴシック" w:eastAsia="ＭＳ Ｐゴシック" w:hAnsi="ＭＳ Ｐゴシック"/>
            <w:noProof/>
          </w:rPr>
          <w:t>第５章　施策の展開</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_Toc63460972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25</w:t>
        </w:r>
        <w:r w:rsidR="00925EDA" w:rsidRPr="00925EDA">
          <w:rPr>
            <w:rFonts w:ascii="ＭＳ Ｐゴシック" w:eastAsia="ＭＳ Ｐゴシック" w:hAnsi="ＭＳ Ｐゴシック"/>
            <w:noProof/>
            <w:webHidden/>
          </w:rPr>
          <w:fldChar w:fldCharType="end"/>
        </w:r>
      </w:hyperlink>
    </w:p>
    <w:p w14:paraId="10EF2FC3" w14:textId="1AA0F012"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73" w:history="1">
        <w:r w:rsidR="00925EDA" w:rsidRPr="00925EDA">
          <w:rPr>
            <w:rStyle w:val="ad"/>
            <w:rFonts w:ascii="ＭＳ Ｐゴシック" w:eastAsia="ＭＳ Ｐゴシック" w:hAnsi="ＭＳ Ｐゴシック"/>
            <w:noProof/>
          </w:rPr>
          <w:t>１　地域支援事業の実施</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_Toc63460973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25</w:t>
        </w:r>
        <w:r w:rsidR="00925EDA" w:rsidRPr="00925EDA">
          <w:rPr>
            <w:rFonts w:ascii="ＭＳ Ｐゴシック" w:eastAsia="ＭＳ Ｐゴシック" w:hAnsi="ＭＳ Ｐゴシック"/>
            <w:noProof/>
            <w:webHidden/>
          </w:rPr>
          <w:fldChar w:fldCharType="end"/>
        </w:r>
      </w:hyperlink>
    </w:p>
    <w:p w14:paraId="43080636" w14:textId="3F0B1FE7"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74" w:history="1">
        <w:r w:rsidR="00925EDA" w:rsidRPr="00925EDA">
          <w:rPr>
            <w:rStyle w:val="ad"/>
            <w:rFonts w:ascii="ＭＳ Ｐゴシック" w:eastAsia="ＭＳ Ｐゴシック" w:hAnsi="ＭＳ Ｐゴシック"/>
            <w:noProof/>
          </w:rPr>
          <w:t>２　自立支援・重度化防止に向けた取り組みの推進</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_Toc63460974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29</w:t>
        </w:r>
        <w:r w:rsidR="00925EDA" w:rsidRPr="00925EDA">
          <w:rPr>
            <w:rFonts w:ascii="ＭＳ Ｐゴシック" w:eastAsia="ＭＳ Ｐゴシック" w:hAnsi="ＭＳ Ｐゴシック"/>
            <w:noProof/>
            <w:webHidden/>
          </w:rPr>
          <w:fldChar w:fldCharType="end"/>
        </w:r>
      </w:hyperlink>
    </w:p>
    <w:p w14:paraId="25E30C34" w14:textId="61F3CE7C"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75" w:history="1">
        <w:r w:rsidR="00925EDA" w:rsidRPr="00925EDA">
          <w:rPr>
            <w:rStyle w:val="ad"/>
            <w:rFonts w:ascii="ＭＳ Ｐゴシック" w:eastAsia="ＭＳ Ｐゴシック" w:hAnsi="ＭＳ Ｐゴシック"/>
            <w:noProof/>
          </w:rPr>
          <w:t>３　人材の確保策</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_Toc63460975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31</w:t>
        </w:r>
        <w:r w:rsidR="00925EDA" w:rsidRPr="00925EDA">
          <w:rPr>
            <w:rFonts w:ascii="ＭＳ Ｐゴシック" w:eastAsia="ＭＳ Ｐゴシック" w:hAnsi="ＭＳ Ｐゴシック"/>
            <w:noProof/>
            <w:webHidden/>
          </w:rPr>
          <w:fldChar w:fldCharType="end"/>
        </w:r>
      </w:hyperlink>
    </w:p>
    <w:p w14:paraId="1257DE6A" w14:textId="22564AF6"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76" w:history="1">
        <w:r w:rsidR="00925EDA" w:rsidRPr="00925EDA">
          <w:rPr>
            <w:rStyle w:val="ad"/>
            <w:rFonts w:ascii="ＭＳ Ｐゴシック" w:eastAsia="ＭＳ Ｐゴシック" w:hAnsi="ＭＳ Ｐゴシック"/>
            <w:noProof/>
          </w:rPr>
          <w:t>４　保健福祉の環境整備</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_Toc63460976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32</w:t>
        </w:r>
        <w:r w:rsidR="00925EDA" w:rsidRPr="00925EDA">
          <w:rPr>
            <w:rFonts w:ascii="ＭＳ Ｐゴシック" w:eastAsia="ＭＳ Ｐゴシック" w:hAnsi="ＭＳ Ｐゴシック"/>
            <w:noProof/>
            <w:webHidden/>
          </w:rPr>
          <w:fldChar w:fldCharType="end"/>
        </w:r>
      </w:hyperlink>
    </w:p>
    <w:p w14:paraId="4FFC52D6" w14:textId="32860E39"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77" w:history="1">
        <w:r w:rsidR="00925EDA" w:rsidRPr="00925EDA">
          <w:rPr>
            <w:rStyle w:val="ad"/>
            <w:rFonts w:ascii="ＭＳ Ｐゴシック" w:eastAsia="ＭＳ Ｐゴシック" w:hAnsi="ＭＳ Ｐゴシック"/>
            <w:noProof/>
          </w:rPr>
          <w:t>５　高齢者の生きがい対策の推進</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_Toc63460977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34</w:t>
        </w:r>
        <w:r w:rsidR="00925EDA" w:rsidRPr="00925EDA">
          <w:rPr>
            <w:rFonts w:ascii="ＭＳ Ｐゴシック" w:eastAsia="ＭＳ Ｐゴシック" w:hAnsi="ＭＳ Ｐゴシック"/>
            <w:noProof/>
            <w:webHidden/>
          </w:rPr>
          <w:fldChar w:fldCharType="end"/>
        </w:r>
      </w:hyperlink>
    </w:p>
    <w:p w14:paraId="1E02BCC7" w14:textId="1BC1381B"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78" w:history="1">
        <w:r w:rsidR="00925EDA" w:rsidRPr="00925EDA">
          <w:rPr>
            <w:rStyle w:val="ad"/>
            <w:rFonts w:ascii="ＭＳ Ｐゴシック" w:eastAsia="ＭＳ Ｐゴシック" w:hAnsi="ＭＳ Ｐゴシック"/>
            <w:noProof/>
          </w:rPr>
          <w:t>６　介護給付の適正化</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_Toc63460978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35</w:t>
        </w:r>
        <w:r w:rsidR="00925EDA" w:rsidRPr="00925EDA">
          <w:rPr>
            <w:rFonts w:ascii="ＭＳ Ｐゴシック" w:eastAsia="ＭＳ Ｐゴシック" w:hAnsi="ＭＳ Ｐゴシック"/>
            <w:noProof/>
            <w:webHidden/>
          </w:rPr>
          <w:fldChar w:fldCharType="end"/>
        </w:r>
      </w:hyperlink>
    </w:p>
    <w:p w14:paraId="6A10DA62" w14:textId="471412FE" w:rsidR="00925EDA" w:rsidRPr="00925EDA" w:rsidRDefault="005B2B17">
      <w:pPr>
        <w:pStyle w:val="11"/>
        <w:rPr>
          <w:rFonts w:ascii="ＭＳ Ｐゴシック" w:eastAsia="ＭＳ Ｐゴシック" w:hAnsi="ＭＳ Ｐゴシック" w:cstheme="minorBidi"/>
          <w:noProof/>
          <w:sz w:val="21"/>
          <w:szCs w:val="22"/>
        </w:rPr>
      </w:pPr>
      <w:hyperlink w:anchor="_Toc63460979" w:history="1">
        <w:r w:rsidR="00925EDA" w:rsidRPr="00925EDA">
          <w:rPr>
            <w:rStyle w:val="ad"/>
            <w:rFonts w:ascii="ＭＳ Ｐゴシック" w:eastAsia="ＭＳ Ｐゴシック" w:hAnsi="ＭＳ Ｐゴシック"/>
            <w:noProof/>
          </w:rPr>
          <w:t>第６章　介護保険事業計画</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_Toc63460979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36</w:t>
        </w:r>
        <w:r w:rsidR="00925EDA" w:rsidRPr="00925EDA">
          <w:rPr>
            <w:rFonts w:ascii="ＭＳ Ｐゴシック" w:eastAsia="ＭＳ Ｐゴシック" w:hAnsi="ＭＳ Ｐゴシック"/>
            <w:noProof/>
            <w:webHidden/>
          </w:rPr>
          <w:fldChar w:fldCharType="end"/>
        </w:r>
      </w:hyperlink>
    </w:p>
    <w:p w14:paraId="2396D55E" w14:textId="56BDAA04"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80" w:history="1">
        <w:r w:rsidR="00925EDA" w:rsidRPr="00925EDA">
          <w:rPr>
            <w:rStyle w:val="ad"/>
            <w:rFonts w:ascii="ＭＳ Ｐゴシック" w:eastAsia="ＭＳ Ｐゴシック" w:hAnsi="ＭＳ Ｐゴシック"/>
            <w:noProof/>
          </w:rPr>
          <w:t>１　介護保険サービス見込み量等の推計</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_Toc63460980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36</w:t>
        </w:r>
        <w:r w:rsidR="00925EDA" w:rsidRPr="00925EDA">
          <w:rPr>
            <w:rFonts w:ascii="ＭＳ Ｐゴシック" w:eastAsia="ＭＳ Ｐゴシック" w:hAnsi="ＭＳ Ｐゴシック"/>
            <w:noProof/>
            <w:webHidden/>
          </w:rPr>
          <w:fldChar w:fldCharType="end"/>
        </w:r>
      </w:hyperlink>
    </w:p>
    <w:p w14:paraId="6C8442F9" w14:textId="3F1260E0"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81" w:history="1">
        <w:r w:rsidR="00925EDA" w:rsidRPr="00925EDA">
          <w:rPr>
            <w:rStyle w:val="ad"/>
            <w:rFonts w:ascii="ＭＳ Ｐゴシック" w:eastAsia="ＭＳ Ｐゴシック" w:hAnsi="ＭＳ Ｐゴシック"/>
            <w:noProof/>
          </w:rPr>
          <w:t>２　介護給付費等の推計</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_Toc63460981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38</w:t>
        </w:r>
        <w:r w:rsidR="00925EDA" w:rsidRPr="00925EDA">
          <w:rPr>
            <w:rFonts w:ascii="ＭＳ Ｐゴシック" w:eastAsia="ＭＳ Ｐゴシック" w:hAnsi="ＭＳ Ｐゴシック"/>
            <w:noProof/>
            <w:webHidden/>
          </w:rPr>
          <w:fldChar w:fldCharType="end"/>
        </w:r>
      </w:hyperlink>
    </w:p>
    <w:p w14:paraId="290A43C5" w14:textId="71B2819B"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82" w:history="1">
        <w:r w:rsidR="00925EDA" w:rsidRPr="00925EDA">
          <w:rPr>
            <w:rStyle w:val="ad"/>
            <w:rFonts w:ascii="ＭＳ Ｐゴシック" w:eastAsia="ＭＳ Ｐゴシック" w:hAnsi="ＭＳ Ｐゴシック"/>
            <w:noProof/>
          </w:rPr>
          <w:t>３　第１号被保険者保険料の算定</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_Toc63460982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42</w:t>
        </w:r>
        <w:r w:rsidR="00925EDA" w:rsidRPr="00925EDA">
          <w:rPr>
            <w:rFonts w:ascii="ＭＳ Ｐゴシック" w:eastAsia="ＭＳ Ｐゴシック" w:hAnsi="ＭＳ Ｐゴシック"/>
            <w:noProof/>
            <w:webHidden/>
          </w:rPr>
          <w:fldChar w:fldCharType="end"/>
        </w:r>
      </w:hyperlink>
    </w:p>
    <w:p w14:paraId="09D6930B" w14:textId="15122712" w:rsidR="00925EDA" w:rsidRPr="00925EDA" w:rsidRDefault="005B2B17">
      <w:pPr>
        <w:pStyle w:val="11"/>
        <w:rPr>
          <w:rFonts w:ascii="ＭＳ Ｐゴシック" w:eastAsia="ＭＳ Ｐゴシック" w:hAnsi="ＭＳ Ｐゴシック" w:cstheme="minorBidi"/>
          <w:noProof/>
          <w:sz w:val="21"/>
          <w:szCs w:val="22"/>
        </w:rPr>
      </w:pPr>
      <w:hyperlink w:anchor="_Toc63460983" w:history="1">
        <w:r w:rsidR="00925EDA" w:rsidRPr="00925EDA">
          <w:rPr>
            <w:rStyle w:val="ad"/>
            <w:rFonts w:ascii="ＭＳ Ｐゴシック" w:eastAsia="ＭＳ Ｐゴシック" w:hAnsi="ＭＳ Ｐゴシック"/>
            <w:noProof/>
          </w:rPr>
          <w:t>第７章　計画の推進に向けて</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_Toc63460983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45</w:t>
        </w:r>
        <w:r w:rsidR="00925EDA" w:rsidRPr="00925EDA">
          <w:rPr>
            <w:rFonts w:ascii="ＭＳ Ｐゴシック" w:eastAsia="ＭＳ Ｐゴシック" w:hAnsi="ＭＳ Ｐゴシック"/>
            <w:noProof/>
            <w:webHidden/>
          </w:rPr>
          <w:fldChar w:fldCharType="end"/>
        </w:r>
      </w:hyperlink>
    </w:p>
    <w:p w14:paraId="07D3C280" w14:textId="1F8F4C1E"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84" w:history="1">
        <w:r w:rsidR="00925EDA" w:rsidRPr="00925EDA">
          <w:rPr>
            <w:rStyle w:val="ad"/>
            <w:rFonts w:ascii="ＭＳ Ｐゴシック" w:eastAsia="ＭＳ Ｐゴシック" w:hAnsi="ＭＳ Ｐゴシック"/>
            <w:noProof/>
          </w:rPr>
          <w:t>１　推進体制の整備</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_Toc63460984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45</w:t>
        </w:r>
        <w:r w:rsidR="00925EDA" w:rsidRPr="00925EDA">
          <w:rPr>
            <w:rFonts w:ascii="ＭＳ Ｐゴシック" w:eastAsia="ＭＳ Ｐゴシック" w:hAnsi="ＭＳ Ｐゴシック"/>
            <w:noProof/>
            <w:webHidden/>
          </w:rPr>
          <w:fldChar w:fldCharType="end"/>
        </w:r>
      </w:hyperlink>
    </w:p>
    <w:p w14:paraId="61D95023" w14:textId="4C02DE39"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85" w:history="1">
        <w:r w:rsidR="00925EDA" w:rsidRPr="00925EDA">
          <w:rPr>
            <w:rStyle w:val="ad"/>
            <w:rFonts w:ascii="ＭＳ Ｐゴシック" w:eastAsia="ＭＳ Ｐゴシック" w:hAnsi="ＭＳ Ｐゴシック"/>
            <w:noProof/>
          </w:rPr>
          <w:t>２　住民参加の促進</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_Toc63460985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45</w:t>
        </w:r>
        <w:r w:rsidR="00925EDA" w:rsidRPr="00925EDA">
          <w:rPr>
            <w:rFonts w:ascii="ＭＳ Ｐゴシック" w:eastAsia="ＭＳ Ｐゴシック" w:hAnsi="ＭＳ Ｐゴシック"/>
            <w:noProof/>
            <w:webHidden/>
          </w:rPr>
          <w:fldChar w:fldCharType="end"/>
        </w:r>
      </w:hyperlink>
    </w:p>
    <w:p w14:paraId="68E42BEC" w14:textId="0AF8A7F3"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86" w:history="1">
        <w:r w:rsidR="00925EDA" w:rsidRPr="00925EDA">
          <w:rPr>
            <w:rStyle w:val="ad"/>
            <w:rFonts w:ascii="ＭＳ Ｐゴシック" w:eastAsia="ＭＳ Ｐゴシック" w:hAnsi="ＭＳ Ｐゴシック"/>
            <w:noProof/>
          </w:rPr>
          <w:t>３　計画の広報</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_Toc63460986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45</w:t>
        </w:r>
        <w:r w:rsidR="00925EDA" w:rsidRPr="00925EDA">
          <w:rPr>
            <w:rFonts w:ascii="ＭＳ Ｐゴシック" w:eastAsia="ＭＳ Ｐゴシック" w:hAnsi="ＭＳ Ｐゴシック"/>
            <w:noProof/>
            <w:webHidden/>
          </w:rPr>
          <w:fldChar w:fldCharType="end"/>
        </w:r>
      </w:hyperlink>
    </w:p>
    <w:p w14:paraId="1475FB71" w14:textId="27A5D129"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87" w:history="1">
        <w:r w:rsidR="00925EDA" w:rsidRPr="00925EDA">
          <w:rPr>
            <w:rStyle w:val="ad"/>
            <w:rFonts w:ascii="ＭＳ Ｐゴシック" w:eastAsia="ＭＳ Ｐゴシック" w:hAnsi="ＭＳ Ｐゴシック"/>
            <w:noProof/>
          </w:rPr>
          <w:t>４　介護サービス事業者への支援</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_Toc63460987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45</w:t>
        </w:r>
        <w:r w:rsidR="00925EDA" w:rsidRPr="00925EDA">
          <w:rPr>
            <w:rFonts w:ascii="ＭＳ Ｐゴシック" w:eastAsia="ＭＳ Ｐゴシック" w:hAnsi="ＭＳ Ｐゴシック"/>
            <w:noProof/>
            <w:webHidden/>
          </w:rPr>
          <w:fldChar w:fldCharType="end"/>
        </w:r>
      </w:hyperlink>
    </w:p>
    <w:p w14:paraId="0D3BD773" w14:textId="310BFC03" w:rsidR="00925EDA" w:rsidRPr="00925EDA" w:rsidRDefault="005B2B17">
      <w:pPr>
        <w:pStyle w:val="23"/>
        <w:tabs>
          <w:tab w:val="right" w:leader="dot" w:pos="9854"/>
        </w:tabs>
        <w:rPr>
          <w:rFonts w:ascii="ＭＳ Ｐゴシック" w:eastAsia="ＭＳ Ｐゴシック" w:hAnsi="ＭＳ Ｐゴシック" w:cstheme="minorBidi"/>
          <w:noProof/>
          <w:sz w:val="21"/>
          <w:szCs w:val="22"/>
        </w:rPr>
      </w:pPr>
      <w:hyperlink w:anchor="_Toc63460988" w:history="1">
        <w:r w:rsidR="00925EDA" w:rsidRPr="00925EDA">
          <w:rPr>
            <w:rStyle w:val="ad"/>
            <w:rFonts w:ascii="ＭＳ Ｐゴシック" w:eastAsia="ＭＳ Ｐゴシック" w:hAnsi="ＭＳ Ｐゴシック"/>
            <w:noProof/>
          </w:rPr>
          <w:t>５　計画の進行管理</w:t>
        </w:r>
        <w:r w:rsidR="00925EDA" w:rsidRPr="00925EDA">
          <w:rPr>
            <w:rFonts w:ascii="ＭＳ Ｐゴシック" w:eastAsia="ＭＳ Ｐゴシック" w:hAnsi="ＭＳ Ｐゴシック"/>
            <w:noProof/>
            <w:webHidden/>
          </w:rPr>
          <w:tab/>
        </w:r>
        <w:r w:rsidR="00925EDA" w:rsidRPr="00925EDA">
          <w:rPr>
            <w:rFonts w:ascii="ＭＳ Ｐゴシック" w:eastAsia="ＭＳ Ｐゴシック" w:hAnsi="ＭＳ Ｐゴシック"/>
            <w:noProof/>
            <w:webHidden/>
          </w:rPr>
          <w:fldChar w:fldCharType="begin"/>
        </w:r>
        <w:r w:rsidR="00925EDA" w:rsidRPr="00925EDA">
          <w:rPr>
            <w:rFonts w:ascii="ＭＳ Ｐゴシック" w:eastAsia="ＭＳ Ｐゴシック" w:hAnsi="ＭＳ Ｐゴシック"/>
            <w:noProof/>
            <w:webHidden/>
          </w:rPr>
          <w:instrText xml:space="preserve"> PAGEREF _Toc63460988 \h </w:instrText>
        </w:r>
        <w:r w:rsidR="00925EDA" w:rsidRPr="00925EDA">
          <w:rPr>
            <w:rFonts w:ascii="ＭＳ Ｐゴシック" w:eastAsia="ＭＳ Ｐゴシック" w:hAnsi="ＭＳ Ｐゴシック"/>
            <w:noProof/>
            <w:webHidden/>
          </w:rPr>
        </w:r>
        <w:r w:rsidR="00925EDA" w:rsidRPr="00925EDA">
          <w:rPr>
            <w:rFonts w:ascii="ＭＳ Ｐゴシック" w:eastAsia="ＭＳ Ｐゴシック" w:hAnsi="ＭＳ Ｐゴシック"/>
            <w:noProof/>
            <w:webHidden/>
          </w:rPr>
          <w:fldChar w:fldCharType="separate"/>
        </w:r>
        <w:r w:rsidR="00925EDA" w:rsidRPr="00925EDA">
          <w:rPr>
            <w:rFonts w:ascii="ＭＳ Ｐゴシック" w:eastAsia="ＭＳ Ｐゴシック" w:hAnsi="ＭＳ Ｐゴシック"/>
            <w:noProof/>
            <w:webHidden/>
          </w:rPr>
          <w:t>46</w:t>
        </w:r>
        <w:r w:rsidR="00925EDA" w:rsidRPr="00925EDA">
          <w:rPr>
            <w:rFonts w:ascii="ＭＳ Ｐゴシック" w:eastAsia="ＭＳ Ｐゴシック" w:hAnsi="ＭＳ Ｐゴシック"/>
            <w:noProof/>
            <w:webHidden/>
          </w:rPr>
          <w:fldChar w:fldCharType="end"/>
        </w:r>
      </w:hyperlink>
    </w:p>
    <w:p w14:paraId="71409970" w14:textId="4BC50F7F" w:rsidR="00877A5E" w:rsidRPr="00C560F5" w:rsidRDefault="00011AAC">
      <w:pPr>
        <w:widowControl/>
        <w:jc w:val="left"/>
        <w:rPr>
          <w:rFonts w:ascii="HG丸ｺﾞｼｯｸM-PRO" w:eastAsia="HG丸ｺﾞｼｯｸM-PRO" w:hAnsi="HG丸ｺﾞｼｯｸM-PRO"/>
          <w:sz w:val="28"/>
          <w:szCs w:val="28"/>
        </w:rPr>
      </w:pPr>
      <w:r w:rsidRPr="00925EDA">
        <w:rPr>
          <w:rFonts w:ascii="ＭＳ Ｐゴシック" w:eastAsia="ＭＳ Ｐゴシック" w:hAnsi="ＭＳ Ｐゴシック"/>
          <w:sz w:val="28"/>
          <w:szCs w:val="28"/>
        </w:rPr>
        <w:fldChar w:fldCharType="end"/>
      </w:r>
      <w:r w:rsidR="00877A5E" w:rsidRPr="00C560F5">
        <w:rPr>
          <w:rFonts w:ascii="HG丸ｺﾞｼｯｸM-PRO" w:eastAsia="HG丸ｺﾞｼｯｸM-PRO" w:hAnsi="HG丸ｺﾞｼｯｸM-PRO"/>
          <w:sz w:val="28"/>
          <w:szCs w:val="28"/>
        </w:rPr>
        <w:br w:type="page"/>
      </w:r>
    </w:p>
    <w:p w14:paraId="564B5D70" w14:textId="77777777" w:rsidR="0067115E" w:rsidRPr="00C560F5" w:rsidRDefault="0067115E" w:rsidP="00877A5E">
      <w:pPr>
        <w:widowControl/>
        <w:jc w:val="center"/>
        <w:rPr>
          <w:rFonts w:ascii="HG丸ｺﾞｼｯｸM-PRO" w:eastAsia="HG丸ｺﾞｼｯｸM-PRO" w:hAnsi="HG丸ｺﾞｼｯｸM-PRO"/>
          <w:sz w:val="28"/>
          <w:szCs w:val="28"/>
        </w:rPr>
        <w:sectPr w:rsidR="0067115E" w:rsidRPr="00C560F5" w:rsidSect="002F0009">
          <w:footerReference w:type="default" r:id="rId8"/>
          <w:pgSz w:w="11906" w:h="16838" w:code="9"/>
          <w:pgMar w:top="1134" w:right="1021" w:bottom="1134" w:left="1021" w:header="851" w:footer="680" w:gutter="0"/>
          <w:cols w:space="425"/>
          <w:docGrid w:type="lines" w:linePitch="360"/>
        </w:sectPr>
      </w:pPr>
      <w:r w:rsidRPr="00C560F5">
        <w:rPr>
          <w:rFonts w:ascii="HG丸ｺﾞｼｯｸM-PRO" w:eastAsia="HG丸ｺﾞｼｯｸM-PRO" w:hAnsi="HG丸ｺﾞｼｯｸM-PRO"/>
          <w:sz w:val="28"/>
          <w:szCs w:val="28"/>
        </w:rPr>
        <w:br w:type="page"/>
      </w:r>
    </w:p>
    <w:p w14:paraId="244C865A" w14:textId="54E4743D" w:rsidR="001F759D" w:rsidRPr="003E7F07" w:rsidRDefault="00DD678E" w:rsidP="00EA2D4F">
      <w:pPr>
        <w:pStyle w:val="1"/>
        <w:rPr>
          <w:rFonts w:ascii="HGS創英角ｺﾞｼｯｸUB" w:eastAsia="HGS創英角ｺﾞｼｯｸUB" w:hAnsi="HGS創英角ｺﾞｼｯｸUB"/>
          <w:b w:val="0"/>
          <w:bCs w:val="0"/>
        </w:rPr>
      </w:pPr>
      <w:bookmarkStart w:id="2" w:name="_Toc63460955"/>
      <w:r w:rsidRPr="003E7F07">
        <w:rPr>
          <w:rFonts w:ascii="HGS創英角ｺﾞｼｯｸUB" w:eastAsia="HGS創英角ｺﾞｼｯｸUB" w:hAnsi="HGS創英角ｺﾞｼｯｸUB" w:hint="eastAsia"/>
          <w:b w:val="0"/>
          <w:bCs w:val="0"/>
        </w:rPr>
        <w:t>第</w:t>
      </w:r>
      <w:r w:rsidR="003E7F07">
        <w:rPr>
          <w:rFonts w:ascii="HGS創英角ｺﾞｼｯｸUB" w:eastAsia="HGS創英角ｺﾞｼｯｸUB" w:hAnsi="HGS創英角ｺﾞｼｯｸUB" w:hint="eastAsia"/>
          <w:b w:val="0"/>
          <w:bCs w:val="0"/>
        </w:rPr>
        <w:t>１</w:t>
      </w:r>
      <w:r w:rsidRPr="003E7F07">
        <w:rPr>
          <w:rFonts w:ascii="HGS創英角ｺﾞｼｯｸUB" w:eastAsia="HGS創英角ｺﾞｼｯｸUB" w:hAnsi="HGS創英角ｺﾞｼｯｸUB" w:hint="eastAsia"/>
          <w:b w:val="0"/>
          <w:bCs w:val="0"/>
        </w:rPr>
        <w:t>章</w:t>
      </w:r>
      <w:r w:rsidR="001F759D" w:rsidRPr="003E7F07">
        <w:rPr>
          <w:rFonts w:ascii="HGS創英角ｺﾞｼｯｸUB" w:eastAsia="HGS創英角ｺﾞｼｯｸUB" w:hAnsi="HGS創英角ｺﾞｼｯｸUB" w:hint="eastAsia"/>
          <w:b w:val="0"/>
          <w:bCs w:val="0"/>
        </w:rPr>
        <w:t xml:space="preserve">　</w:t>
      </w:r>
      <w:r w:rsidR="009463CF" w:rsidRPr="009463CF">
        <w:rPr>
          <w:rFonts w:ascii="HGS創英角ｺﾞｼｯｸUB" w:eastAsia="HGS創英角ｺﾞｼｯｸUB" w:hAnsi="HGS創英角ｺﾞｼｯｸUB" w:hint="eastAsia"/>
          <w:b w:val="0"/>
          <w:bCs w:val="0"/>
        </w:rPr>
        <w:t>計画の基本的考え方</w:t>
      </w:r>
      <w:bookmarkEnd w:id="2"/>
    </w:p>
    <w:p w14:paraId="26CAFD6B" w14:textId="04049A25" w:rsidR="001F759D" w:rsidRPr="003E7F07" w:rsidRDefault="001F759D" w:rsidP="00EA2D4F">
      <w:pPr>
        <w:pStyle w:val="2"/>
        <w:rPr>
          <w:rFonts w:ascii="HGS創英角ｺﾞｼｯｸUB" w:eastAsia="HGS創英角ｺﾞｼｯｸUB" w:hAnsi="HGS創英角ｺﾞｼｯｸUB"/>
        </w:rPr>
      </w:pPr>
      <w:bookmarkStart w:id="3" w:name="_Toc63460956"/>
      <w:bookmarkEnd w:id="1"/>
      <w:r w:rsidRPr="003E7F07">
        <w:rPr>
          <w:rFonts w:ascii="HGS創英角ｺﾞｼｯｸUB" w:eastAsia="HGS創英角ｺﾞｼｯｸUB" w:hAnsi="HGS創英角ｺﾞｼｯｸUB" w:hint="eastAsia"/>
        </w:rPr>
        <w:t>１</w:t>
      </w:r>
      <w:r w:rsidR="00C560F5" w:rsidRPr="003E7F07">
        <w:rPr>
          <w:rFonts w:ascii="HGS創英角ｺﾞｼｯｸUB" w:eastAsia="HGS創英角ｺﾞｼｯｸUB" w:hAnsi="HGS創英角ｺﾞｼｯｸUB" w:hint="eastAsia"/>
        </w:rPr>
        <w:t xml:space="preserve">　</w:t>
      </w:r>
      <w:r w:rsidR="003E7F07" w:rsidRPr="003E7F07">
        <w:rPr>
          <w:rFonts w:ascii="HGS創英角ｺﾞｼｯｸUB" w:eastAsia="HGS創英角ｺﾞｼｯｸUB" w:hAnsi="HGS創英角ｺﾞｼｯｸUB" w:hint="eastAsia"/>
        </w:rPr>
        <w:t>計画策定の背景</w:t>
      </w:r>
      <w:bookmarkEnd w:id="3"/>
    </w:p>
    <w:p w14:paraId="02E41DB5" w14:textId="77777777" w:rsidR="00E006F4" w:rsidRPr="00E006F4" w:rsidRDefault="00E006F4" w:rsidP="00E006F4">
      <w:pPr>
        <w:pStyle w:val="12"/>
        <w:rPr>
          <w:rFonts w:ascii="ＭＳ Ｐ明朝" w:eastAsia="ＭＳ Ｐ明朝" w:hAnsi="ＭＳ Ｐ明朝"/>
        </w:rPr>
      </w:pPr>
      <w:r w:rsidRPr="00E006F4">
        <w:rPr>
          <w:rFonts w:ascii="ＭＳ Ｐ明朝" w:eastAsia="ＭＳ Ｐ明朝" w:hAnsi="ＭＳ Ｐ明朝" w:hint="eastAsia"/>
        </w:rPr>
        <w:t>わが国の人口は、総人口が減少に転じる中、今後ますます高齢化が進展し、令和7年には日本経済を担ってきたいわゆる団塊の世代すべてが75歳以上の後期高齢者となります。その後、令和22年（2040年）に向けて、介護ニーズの高い85歳以上の方が急速に増加し、1,000万人を超えると見込まれています。</w:t>
      </w:r>
    </w:p>
    <w:p w14:paraId="04545231" w14:textId="77777777" w:rsidR="00E006F4" w:rsidRPr="00E006F4" w:rsidRDefault="00E006F4" w:rsidP="00E006F4">
      <w:pPr>
        <w:pStyle w:val="12"/>
        <w:rPr>
          <w:rFonts w:ascii="ＭＳ Ｐ明朝" w:eastAsia="ＭＳ Ｐ明朝" w:hAnsi="ＭＳ Ｐ明朝"/>
        </w:rPr>
      </w:pPr>
      <w:r w:rsidRPr="00E006F4">
        <w:rPr>
          <w:rFonts w:ascii="ＭＳ Ｐ明朝" w:eastAsia="ＭＳ Ｐ明朝" w:hAnsi="ＭＳ Ｐ明朝" w:hint="eastAsia"/>
        </w:rPr>
        <w:t>介護が必要な方を社会全体で支える新たな仕組みとして平成12年４月に導入された介護保険制度は、介護予防重視型の制度への転換や地域包括支援センターの設置、介護と医療の連携、保険給付の見直しなどの改正が行われ、現在に至ります。今後も被保険者数の増加により、給付費と保険料が年々増加することが見込まれており、制度の持続可能性を確保していくことが課題となっています。</w:t>
      </w:r>
    </w:p>
    <w:p w14:paraId="31E1E670" w14:textId="6734A4A5" w:rsidR="00E006F4" w:rsidRPr="00E006F4" w:rsidRDefault="00E006F4" w:rsidP="00E006F4">
      <w:pPr>
        <w:pStyle w:val="12"/>
        <w:rPr>
          <w:rFonts w:ascii="ＭＳ Ｐ明朝" w:eastAsia="ＭＳ Ｐ明朝" w:hAnsi="ＭＳ Ｐ明朝"/>
        </w:rPr>
      </w:pPr>
      <w:r w:rsidRPr="00E006F4">
        <w:rPr>
          <w:rFonts w:ascii="ＭＳ Ｐ明朝" w:eastAsia="ＭＳ Ｐ明朝" w:hAnsi="ＭＳ Ｐ明朝" w:hint="eastAsia"/>
        </w:rPr>
        <w:t>このような中、高齢者ができる限り住み慣れた地域で、能力に応じて自立した日常生活を営むことを可能としていくためには、限りある社会資源を効率的かつ効果的に活用しながら、医療、介護、予防、住まい及び自立に向けた生活への支援が包括的に確保される「地域包括ケアシステム」を</w:t>
      </w:r>
      <w:r w:rsidR="00082F5A">
        <w:rPr>
          <w:rFonts w:ascii="ＭＳ Ｐ明朝" w:eastAsia="ＭＳ Ｐ明朝" w:hAnsi="ＭＳ Ｐ明朝" w:hint="eastAsia"/>
        </w:rPr>
        <w:t>礼文町</w:t>
      </w:r>
      <w:r w:rsidRPr="00E006F4">
        <w:rPr>
          <w:rFonts w:ascii="ＭＳ Ｐ明朝" w:eastAsia="ＭＳ Ｐ明朝" w:hAnsi="ＭＳ Ｐ明朝" w:hint="eastAsia"/>
        </w:rPr>
        <w:t>の実情に応じて、さらに深化・推進していくことが重要となります。</w:t>
      </w:r>
    </w:p>
    <w:p w14:paraId="42522FD8" w14:textId="3AF0AD10" w:rsidR="00E006F4" w:rsidRPr="00E006F4" w:rsidRDefault="00E006F4" w:rsidP="00E006F4">
      <w:pPr>
        <w:pStyle w:val="12"/>
        <w:rPr>
          <w:rFonts w:ascii="ＭＳ Ｐ明朝" w:eastAsia="ＭＳ Ｐ明朝" w:hAnsi="ＭＳ Ｐ明朝"/>
        </w:rPr>
      </w:pPr>
      <w:r w:rsidRPr="00E006F4">
        <w:rPr>
          <w:rFonts w:ascii="ＭＳ Ｐ明朝" w:eastAsia="ＭＳ Ｐ明朝" w:hAnsi="ＭＳ Ｐ明朝" w:hint="eastAsia"/>
        </w:rPr>
        <w:t>令和3年度から令和5年度を計画期間とする第8期計画においては、いわゆる団塊世代が75歳以上となる令和7年、さらにはいわゆる団塊ジュニア世代が65歳以上となる令和22年（2040年）を見据えた介護保険事業の動向に加えて、近年の災害発生状況や、令和2年に発生した新型コロナウイルス感染症の流行を踏まえ、高齢者を守る体制整備などが求められています。</w:t>
      </w:r>
    </w:p>
    <w:p w14:paraId="660241E7" w14:textId="771EC84C" w:rsidR="00E006F4" w:rsidRPr="00E006F4" w:rsidRDefault="00E006F4" w:rsidP="00082F5A">
      <w:pPr>
        <w:pStyle w:val="12"/>
        <w:rPr>
          <w:rFonts w:ascii="ＭＳ Ｐ明朝" w:eastAsia="ＭＳ Ｐ明朝" w:hAnsi="ＭＳ Ｐ明朝"/>
        </w:rPr>
      </w:pPr>
      <w:r w:rsidRPr="00E006F4">
        <w:rPr>
          <w:rFonts w:ascii="ＭＳ Ｐ明朝" w:eastAsia="ＭＳ Ｐ明朝" w:hAnsi="ＭＳ Ｐ明朝" w:hint="eastAsia"/>
        </w:rPr>
        <w:t>本</w:t>
      </w:r>
      <w:r w:rsidR="00082F5A">
        <w:rPr>
          <w:rFonts w:ascii="ＭＳ Ｐ明朝" w:eastAsia="ＭＳ Ｐ明朝" w:hAnsi="ＭＳ Ｐ明朝" w:hint="eastAsia"/>
        </w:rPr>
        <w:t>町</w:t>
      </w:r>
      <w:r w:rsidRPr="00E006F4">
        <w:rPr>
          <w:rFonts w:ascii="ＭＳ Ｐ明朝" w:eastAsia="ＭＳ Ｐ明朝" w:hAnsi="ＭＳ Ｐ明朝" w:hint="eastAsia"/>
        </w:rPr>
        <w:t>の第</w:t>
      </w:r>
      <w:r w:rsidR="00082F5A">
        <w:rPr>
          <w:rFonts w:ascii="ＭＳ Ｐ明朝" w:eastAsia="ＭＳ Ｐ明朝" w:hAnsi="ＭＳ Ｐ明朝" w:hint="eastAsia"/>
        </w:rPr>
        <w:t>８</w:t>
      </w:r>
      <w:r w:rsidRPr="00E006F4">
        <w:rPr>
          <w:rFonts w:ascii="ＭＳ Ｐ明朝" w:eastAsia="ＭＳ Ｐ明朝" w:hAnsi="ＭＳ Ｐ明朝" w:hint="eastAsia"/>
        </w:rPr>
        <w:t>期</w:t>
      </w:r>
      <w:r w:rsidR="00082F5A">
        <w:rPr>
          <w:rFonts w:ascii="ＭＳ Ｐ明朝" w:eastAsia="ＭＳ Ｐ明朝" w:hAnsi="ＭＳ Ｐ明朝" w:hint="eastAsia"/>
        </w:rPr>
        <w:t>高齢者保健福祉</w:t>
      </w:r>
      <w:r w:rsidRPr="00E006F4">
        <w:rPr>
          <w:rFonts w:ascii="ＭＳ Ｐ明朝" w:eastAsia="ＭＳ Ｐ明朝" w:hAnsi="ＭＳ Ｐ明朝" w:hint="eastAsia"/>
        </w:rPr>
        <w:t>計画</w:t>
      </w:r>
      <w:r w:rsidR="00082F5A">
        <w:rPr>
          <w:rFonts w:ascii="ＭＳ Ｐ明朝" w:eastAsia="ＭＳ Ｐ明朝" w:hAnsi="ＭＳ Ｐ明朝" w:hint="eastAsia"/>
        </w:rPr>
        <w:t>・第７期介護保険事業計画</w:t>
      </w:r>
      <w:r w:rsidRPr="00E006F4">
        <w:rPr>
          <w:rFonts w:ascii="ＭＳ Ｐ明朝" w:eastAsia="ＭＳ Ｐ明朝" w:hAnsi="ＭＳ Ｐ明朝" w:hint="eastAsia"/>
        </w:rPr>
        <w:t>（平成30年度から令和2年度）においては、「</w:t>
      </w:r>
      <w:r w:rsidR="00082F5A" w:rsidRPr="00082F5A">
        <w:rPr>
          <w:rFonts w:ascii="ＭＳ Ｐ明朝" w:eastAsia="ＭＳ Ｐ明朝" w:hAnsi="ＭＳ Ｐ明朝" w:hint="eastAsia"/>
        </w:rPr>
        <w:t>1.高齢者が要介護状態となることの予防。要介護状態の軽減や悪化の防止</w:t>
      </w:r>
      <w:r w:rsidRPr="00E006F4">
        <w:rPr>
          <w:rFonts w:ascii="ＭＳ Ｐ明朝" w:eastAsia="ＭＳ Ｐ明朝" w:hAnsi="ＭＳ Ｐ明朝" w:hint="eastAsia"/>
        </w:rPr>
        <w:t>」</w:t>
      </w:r>
      <w:r w:rsidR="00082F5A">
        <w:rPr>
          <w:rFonts w:ascii="ＭＳ Ｐ明朝" w:eastAsia="ＭＳ Ｐ明朝" w:hAnsi="ＭＳ Ｐ明朝" w:hint="eastAsia"/>
        </w:rPr>
        <w:t>「</w:t>
      </w:r>
      <w:r w:rsidR="00082F5A" w:rsidRPr="00082F5A">
        <w:rPr>
          <w:rFonts w:ascii="ＭＳ Ｐ明朝" w:eastAsia="ＭＳ Ｐ明朝" w:hAnsi="ＭＳ Ｐ明朝" w:hint="eastAsia"/>
        </w:rPr>
        <w:t>2.高齢者個々の環境や選択に基づいて、住み慣れた地域や家庭で安心して自立した生活が継続可能な保健・医療・福祉サービスの信頼できる事業者・施設からの総合的かつ効率的提供体制の構築</w:t>
      </w:r>
      <w:r w:rsidR="00082F5A">
        <w:rPr>
          <w:rFonts w:ascii="ＭＳ Ｐ明朝" w:eastAsia="ＭＳ Ｐ明朝" w:hAnsi="ＭＳ Ｐ明朝" w:hint="eastAsia"/>
        </w:rPr>
        <w:t>」「</w:t>
      </w:r>
      <w:r w:rsidR="00082F5A" w:rsidRPr="00082F5A">
        <w:rPr>
          <w:rFonts w:ascii="ＭＳ Ｐ明朝" w:eastAsia="ＭＳ Ｐ明朝" w:hAnsi="ＭＳ Ｐ明朝" w:hint="eastAsia"/>
        </w:rPr>
        <w:t>3.高齢者が、自ら生きがいを持って生活ができる環境の整備と体制の構築</w:t>
      </w:r>
      <w:r w:rsidR="00082F5A">
        <w:rPr>
          <w:rFonts w:ascii="ＭＳ Ｐ明朝" w:eastAsia="ＭＳ Ｐ明朝" w:hAnsi="ＭＳ Ｐ明朝" w:hint="eastAsia"/>
        </w:rPr>
        <w:t>」の３つの</w:t>
      </w:r>
      <w:r w:rsidRPr="00E006F4">
        <w:rPr>
          <w:rFonts w:ascii="ＭＳ Ｐ明朝" w:eastAsia="ＭＳ Ｐ明朝" w:hAnsi="ＭＳ Ｐ明朝" w:hint="eastAsia"/>
        </w:rPr>
        <w:t>基本</w:t>
      </w:r>
      <w:r>
        <w:rPr>
          <w:rFonts w:ascii="ＭＳ Ｐ明朝" w:eastAsia="ＭＳ Ｐ明朝" w:hAnsi="ＭＳ Ｐ明朝" w:hint="eastAsia"/>
        </w:rPr>
        <w:t>理念</w:t>
      </w:r>
      <w:r w:rsidR="00082F5A">
        <w:rPr>
          <w:rFonts w:ascii="ＭＳ Ｐ明朝" w:eastAsia="ＭＳ Ｐ明朝" w:hAnsi="ＭＳ Ｐ明朝" w:hint="eastAsia"/>
        </w:rPr>
        <w:t>を</w:t>
      </w:r>
      <w:r w:rsidRPr="00E006F4">
        <w:rPr>
          <w:rFonts w:ascii="ＭＳ Ｐ明朝" w:eastAsia="ＭＳ Ｐ明朝" w:hAnsi="ＭＳ Ｐ明朝" w:hint="eastAsia"/>
        </w:rPr>
        <w:t>定め、高齢者福祉と介護保険事業の充実に取り組んできました。</w:t>
      </w:r>
    </w:p>
    <w:p w14:paraId="6CEC7355" w14:textId="08F7AE9F" w:rsidR="00647814" w:rsidRPr="003E7F07" w:rsidRDefault="00E006F4" w:rsidP="00E006F4">
      <w:pPr>
        <w:pStyle w:val="12"/>
        <w:rPr>
          <w:rFonts w:ascii="ＭＳ Ｐ明朝" w:eastAsia="ＭＳ Ｐ明朝" w:hAnsi="ＭＳ Ｐ明朝"/>
        </w:rPr>
      </w:pPr>
      <w:r w:rsidRPr="00E006F4">
        <w:rPr>
          <w:rFonts w:ascii="ＭＳ Ｐ明朝" w:eastAsia="ＭＳ Ｐ明朝" w:hAnsi="ＭＳ Ｐ明朝" w:hint="eastAsia"/>
        </w:rPr>
        <w:t>これまでの取り組みを引き継ぎつつ、子ども・高齢者・障がい者などすべての人が地域に暮らし、生きがいを共に創り、高め合うことができる「地域共生社会」の実現に向け、「</w:t>
      </w:r>
      <w:r w:rsidR="00892DD3">
        <w:rPr>
          <w:rFonts w:ascii="ＭＳ Ｐ明朝" w:eastAsia="ＭＳ Ｐ明朝" w:hAnsi="ＭＳ Ｐ明朝" w:hint="eastAsia"/>
        </w:rPr>
        <w:t>第９期</w:t>
      </w:r>
      <w:r w:rsidR="00892DD3" w:rsidRPr="00892DD3">
        <w:rPr>
          <w:rFonts w:ascii="ＭＳ Ｐ明朝" w:eastAsia="ＭＳ Ｐ明朝" w:hAnsi="ＭＳ Ｐ明朝" w:hint="eastAsia"/>
        </w:rPr>
        <w:t>高齢者保健福祉計画</w:t>
      </w:r>
      <w:r w:rsidRPr="00E006F4">
        <w:rPr>
          <w:rFonts w:ascii="ＭＳ Ｐ明朝" w:eastAsia="ＭＳ Ｐ明朝" w:hAnsi="ＭＳ Ｐ明朝" w:hint="eastAsia"/>
        </w:rPr>
        <w:t>・第</w:t>
      </w:r>
      <w:r>
        <w:rPr>
          <w:rFonts w:ascii="ＭＳ Ｐ明朝" w:eastAsia="ＭＳ Ｐ明朝" w:hAnsi="ＭＳ Ｐ明朝" w:hint="eastAsia"/>
        </w:rPr>
        <w:t>８</w:t>
      </w:r>
      <w:r w:rsidRPr="00E006F4">
        <w:rPr>
          <w:rFonts w:ascii="ＭＳ Ｐ明朝" w:eastAsia="ＭＳ Ｐ明朝" w:hAnsi="ＭＳ Ｐ明朝" w:hint="eastAsia"/>
        </w:rPr>
        <w:t>期介護保険事業計画」（以下「本計画」という。）を策定する</w:t>
      </w:r>
      <w:r>
        <w:rPr>
          <w:rFonts w:ascii="ＭＳ Ｐ明朝" w:eastAsia="ＭＳ Ｐ明朝" w:hAnsi="ＭＳ Ｐ明朝" w:hint="eastAsia"/>
        </w:rPr>
        <w:t>ものです</w:t>
      </w:r>
      <w:r w:rsidRPr="00E006F4">
        <w:rPr>
          <w:rFonts w:ascii="ＭＳ Ｐ明朝" w:eastAsia="ＭＳ Ｐ明朝" w:hAnsi="ＭＳ Ｐ明朝" w:hint="eastAsia"/>
        </w:rPr>
        <w:t>。</w:t>
      </w:r>
    </w:p>
    <w:p w14:paraId="46117120" w14:textId="3BA87B4F" w:rsidR="00647814" w:rsidRPr="003E7F07" w:rsidRDefault="00647814" w:rsidP="00647814">
      <w:pPr>
        <w:pStyle w:val="12"/>
        <w:rPr>
          <w:rFonts w:ascii="ＭＳ Ｐ明朝" w:eastAsia="ＭＳ Ｐ明朝" w:hAnsi="ＭＳ Ｐ明朝"/>
        </w:rPr>
      </w:pPr>
    </w:p>
    <w:p w14:paraId="2BA80CAD" w14:textId="77777777" w:rsidR="003E7F07" w:rsidRPr="00647814" w:rsidRDefault="003E7F07" w:rsidP="003E7F07">
      <w:pPr>
        <w:pStyle w:val="12"/>
        <w:rPr>
          <w:rFonts w:ascii="HG丸ｺﾞｼｯｸM-PRO" w:eastAsia="HG丸ｺﾞｼｯｸM-PRO" w:hAnsi="HG丸ｺﾞｼｯｸM-PRO"/>
        </w:rPr>
      </w:pPr>
    </w:p>
    <w:p w14:paraId="246E4F16" w14:textId="77777777" w:rsidR="00910AEC" w:rsidRDefault="00910AEC">
      <w:pPr>
        <w:widowControl/>
        <w:jc w:val="left"/>
        <w:rPr>
          <w:rFonts w:ascii="HGS創英角ｺﾞｼｯｸUB" w:eastAsia="HGS創英角ｺﾞｼｯｸUB" w:hAnsi="HGS創英角ｺﾞｼｯｸUB"/>
          <w:spacing w:val="10"/>
          <w:sz w:val="28"/>
          <w:szCs w:val="28"/>
        </w:rPr>
      </w:pPr>
      <w:r>
        <w:rPr>
          <w:rFonts w:ascii="HGS創英角ｺﾞｼｯｸUB" w:eastAsia="HGS創英角ｺﾞｼｯｸUB" w:hAnsi="HGS創英角ｺﾞｼｯｸUB"/>
        </w:rPr>
        <w:br w:type="page"/>
      </w:r>
    </w:p>
    <w:p w14:paraId="085EA646" w14:textId="243BC7D7" w:rsidR="00B809D6" w:rsidRPr="003E7F07" w:rsidRDefault="00B809D6" w:rsidP="00B809D6">
      <w:pPr>
        <w:pStyle w:val="2"/>
        <w:rPr>
          <w:rFonts w:ascii="HGS創英角ｺﾞｼｯｸUB" w:eastAsia="HGS創英角ｺﾞｼｯｸUB" w:hAnsi="HGS創英角ｺﾞｼｯｸUB"/>
        </w:rPr>
      </w:pPr>
      <w:bookmarkStart w:id="4" w:name="_Toc63460957"/>
      <w:r>
        <w:rPr>
          <w:rFonts w:ascii="HGS創英角ｺﾞｼｯｸUB" w:eastAsia="HGS創英角ｺﾞｼｯｸUB" w:hAnsi="HGS創英角ｺﾞｼｯｸUB" w:hint="eastAsia"/>
        </w:rPr>
        <w:t>２</w:t>
      </w:r>
      <w:r w:rsidRPr="003E7F07">
        <w:rPr>
          <w:rFonts w:ascii="HGS創英角ｺﾞｼｯｸUB" w:eastAsia="HGS創英角ｺﾞｼｯｸUB" w:hAnsi="HGS創英角ｺﾞｼｯｸUB" w:hint="eastAsia"/>
        </w:rPr>
        <w:t xml:space="preserve">　計画</w:t>
      </w:r>
      <w:r>
        <w:rPr>
          <w:rFonts w:ascii="HGS創英角ｺﾞｼｯｸUB" w:eastAsia="HGS創英角ｺﾞｼｯｸUB" w:hAnsi="HGS創英角ｺﾞｼｯｸUB" w:hint="eastAsia"/>
        </w:rPr>
        <w:t>の位置づけ</w:t>
      </w:r>
      <w:bookmarkEnd w:id="4"/>
    </w:p>
    <w:p w14:paraId="436E4ADF" w14:textId="1FE1D372" w:rsidR="00024EE0" w:rsidRPr="007553DA" w:rsidRDefault="00024EE0" w:rsidP="00024EE0">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（１）</w:t>
      </w:r>
      <w:r w:rsidRPr="00024EE0">
        <w:rPr>
          <w:rFonts w:ascii="ＭＳ Ｐゴシック" w:eastAsia="ＭＳ Ｐゴシック" w:hAnsi="ＭＳ Ｐゴシック" w:hint="eastAsia"/>
        </w:rPr>
        <w:t>法令の根拠</w:t>
      </w:r>
    </w:p>
    <w:p w14:paraId="53CAEBD5" w14:textId="7F7D99B3" w:rsidR="00024EE0" w:rsidRPr="00024EE0" w:rsidRDefault="00024EE0" w:rsidP="00024EE0">
      <w:pPr>
        <w:pStyle w:val="12"/>
        <w:ind w:leftChars="200" w:left="400"/>
        <w:rPr>
          <w:rFonts w:ascii="ＭＳ Ｐ明朝" w:eastAsia="ＭＳ Ｐ明朝" w:hAnsi="ＭＳ Ｐ明朝"/>
        </w:rPr>
      </w:pPr>
      <w:r w:rsidRPr="00024EE0">
        <w:rPr>
          <w:rFonts w:ascii="ＭＳ Ｐ明朝" w:eastAsia="ＭＳ Ｐ明朝" w:hAnsi="ＭＳ Ｐ明朝" w:hint="eastAsia"/>
        </w:rPr>
        <w:t>高齢者</w:t>
      </w:r>
      <w:r w:rsidR="00892DD3">
        <w:rPr>
          <w:rFonts w:ascii="ＭＳ Ｐ明朝" w:eastAsia="ＭＳ Ｐ明朝" w:hAnsi="ＭＳ Ｐ明朝" w:hint="eastAsia"/>
        </w:rPr>
        <w:t>保健</w:t>
      </w:r>
      <w:r w:rsidRPr="00024EE0">
        <w:rPr>
          <w:rFonts w:ascii="ＭＳ Ｐ明朝" w:eastAsia="ＭＳ Ｐ明朝" w:hAnsi="ＭＳ Ｐ明朝" w:hint="eastAsia"/>
        </w:rPr>
        <w:t>福祉計画は、老人福祉法第20条の８に基づくもので、高齢者の居宅生活支援及び高齢者の福祉施設による事業の供給確保のための計画です。</w:t>
      </w:r>
    </w:p>
    <w:p w14:paraId="2AC62FAF" w14:textId="25FAA4BE" w:rsidR="00024EE0" w:rsidRPr="00024EE0" w:rsidRDefault="00024EE0" w:rsidP="00024EE0">
      <w:pPr>
        <w:pStyle w:val="12"/>
        <w:ind w:leftChars="200" w:left="400"/>
        <w:rPr>
          <w:rFonts w:ascii="ＭＳ Ｐ明朝" w:eastAsia="ＭＳ Ｐ明朝" w:hAnsi="ＭＳ Ｐ明朝"/>
        </w:rPr>
      </w:pPr>
      <w:r w:rsidRPr="00024EE0">
        <w:rPr>
          <w:rFonts w:ascii="ＭＳ Ｐ明朝" w:eastAsia="ＭＳ Ｐ明朝" w:hAnsi="ＭＳ Ｐ明朝" w:hint="eastAsia"/>
        </w:rPr>
        <w:t>また、介護保険事業計画は、介護保険法第116条に「厚生労働大臣は、地域における医療及び介護の総合的な確保の促進に関する法律（平成元年法律第六十四号）第三条第一項に規定する総合確保方針に即して、介護保険事業に係る保険給付の円滑な実施を確保するための基本的な指針（以下「基本指針」という。）を定めるものとする。」と規定され、また同法第117条の「市町村は、基本指針に即して、３年を１期とする当該市町村が行う介護保険事業に係る保険給付の円滑な実施に関する計画を定めるものとする。」との規定に基づいて、本</w:t>
      </w:r>
      <w:r w:rsidR="00235630">
        <w:rPr>
          <w:rFonts w:ascii="ＭＳ Ｐ明朝" w:eastAsia="ＭＳ Ｐ明朝" w:hAnsi="ＭＳ Ｐ明朝" w:hint="eastAsia"/>
        </w:rPr>
        <w:t>町</w:t>
      </w:r>
      <w:r w:rsidRPr="00024EE0">
        <w:rPr>
          <w:rFonts w:ascii="ＭＳ Ｐ明朝" w:eastAsia="ＭＳ Ｐ明朝" w:hAnsi="ＭＳ Ｐ明朝" w:hint="eastAsia"/>
        </w:rPr>
        <w:t>における高齢者の現状や背景を踏まえて、介護保険の給付対象となるサービスの種類ごとにサービス量の見込みを定めるなど、介護サービスの円滑な実施を図るとともに、サービス提供体制の確保及び適正な運営を実現するための計画です。</w:t>
      </w:r>
    </w:p>
    <w:p w14:paraId="793B3156" w14:textId="6C4E1192" w:rsidR="00024EE0" w:rsidRDefault="00024EE0" w:rsidP="00024EE0">
      <w:pPr>
        <w:pStyle w:val="12"/>
        <w:ind w:leftChars="200" w:left="400"/>
        <w:rPr>
          <w:rFonts w:ascii="ＭＳ Ｐ明朝" w:eastAsia="ＭＳ Ｐ明朝" w:hAnsi="ＭＳ Ｐ明朝"/>
        </w:rPr>
      </w:pPr>
      <w:r w:rsidRPr="00024EE0">
        <w:rPr>
          <w:rFonts w:ascii="ＭＳ Ｐ明朝" w:eastAsia="ＭＳ Ｐ明朝" w:hAnsi="ＭＳ Ｐ明朝" w:hint="eastAsia"/>
        </w:rPr>
        <w:t>本計画は、高齢者</w:t>
      </w:r>
      <w:r w:rsidR="002F2891">
        <w:rPr>
          <w:rFonts w:ascii="ＭＳ Ｐ明朝" w:eastAsia="ＭＳ Ｐ明朝" w:hAnsi="ＭＳ Ｐ明朝" w:hint="eastAsia"/>
        </w:rPr>
        <w:t>保健</w:t>
      </w:r>
      <w:r w:rsidRPr="00024EE0">
        <w:rPr>
          <w:rFonts w:ascii="ＭＳ Ｐ明朝" w:eastAsia="ＭＳ Ｐ明朝" w:hAnsi="ＭＳ Ｐ明朝" w:hint="eastAsia"/>
        </w:rPr>
        <w:t>福祉計画と介護保険事業計画</w:t>
      </w:r>
      <w:r>
        <w:rPr>
          <w:rFonts w:ascii="ＭＳ Ｐ明朝" w:eastAsia="ＭＳ Ｐ明朝" w:hAnsi="ＭＳ Ｐ明朝" w:hint="eastAsia"/>
        </w:rPr>
        <w:t>を、</w:t>
      </w:r>
      <w:r w:rsidRPr="00024EE0">
        <w:rPr>
          <w:rFonts w:ascii="ＭＳ Ｐ明朝" w:eastAsia="ＭＳ Ｐ明朝" w:hAnsi="ＭＳ Ｐ明朝" w:hint="eastAsia"/>
        </w:rPr>
        <w:t>一体的に策定するものです。</w:t>
      </w:r>
    </w:p>
    <w:p w14:paraId="562284F7" w14:textId="70B2BE4B" w:rsidR="00024EE0" w:rsidRDefault="00024EE0" w:rsidP="00024EE0">
      <w:pPr>
        <w:pStyle w:val="12"/>
        <w:spacing w:line="240" w:lineRule="exact"/>
        <w:ind w:leftChars="200" w:left="400"/>
        <w:rPr>
          <w:rFonts w:ascii="ＭＳ Ｐ明朝" w:eastAsia="ＭＳ Ｐ明朝" w:hAnsi="ＭＳ Ｐ明朝"/>
        </w:rPr>
      </w:pPr>
    </w:p>
    <w:p w14:paraId="665D6CA2" w14:textId="352BECFE" w:rsidR="002D0395" w:rsidRPr="00770A04" w:rsidRDefault="002D0395" w:rsidP="002D0395">
      <w:pPr>
        <w:ind w:leftChars="100" w:left="200" w:firstLineChars="100" w:firstLine="200"/>
        <w:rPr>
          <w:rFonts w:ascii="ＭＳ 明朝" w:hAnsi="ＭＳ 明朝"/>
          <w:szCs w:val="22"/>
        </w:rPr>
      </w:pPr>
      <w:r>
        <w:rPr>
          <w:noProof/>
        </w:rPr>
        <mc:AlternateContent>
          <mc:Choice Requires="wps">
            <w:drawing>
              <wp:anchor distT="0" distB="0" distL="114300" distR="114300" simplePos="0" relativeHeight="251655168" behindDoc="0" locked="0" layoutInCell="1" allowOverlap="1" wp14:anchorId="1DF1F554" wp14:editId="5757FEE1">
                <wp:simplePos x="0" y="0"/>
                <wp:positionH relativeFrom="column">
                  <wp:posOffset>302514</wp:posOffset>
                </wp:positionH>
                <wp:positionV relativeFrom="paragraph">
                  <wp:posOffset>193675</wp:posOffset>
                </wp:positionV>
                <wp:extent cx="5958840" cy="1790700"/>
                <wp:effectExtent l="0" t="0" r="2286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8840" cy="1790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993B5" id="正方形/長方形 6" o:spid="_x0000_s1026" style="position:absolute;left:0;text-align:left;margin-left:23.8pt;margin-top:15.25pt;width:469.2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" filled="f" strokecolor="windowText" strokeweight="1pt">
                <v:path arrowok="t"/>
              </v:rect>
            </w:pict>
          </mc:Fallback>
        </mc:AlternateContent>
      </w:r>
    </w:p>
    <w:p w14:paraId="291D69E1" w14:textId="77777777" w:rsidR="002D0395" w:rsidRPr="00CB1E9A" w:rsidRDefault="002D0395" w:rsidP="002D0395">
      <w:pPr>
        <w:jc w:val="center"/>
        <w:rPr>
          <w:rFonts w:ascii="ＭＳ Ｐゴシック" w:eastAsia="ＭＳ Ｐゴシック" w:hAnsi="ＭＳ Ｐゴシック"/>
          <w:szCs w:val="21"/>
        </w:rPr>
      </w:pPr>
      <w:r w:rsidRPr="00CB1E9A">
        <w:rPr>
          <w:rFonts w:ascii="ＭＳ Ｐゴシック" w:eastAsia="ＭＳ Ｐゴシック" w:hAnsi="ＭＳ Ｐゴシック" w:hint="eastAsia"/>
          <w:szCs w:val="21"/>
        </w:rPr>
        <w:t>＝根拠法令（抜粋）＝</w:t>
      </w:r>
    </w:p>
    <w:p w14:paraId="6873AD36" w14:textId="77777777" w:rsidR="002D0395" w:rsidRPr="00CB1E9A" w:rsidRDefault="002D0395" w:rsidP="002D0395">
      <w:pPr>
        <w:ind w:firstLineChars="300" w:firstLine="600"/>
        <w:rPr>
          <w:rFonts w:ascii="ＭＳ Ｐゴシック" w:eastAsia="ＭＳ Ｐゴシック" w:hAnsi="ＭＳ Ｐゴシック"/>
          <w:i/>
          <w:szCs w:val="21"/>
          <w:u w:val="single"/>
        </w:rPr>
      </w:pPr>
      <w:r w:rsidRPr="00CB1E9A">
        <w:rPr>
          <w:rFonts w:ascii="ＭＳ Ｐゴシック" w:eastAsia="ＭＳ Ｐゴシック" w:hAnsi="ＭＳ Ｐゴシック" w:hint="eastAsia"/>
          <w:i/>
          <w:szCs w:val="21"/>
          <w:u w:val="single"/>
        </w:rPr>
        <w:t>老人福祉法第20条の8第1項</w:t>
      </w:r>
    </w:p>
    <w:p w14:paraId="38C8CD9B" w14:textId="77777777" w:rsidR="002D0395" w:rsidRDefault="002D0395" w:rsidP="002D0395">
      <w:pPr>
        <w:ind w:leftChars="456" w:left="912" w:rightChars="241" w:right="482"/>
        <w:rPr>
          <w:rFonts w:ascii="ＭＳ Ｐゴシック" w:eastAsia="ＭＳ Ｐゴシック" w:hAnsi="ＭＳ Ｐゴシック"/>
        </w:rPr>
      </w:pPr>
      <w:r w:rsidRPr="00640805">
        <w:rPr>
          <w:rFonts w:ascii="ＭＳ Ｐゴシック" w:eastAsia="ＭＳ Ｐゴシック" w:hAnsi="ＭＳ Ｐゴシック" w:hint="eastAsia"/>
        </w:rPr>
        <w:t>市町村は、地方自治法（昭和２２年法律第６７号）第２条第4項の基本構想に即して、老人居宅生活支援事業及び老人福祉施設による事業の供給体制の確保に関する計画を定めるものとする。</w:t>
      </w:r>
    </w:p>
    <w:p w14:paraId="0A8476BF" w14:textId="77777777" w:rsidR="002D0395" w:rsidRPr="00640805" w:rsidRDefault="002D0395" w:rsidP="002D0395">
      <w:pPr>
        <w:spacing w:line="160" w:lineRule="exact"/>
        <w:ind w:leftChars="456" w:left="912" w:rightChars="241" w:right="482"/>
        <w:rPr>
          <w:rFonts w:ascii="ＭＳ Ｐゴシック" w:eastAsia="ＭＳ Ｐゴシック" w:hAnsi="ＭＳ Ｐゴシック"/>
          <w:i/>
          <w:u w:val="single"/>
        </w:rPr>
      </w:pPr>
    </w:p>
    <w:p w14:paraId="16CC4326" w14:textId="77777777" w:rsidR="002D0395" w:rsidRPr="00CB1E9A" w:rsidRDefault="002D0395" w:rsidP="002D0395">
      <w:pPr>
        <w:ind w:firstLineChars="300" w:firstLine="600"/>
        <w:rPr>
          <w:rFonts w:ascii="ＭＳ Ｐゴシック" w:eastAsia="ＭＳ Ｐゴシック" w:hAnsi="ＭＳ Ｐゴシック"/>
          <w:i/>
          <w:szCs w:val="21"/>
          <w:u w:val="single"/>
        </w:rPr>
      </w:pPr>
      <w:r w:rsidRPr="00CB1E9A">
        <w:rPr>
          <w:rFonts w:ascii="ＭＳ Ｐゴシック" w:eastAsia="ＭＳ Ｐゴシック" w:hAnsi="ＭＳ Ｐゴシック" w:hint="eastAsia"/>
          <w:i/>
          <w:szCs w:val="21"/>
          <w:u w:val="single"/>
        </w:rPr>
        <w:t>介護保険法第117条第1項</w:t>
      </w:r>
    </w:p>
    <w:p w14:paraId="3538C067" w14:textId="77777777" w:rsidR="002D0395" w:rsidRPr="00640805" w:rsidRDefault="002D0395" w:rsidP="002D0395">
      <w:pPr>
        <w:ind w:leftChars="456" w:left="912" w:rightChars="241" w:right="482"/>
        <w:rPr>
          <w:rFonts w:ascii="ＭＳ Ｐゴシック" w:eastAsia="ＭＳ Ｐゴシック" w:hAnsi="ＭＳ Ｐゴシック"/>
        </w:rPr>
      </w:pPr>
      <w:r w:rsidRPr="00640805">
        <w:rPr>
          <w:rFonts w:ascii="ＭＳ Ｐゴシック" w:eastAsia="ＭＳ Ｐゴシック" w:hAnsi="ＭＳ Ｐゴシック" w:hint="eastAsia"/>
        </w:rPr>
        <w:t>市町村は、基本指針に即して、３年を１期とする当該市町村が行う介護保険事業に係る保険給付の円滑な実施に関する計画を定めるものとする。</w:t>
      </w:r>
    </w:p>
    <w:p w14:paraId="0F648293" w14:textId="7703F39C" w:rsidR="002D0395" w:rsidRDefault="002D0395" w:rsidP="00024EE0">
      <w:pPr>
        <w:pStyle w:val="12"/>
        <w:spacing w:line="240" w:lineRule="exact"/>
        <w:ind w:leftChars="200" w:left="400"/>
        <w:rPr>
          <w:rFonts w:ascii="ＭＳ Ｐ明朝" w:eastAsia="ＭＳ Ｐ明朝" w:hAnsi="ＭＳ Ｐ明朝"/>
        </w:rPr>
      </w:pPr>
    </w:p>
    <w:p w14:paraId="0FC0EF8F" w14:textId="77777777" w:rsidR="00BE2DBD" w:rsidRDefault="00BE2DBD" w:rsidP="00024EE0">
      <w:pPr>
        <w:pStyle w:val="12"/>
        <w:spacing w:line="240" w:lineRule="exact"/>
        <w:ind w:leftChars="200" w:left="400"/>
        <w:rPr>
          <w:rFonts w:ascii="ＭＳ Ｐ明朝" w:eastAsia="ＭＳ Ｐ明朝" w:hAnsi="ＭＳ Ｐ明朝"/>
        </w:rPr>
      </w:pPr>
    </w:p>
    <w:p w14:paraId="1569AD56" w14:textId="37D4906D" w:rsidR="002D0395" w:rsidRPr="007553DA" w:rsidRDefault="002D0395" w:rsidP="002D0395">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7553DA">
        <w:rPr>
          <w:rFonts w:ascii="ＭＳ Ｐゴシック" w:eastAsia="ＭＳ Ｐゴシック" w:hAnsi="ＭＳ Ｐゴシック" w:hint="eastAsia"/>
        </w:rPr>
        <w:t>）</w:t>
      </w:r>
      <w:r w:rsidR="001E5B3F" w:rsidRPr="001E5B3F">
        <w:rPr>
          <w:rFonts w:ascii="ＭＳ Ｐゴシック" w:eastAsia="ＭＳ Ｐゴシック" w:hAnsi="ＭＳ Ｐゴシック" w:hint="eastAsia"/>
        </w:rPr>
        <w:t>礼文町まちづくり総合計画等との連携</w:t>
      </w:r>
    </w:p>
    <w:p w14:paraId="1AF633CF" w14:textId="1D8BE9ED" w:rsidR="001E5B3F" w:rsidRPr="001E5B3F" w:rsidRDefault="001E5B3F" w:rsidP="001E5B3F">
      <w:pPr>
        <w:pStyle w:val="12"/>
        <w:ind w:leftChars="200" w:left="400"/>
        <w:rPr>
          <w:rFonts w:ascii="ＭＳ Ｐ明朝" w:eastAsia="ＭＳ Ｐ明朝" w:hAnsi="ＭＳ Ｐ明朝"/>
        </w:rPr>
      </w:pPr>
      <w:r w:rsidRPr="001E5B3F">
        <w:rPr>
          <w:rFonts w:ascii="ＭＳ Ｐ明朝" w:eastAsia="ＭＳ Ｐ明朝" w:hAnsi="ＭＳ Ｐ明朝" w:hint="eastAsia"/>
        </w:rPr>
        <w:t>礼文町高齢者保健福祉計画及び介護保険事業計画は、高齢者が要介護状態となることの予防や状態の軽減や悪化を防止し、住み慣れた地域で健康を維持しつつ住み続けることができることを重点とし、要介護状態になった時には高齢者の希望に応じて必要な介護を受けながら、地域での生活を継続できることを目的としています。</w:t>
      </w:r>
    </w:p>
    <w:p w14:paraId="122B6A7A" w14:textId="6E065B14" w:rsidR="00BE2DBD" w:rsidRDefault="001E5B3F" w:rsidP="001E5B3F">
      <w:pPr>
        <w:pStyle w:val="12"/>
        <w:ind w:leftChars="200" w:left="400"/>
        <w:rPr>
          <w:rFonts w:ascii="ＭＳ Ｐ明朝" w:eastAsia="ＭＳ Ｐ明朝" w:hAnsi="ＭＳ Ｐ明朝"/>
        </w:rPr>
      </w:pPr>
      <w:r w:rsidRPr="001E5B3F">
        <w:rPr>
          <w:rFonts w:ascii="ＭＳ Ｐ明朝" w:eastAsia="ＭＳ Ｐ明朝" w:hAnsi="ＭＳ Ｐ明朝" w:hint="eastAsia"/>
        </w:rPr>
        <w:t>このため、高齢者の生きがい対策としての成人教育や高齢者が地域で生活する為バリアフリーの思想を取り入れた町づくり、高齢者に利用しやすい交通機関の計画等、様々な地域計画・町づくり施策との連携が必要となります。本計画の策定・推進にあたっては、礼文町まちづくり総合計画や礼文町まち・ひと・しごと創生総合戦略、礼文町教育推進計画、礼文町障</w:t>
      </w:r>
      <w:r w:rsidR="005C72EA">
        <w:rPr>
          <w:rFonts w:ascii="ＭＳ Ｐ明朝" w:eastAsia="ＭＳ Ｐ明朝" w:hAnsi="ＭＳ Ｐ明朝" w:hint="eastAsia"/>
        </w:rPr>
        <w:t>がい</w:t>
      </w:r>
      <w:r w:rsidRPr="001E5B3F">
        <w:rPr>
          <w:rFonts w:ascii="ＭＳ Ｐ明朝" w:eastAsia="ＭＳ Ｐ明朝" w:hAnsi="ＭＳ Ｐ明朝" w:hint="eastAsia"/>
        </w:rPr>
        <w:t>者計画との整合性を持たせる等、他の施策との連携をもって推進していきます。</w:t>
      </w:r>
    </w:p>
    <w:p w14:paraId="4D3A349B" w14:textId="77777777" w:rsidR="00BE2DBD" w:rsidRDefault="00BE2DBD">
      <w:pPr>
        <w:widowControl/>
        <w:jc w:val="left"/>
        <w:rPr>
          <w:rFonts w:ascii="ＭＳ Ｐ明朝" w:eastAsia="ＭＳ Ｐ明朝" w:hAnsi="ＭＳ Ｐ明朝"/>
          <w:sz w:val="22"/>
          <w:szCs w:val="22"/>
        </w:rPr>
      </w:pPr>
      <w:r>
        <w:rPr>
          <w:rFonts w:ascii="ＭＳ Ｐ明朝" w:eastAsia="ＭＳ Ｐ明朝" w:hAnsi="ＭＳ Ｐ明朝"/>
        </w:rPr>
        <w:br w:type="page"/>
      </w:r>
    </w:p>
    <w:p w14:paraId="73EC1AFB" w14:textId="398D18A5" w:rsidR="00F653F3" w:rsidRDefault="00F653F3" w:rsidP="00F653F3">
      <w:pPr>
        <w:pStyle w:val="2"/>
        <w:rPr>
          <w:rFonts w:ascii="HGS創英角ｺﾞｼｯｸUB" w:eastAsia="HGS創英角ｺﾞｼｯｸUB" w:hAnsi="HGS創英角ｺﾞｼｯｸUB"/>
        </w:rPr>
      </w:pPr>
      <w:bookmarkStart w:id="5" w:name="_Toc63460958"/>
      <w:r>
        <w:rPr>
          <w:rFonts w:ascii="HGS創英角ｺﾞｼｯｸUB" w:eastAsia="HGS創英角ｺﾞｼｯｸUB" w:hAnsi="HGS創英角ｺﾞｼｯｸUB" w:hint="eastAsia"/>
        </w:rPr>
        <w:t>３</w:t>
      </w:r>
      <w:r w:rsidRPr="003E7F07">
        <w:rPr>
          <w:rFonts w:ascii="HGS創英角ｺﾞｼｯｸUB" w:eastAsia="HGS創英角ｺﾞｼｯｸUB" w:hAnsi="HGS創英角ｺﾞｼｯｸUB" w:hint="eastAsia"/>
        </w:rPr>
        <w:t xml:space="preserve">　</w:t>
      </w:r>
      <w:r w:rsidRPr="001C4585">
        <w:rPr>
          <w:rFonts w:ascii="HGS創英角ｺﾞｼｯｸUB" w:eastAsia="HGS創英角ｺﾞｼｯｸUB" w:hAnsi="HGS創英角ｺﾞｼｯｸUB" w:hint="eastAsia"/>
        </w:rPr>
        <w:t>計画の期間</w:t>
      </w:r>
      <w:bookmarkEnd w:id="5"/>
    </w:p>
    <w:p w14:paraId="2AB66E33" w14:textId="77777777" w:rsidR="001C4585" w:rsidRPr="001C4585" w:rsidRDefault="001C4585" w:rsidP="001C4585">
      <w:pPr>
        <w:pStyle w:val="12"/>
        <w:ind w:leftChars="200" w:left="400"/>
        <w:rPr>
          <w:rFonts w:ascii="ＭＳ Ｐ明朝" w:eastAsia="ＭＳ Ｐ明朝" w:hAnsi="ＭＳ Ｐ明朝"/>
        </w:rPr>
      </w:pPr>
      <w:r w:rsidRPr="001C4585">
        <w:rPr>
          <w:rFonts w:ascii="ＭＳ Ｐ明朝" w:eastAsia="ＭＳ Ｐ明朝" w:hAnsi="ＭＳ Ｐ明朝" w:hint="eastAsia"/>
        </w:rPr>
        <w:t>本計画は、令和３年度から令和５年度までの３年間を計画期間とします。</w:t>
      </w:r>
    </w:p>
    <w:p w14:paraId="497DB7E5" w14:textId="33AE5BA4" w:rsidR="001C4585" w:rsidRDefault="001C4585" w:rsidP="001C4585">
      <w:pPr>
        <w:pStyle w:val="12"/>
        <w:ind w:leftChars="200" w:left="400"/>
        <w:rPr>
          <w:rFonts w:ascii="ＭＳ Ｐ明朝" w:eastAsia="ＭＳ Ｐ明朝" w:hAnsi="ＭＳ Ｐ明朝"/>
        </w:rPr>
      </w:pPr>
      <w:r w:rsidRPr="001C4585">
        <w:rPr>
          <w:rFonts w:ascii="ＭＳ Ｐ明朝" w:eastAsia="ＭＳ Ｐ明朝" w:hAnsi="ＭＳ Ｐ明朝" w:hint="eastAsia"/>
        </w:rPr>
        <w:t>また、第７期計画での目標や具体的な施策を踏まえ、2025年を目指した地域包括ケアシステムの整備、更に現役世代が急減する2040年の双方を念頭に、高齢者人口や介護サービスのニーズを中長期的に見据えることについて第８期計画に位置付けることが求められています。</w:t>
      </w:r>
    </w:p>
    <w:p w14:paraId="12C7C3AA" w14:textId="04F79623" w:rsidR="001C4585" w:rsidRPr="003F6F81" w:rsidRDefault="001C4585" w:rsidP="001C4585">
      <w:pPr>
        <w:ind w:right="-99" w:firstLineChars="100" w:firstLine="200"/>
        <w:rPr>
          <w:rFonts w:asciiTheme="majorEastAsia" w:eastAsiaTheme="majorEastAsia" w:hAnsiTheme="majorEastAsia"/>
        </w:rPr>
      </w:pPr>
      <w:r>
        <w:rPr>
          <w:rFonts w:ascii="ＭＳ Ｐゴシック" w:eastAsia="ＭＳ Ｐゴシック" w:hAnsi="ＭＳ Ｐゴシック"/>
          <w:noProof/>
          <w:szCs w:val="24"/>
        </w:rPr>
        <mc:AlternateContent>
          <mc:Choice Requires="wpg">
            <w:drawing>
              <wp:anchor distT="0" distB="0" distL="114300" distR="114300" simplePos="0" relativeHeight="251656192" behindDoc="0" locked="0" layoutInCell="1" allowOverlap="1" wp14:anchorId="51DBA1DA" wp14:editId="1735788A">
                <wp:simplePos x="0" y="0"/>
                <wp:positionH relativeFrom="column">
                  <wp:posOffset>300482</wp:posOffset>
                </wp:positionH>
                <wp:positionV relativeFrom="paragraph">
                  <wp:posOffset>367411</wp:posOffset>
                </wp:positionV>
                <wp:extent cx="6010986" cy="2229689"/>
                <wp:effectExtent l="0" t="38100" r="8890" b="0"/>
                <wp:wrapNone/>
                <wp:docPr id="450" name="グループ化 450"/>
                <wp:cNvGraphicFramePr/>
                <a:graphic xmlns:a="http://schemas.openxmlformats.org/drawingml/2006/main">
                  <a:graphicData uri="http://schemas.microsoft.com/office/word/2010/wordprocessingGroup">
                    <wpg:wgp>
                      <wpg:cNvGrpSpPr/>
                      <wpg:grpSpPr>
                        <a:xfrm>
                          <a:off x="0" y="0"/>
                          <a:ext cx="6010986" cy="2229689"/>
                          <a:chOff x="0" y="0"/>
                          <a:chExt cx="6010986" cy="2229689"/>
                        </a:xfrm>
                      </wpg:grpSpPr>
                      <wps:wsp>
                        <wps:cNvPr id="191" name="二等辺三角形 191"/>
                        <wps:cNvSpPr>
                          <a:spLocks noChangeArrowheads="1"/>
                        </wps:cNvSpPr>
                        <wps:spPr bwMode="auto">
                          <a:xfrm>
                            <a:off x="399440" y="1524457"/>
                            <a:ext cx="93980" cy="127635"/>
                          </a:xfrm>
                          <a:prstGeom prst="triangle">
                            <a:avLst>
                              <a:gd name="adj" fmla="val 50000"/>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wpg:grpSp>
                        <wpg:cNvPr id="449" name="グループ化 449"/>
                        <wpg:cNvGrpSpPr/>
                        <wpg:grpSpPr>
                          <a:xfrm>
                            <a:off x="0" y="0"/>
                            <a:ext cx="6010986" cy="2229689"/>
                            <a:chOff x="0" y="0"/>
                            <a:chExt cx="6010986" cy="2229689"/>
                          </a:xfrm>
                        </wpg:grpSpPr>
                        <wps:wsp>
                          <wps:cNvPr id="177" name="矢印: 五方向 177"/>
                          <wps:cNvSpPr>
                            <a:spLocks noChangeArrowheads="1"/>
                          </wps:cNvSpPr>
                          <wps:spPr bwMode="auto">
                            <a:xfrm>
                              <a:off x="2358339" y="46787"/>
                              <a:ext cx="1123950" cy="1221740"/>
                            </a:xfrm>
                            <a:prstGeom prst="homePlate">
                              <a:avLst>
                                <a:gd name="adj" fmla="val 20639"/>
                              </a:avLst>
                            </a:prstGeom>
                            <a:solidFill>
                              <a:schemeClr val="accent1">
                                <a:lumMod val="75000"/>
                              </a:schemeClr>
                            </a:solidFill>
                            <a:ln w="9525">
                              <a:solidFill>
                                <a:srgbClr val="000000"/>
                              </a:solidFill>
                              <a:miter lim="800000"/>
                              <a:headEnd/>
                              <a:tailEnd/>
                            </a:ln>
                          </wps:spPr>
                          <wps:txbx>
                            <w:txbxContent>
                              <w:p w14:paraId="6F9F96A4" w14:textId="77777777" w:rsidR="005B2B17" w:rsidRPr="00327EA2" w:rsidRDefault="005B2B17" w:rsidP="001C4585">
                                <w:pPr>
                                  <w:spacing w:line="240" w:lineRule="exact"/>
                                  <w:rPr>
                                    <w:rFonts w:ascii="HG丸ｺﾞｼｯｸM-PRO" w:eastAsia="HG丸ｺﾞｼｯｸM-PRO" w:hAnsi="HG丸ｺﾞｼｯｸM-PRO"/>
                                    <w:color w:val="FFFFFF" w:themeColor="background1"/>
                                    <w:szCs w:val="21"/>
                                  </w:rPr>
                                </w:pPr>
                              </w:p>
                              <w:p w14:paraId="586317C6" w14:textId="77777777" w:rsidR="005B2B17" w:rsidRPr="00327EA2" w:rsidRDefault="005B2B17" w:rsidP="001C4585">
                                <w:pPr>
                                  <w:spacing w:line="240" w:lineRule="exact"/>
                                  <w:rPr>
                                    <w:rFonts w:ascii="HG丸ｺﾞｼｯｸM-PRO" w:eastAsia="HG丸ｺﾞｼｯｸM-PRO" w:hAnsi="HG丸ｺﾞｼｯｸM-PRO"/>
                                    <w:color w:val="FFFFFF" w:themeColor="background1"/>
                                    <w:szCs w:val="21"/>
                                  </w:rPr>
                                </w:pPr>
                              </w:p>
                              <w:p w14:paraId="6C93ED0E" w14:textId="77777777" w:rsidR="005B2B17" w:rsidRPr="00E836E9" w:rsidRDefault="005B2B17" w:rsidP="001C4585">
                                <w:pPr>
                                  <w:spacing w:line="240" w:lineRule="exact"/>
                                  <w:ind w:firstLineChars="100" w:firstLine="201"/>
                                  <w:rPr>
                                    <w:rFonts w:ascii="ＭＳ Ｐゴシック" w:eastAsia="ＭＳ Ｐゴシック" w:hAnsi="ＭＳ Ｐゴシック"/>
                                    <w:b/>
                                    <w:color w:val="FFFFFF" w:themeColor="background1"/>
                                    <w:szCs w:val="21"/>
                                    <w:u w:val="single"/>
                                  </w:rPr>
                                </w:pPr>
                                <w:r w:rsidRPr="00E836E9">
                                  <w:rPr>
                                    <w:rFonts w:ascii="ＭＳ Ｐゴシック" w:eastAsia="ＭＳ Ｐゴシック" w:hAnsi="ＭＳ Ｐゴシック" w:hint="eastAsia"/>
                                    <w:b/>
                                    <w:color w:val="FFFFFF" w:themeColor="background1"/>
                                    <w:szCs w:val="21"/>
                                    <w:u w:val="single"/>
                                  </w:rPr>
                                  <w:t>第８期計画</w:t>
                                </w:r>
                              </w:p>
                              <w:p w14:paraId="01FA2208" w14:textId="77777777" w:rsidR="005B2B17" w:rsidRPr="00E836E9" w:rsidRDefault="005B2B17" w:rsidP="001C4585">
                                <w:pPr>
                                  <w:spacing w:line="240" w:lineRule="exact"/>
                                  <w:ind w:firstLineChars="200" w:firstLine="402"/>
                                  <w:rPr>
                                    <w:rFonts w:ascii="ＭＳ Ｐゴシック" w:eastAsia="ＭＳ Ｐゴシック" w:hAnsi="ＭＳ Ｐゴシック"/>
                                    <w:b/>
                                    <w:color w:val="FFFFFF" w:themeColor="background1"/>
                                    <w:szCs w:val="21"/>
                                  </w:rPr>
                                </w:pPr>
                                <w:r>
                                  <w:rPr>
                                    <w:rFonts w:ascii="ＭＳ Ｐゴシック" w:eastAsia="ＭＳ Ｐゴシック" w:hAnsi="ＭＳ Ｐゴシック" w:hint="eastAsia"/>
                                    <w:b/>
                                    <w:color w:val="FFFFFF" w:themeColor="background1"/>
                                    <w:szCs w:val="21"/>
                                  </w:rPr>
                                  <w:t>令和３</w:t>
                                </w:r>
                              </w:p>
                              <w:p w14:paraId="73F84EC4" w14:textId="77777777" w:rsidR="005B2B17" w:rsidRPr="00E836E9" w:rsidRDefault="005B2B17" w:rsidP="001C4585">
                                <w:pPr>
                                  <w:spacing w:line="240" w:lineRule="exact"/>
                                  <w:ind w:firstLineChars="150" w:firstLine="301"/>
                                  <w:rPr>
                                    <w:rFonts w:ascii="ＭＳ Ｐゴシック" w:eastAsia="ＭＳ Ｐゴシック" w:hAnsi="ＭＳ Ｐゴシック"/>
                                    <w:b/>
                                    <w:color w:val="FFFFFF" w:themeColor="background1"/>
                                    <w:szCs w:val="21"/>
                                  </w:rPr>
                                </w:pPr>
                                <w:r w:rsidRPr="00E836E9">
                                  <w:rPr>
                                    <w:rFonts w:ascii="ＭＳ Ｐゴシック" w:eastAsia="ＭＳ Ｐゴシック" w:hAnsi="ＭＳ Ｐゴシック" w:hint="eastAsia"/>
                                    <w:b/>
                                    <w:color w:val="FFFFFF" w:themeColor="background1"/>
                                    <w:szCs w:val="21"/>
                                  </w:rPr>
                                  <w:t>～</w:t>
                                </w:r>
                                <w:r>
                                  <w:rPr>
                                    <w:rFonts w:ascii="ＭＳ Ｐゴシック" w:eastAsia="ＭＳ Ｐゴシック" w:hAnsi="ＭＳ Ｐゴシック" w:hint="eastAsia"/>
                                    <w:b/>
                                    <w:color w:val="FFFFFF" w:themeColor="background1"/>
                                    <w:szCs w:val="21"/>
                                  </w:rPr>
                                  <w:t>令和５</w:t>
                                </w:r>
                                <w:r w:rsidRPr="00E836E9">
                                  <w:rPr>
                                    <w:rFonts w:ascii="ＭＳ Ｐゴシック" w:eastAsia="ＭＳ Ｐゴシック" w:hAnsi="ＭＳ Ｐゴシック" w:hint="eastAsia"/>
                                    <w:b/>
                                    <w:color w:val="FFFFFF" w:themeColor="background1"/>
                                    <w:szCs w:val="21"/>
                                  </w:rPr>
                                  <w:t>年</w:t>
                                </w:r>
                              </w:p>
                            </w:txbxContent>
                          </wps:txbx>
                          <wps:bodyPr rot="0" vert="horz" wrap="square" lIns="74295" tIns="8890" rIns="74295" bIns="8890" anchor="ctr" anchorCtr="0" upright="1">
                            <a:noAutofit/>
                          </wps:bodyPr>
                        </wps:wsp>
                        <wps:wsp>
                          <wps:cNvPr id="176" name="矢印: 右 176"/>
                          <wps:cNvSpPr>
                            <a:spLocks noChangeArrowheads="1"/>
                          </wps:cNvSpPr>
                          <wps:spPr bwMode="auto">
                            <a:xfrm>
                              <a:off x="405181" y="0"/>
                              <a:ext cx="3524250" cy="514350"/>
                            </a:xfrm>
                            <a:prstGeom prst="rightArrow">
                              <a:avLst>
                                <a:gd name="adj1" fmla="val 51370"/>
                                <a:gd name="adj2" fmla="val 28105"/>
                              </a:avLst>
                            </a:prstGeom>
                            <a:solidFill>
                              <a:schemeClr val="accent1">
                                <a:lumMod val="20000"/>
                                <a:lumOff val="80000"/>
                              </a:schemeClr>
                            </a:solidFill>
                            <a:ln w="9525">
                              <a:solidFill>
                                <a:schemeClr val="tx1">
                                  <a:lumMod val="100000"/>
                                  <a:lumOff val="0"/>
                                </a:schemeClr>
                              </a:solidFill>
                              <a:prstDash val="solid"/>
                              <a:miter lim="800000"/>
                              <a:headEnd/>
                              <a:tailEnd/>
                            </a:ln>
                          </wps:spPr>
                          <wps:txbx>
                            <w:txbxContent>
                              <w:p w14:paraId="625E15A6" w14:textId="77777777" w:rsidR="005B2B17" w:rsidRPr="00E836E9" w:rsidRDefault="005B2B17" w:rsidP="001C4585">
                                <w:pPr>
                                  <w:jc w:val="center"/>
                                  <w:rPr>
                                    <w:rFonts w:ascii="ＭＳ Ｐゴシック" w:eastAsia="ＭＳ Ｐゴシック" w:hAnsi="ＭＳ Ｐゴシック"/>
                                  </w:rPr>
                                </w:pPr>
                                <w:r w:rsidRPr="00E836E9">
                                  <w:rPr>
                                    <w:rFonts w:ascii="ＭＳ Ｐゴシック" w:eastAsia="ＭＳ Ｐゴシック" w:hAnsi="ＭＳ Ｐゴシック" w:hint="eastAsia"/>
                                  </w:rPr>
                                  <w:t>2025</w:t>
                                </w:r>
                                <w:r w:rsidRPr="00E836E9">
                                  <w:rPr>
                                    <w:rFonts w:ascii="ＭＳ Ｐゴシック" w:eastAsia="ＭＳ Ｐゴシック" w:hAnsi="ＭＳ Ｐゴシック" w:hint="eastAsia"/>
                                  </w:rPr>
                                  <w:t>年までの見通し</w:t>
                                </w:r>
                              </w:p>
                            </w:txbxContent>
                          </wps:txbx>
                          <wps:bodyPr rot="0" vert="horz" wrap="square" lIns="74295" tIns="8890" rIns="74295" bIns="8890" anchor="ctr" anchorCtr="0" upright="1">
                            <a:noAutofit/>
                          </wps:bodyPr>
                        </wps:wsp>
                        <wps:wsp>
                          <wps:cNvPr id="175" name="矢印: 右 175"/>
                          <wps:cNvSpPr>
                            <a:spLocks noChangeArrowheads="1"/>
                          </wps:cNvSpPr>
                          <wps:spPr bwMode="auto">
                            <a:xfrm>
                              <a:off x="3931107" y="0"/>
                              <a:ext cx="1781175" cy="514350"/>
                            </a:xfrm>
                            <a:prstGeom prst="rightArrow">
                              <a:avLst>
                                <a:gd name="adj1" fmla="val 51370"/>
                                <a:gd name="adj2" fmla="val 28105"/>
                              </a:avLst>
                            </a:prstGeom>
                            <a:solidFill>
                              <a:schemeClr val="accent1">
                                <a:lumMod val="20000"/>
                                <a:lumOff val="80000"/>
                              </a:schemeClr>
                            </a:solidFill>
                            <a:ln w="9525">
                              <a:solidFill>
                                <a:schemeClr val="tx1">
                                  <a:lumMod val="100000"/>
                                  <a:lumOff val="0"/>
                                </a:schemeClr>
                              </a:solidFill>
                              <a:prstDash val="sysDot"/>
                              <a:miter lim="800000"/>
                              <a:headEnd/>
                              <a:tailEnd/>
                            </a:ln>
                          </wps:spPr>
                          <wps:txbx>
                            <w:txbxContent>
                              <w:p w14:paraId="1A088ED8" w14:textId="77777777" w:rsidR="005B2B17" w:rsidRPr="00E836E9" w:rsidRDefault="005B2B17" w:rsidP="001C4585">
                                <w:pPr>
                                  <w:jc w:val="center"/>
                                  <w:rPr>
                                    <w:rFonts w:ascii="ＭＳ Ｐゴシック" w:eastAsia="ＭＳ Ｐゴシック" w:hAnsi="ＭＳ Ｐゴシック"/>
                                  </w:rPr>
                                </w:pPr>
                                <w:r w:rsidRPr="00E836E9">
                                  <w:rPr>
                                    <w:rFonts w:ascii="ＭＳ Ｐゴシック" w:eastAsia="ＭＳ Ｐゴシック" w:hAnsi="ＭＳ Ｐゴシック" w:hint="eastAsia"/>
                                  </w:rPr>
                                  <w:t>20</w:t>
                                </w:r>
                                <w:r w:rsidRPr="00E836E9">
                                  <w:rPr>
                                    <w:rFonts w:ascii="ＭＳ Ｐゴシック" w:eastAsia="ＭＳ Ｐゴシック" w:hAnsi="ＭＳ Ｐゴシック"/>
                                  </w:rPr>
                                  <w:t>40</w:t>
                                </w:r>
                                <w:r w:rsidRPr="00E836E9">
                                  <w:rPr>
                                    <w:rFonts w:ascii="ＭＳ Ｐゴシック" w:eastAsia="ＭＳ Ｐゴシック" w:hAnsi="ＭＳ Ｐゴシック" w:hint="eastAsia"/>
                                  </w:rPr>
                                  <w:t>年までの見通し</w:t>
                                </w:r>
                              </w:p>
                            </w:txbxContent>
                          </wps:txbx>
                          <wps:bodyPr rot="0" vert="horz" wrap="square" lIns="74295" tIns="8890" rIns="74295" bIns="8890" anchor="ctr" anchorCtr="0" upright="1">
                            <a:noAutofit/>
                          </wps:bodyPr>
                        </wps:wsp>
                        <wps:wsp>
                          <wps:cNvPr id="181" name="矢印: 五方向 181"/>
                          <wps:cNvSpPr>
                            <a:spLocks noChangeArrowheads="1"/>
                          </wps:cNvSpPr>
                          <wps:spPr bwMode="auto">
                            <a:xfrm>
                              <a:off x="405181" y="471069"/>
                              <a:ext cx="962025" cy="658495"/>
                            </a:xfrm>
                            <a:prstGeom prst="homePlate">
                              <a:avLst>
                                <a:gd name="adj" fmla="val 20636"/>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7EB7D22E" w14:textId="77777777" w:rsidR="005B2B17" w:rsidRPr="00E836E9" w:rsidRDefault="005B2B17" w:rsidP="001C4585">
                                <w:pPr>
                                  <w:spacing w:line="240" w:lineRule="exact"/>
                                  <w:ind w:rightChars="-57" w:right="-114"/>
                                  <w:rPr>
                                    <w:rFonts w:ascii="ＭＳ Ｐゴシック" w:eastAsia="ＭＳ Ｐゴシック" w:hAnsi="ＭＳ Ｐゴシック"/>
                                  </w:rPr>
                                </w:pPr>
                                <w:r w:rsidRPr="00E836E9">
                                  <w:rPr>
                                    <w:rFonts w:ascii="ＭＳ Ｐゴシック" w:eastAsia="ＭＳ Ｐゴシック" w:hAnsi="ＭＳ Ｐゴシック" w:hint="eastAsia"/>
                                  </w:rPr>
                                  <w:t>第６期計画</w:t>
                                </w:r>
                              </w:p>
                              <w:p w14:paraId="6D072B64" w14:textId="77777777" w:rsidR="005B2B17" w:rsidRPr="00E836E9" w:rsidRDefault="005B2B17" w:rsidP="001C4585">
                                <w:pPr>
                                  <w:spacing w:line="240" w:lineRule="exact"/>
                                  <w:ind w:rightChars="-57" w:right="-114"/>
                                  <w:rPr>
                                    <w:rFonts w:ascii="ＭＳ Ｐゴシック" w:eastAsia="ＭＳ Ｐゴシック" w:hAnsi="ＭＳ Ｐゴシック"/>
                                  </w:rPr>
                                </w:pPr>
                                <w:r w:rsidRPr="00E836E9">
                                  <w:rPr>
                                    <w:rFonts w:ascii="ＭＳ Ｐゴシック" w:eastAsia="ＭＳ Ｐゴシック" w:hAnsi="ＭＳ Ｐゴシック"/>
                                  </w:rPr>
                                  <w:t xml:space="preserve"> </w:t>
                                </w:r>
                                <w:r>
                                  <w:rPr>
                                    <w:rFonts w:ascii="ＭＳ Ｐゴシック" w:eastAsia="ＭＳ Ｐゴシック" w:hAnsi="ＭＳ Ｐゴシック" w:hint="eastAsia"/>
                                  </w:rPr>
                                  <w:t>平成27</w:t>
                                </w:r>
                              </w:p>
                              <w:p w14:paraId="47187EC2" w14:textId="77777777" w:rsidR="005B2B17" w:rsidRPr="00E836E9" w:rsidRDefault="005B2B17" w:rsidP="001C4585">
                                <w:pPr>
                                  <w:spacing w:line="240" w:lineRule="exact"/>
                                  <w:ind w:rightChars="-57" w:right="-114"/>
                                  <w:rPr>
                                    <w:rFonts w:ascii="ＭＳ Ｐゴシック" w:eastAsia="ＭＳ Ｐゴシック" w:hAnsi="ＭＳ Ｐゴシック"/>
                                  </w:rPr>
                                </w:pPr>
                                <w:r w:rsidRPr="00E836E9">
                                  <w:rPr>
                                    <w:rFonts w:ascii="ＭＳ Ｐゴシック" w:eastAsia="ＭＳ Ｐゴシック" w:hAnsi="ＭＳ Ｐゴシック"/>
                                  </w:rPr>
                                  <w:t xml:space="preserve"> </w:t>
                                </w:r>
                                <w:r w:rsidRPr="00E836E9">
                                  <w:rPr>
                                    <w:rFonts w:ascii="ＭＳ Ｐゴシック" w:eastAsia="ＭＳ Ｐゴシック" w:hAnsi="ＭＳ Ｐゴシック" w:hint="eastAsia"/>
                                  </w:rPr>
                                  <w:t>～</w:t>
                                </w:r>
                                <w:r>
                                  <w:rPr>
                                    <w:rFonts w:ascii="ＭＳ Ｐゴシック" w:eastAsia="ＭＳ Ｐゴシック" w:hAnsi="ＭＳ Ｐゴシック" w:hint="eastAsia"/>
                                  </w:rPr>
                                  <w:t>平成29</w:t>
                                </w:r>
                                <w:r w:rsidRPr="00E836E9">
                                  <w:rPr>
                                    <w:rFonts w:ascii="ＭＳ Ｐゴシック" w:eastAsia="ＭＳ Ｐゴシック" w:hAnsi="ＭＳ Ｐゴシック" w:hint="eastAsia"/>
                                  </w:rPr>
                                  <w:t>年</w:t>
                                </w:r>
                              </w:p>
                            </w:txbxContent>
                          </wps:txbx>
                          <wps:bodyPr rot="0" vert="horz" wrap="square" lIns="74295" tIns="8890" rIns="74295" bIns="8890" anchor="ctr" anchorCtr="0" upright="1">
                            <a:noAutofit/>
                          </wps:bodyPr>
                        </wps:wsp>
                        <wps:wsp>
                          <wps:cNvPr id="180" name="矢印: 五方向 180"/>
                          <wps:cNvSpPr>
                            <a:spLocks noChangeArrowheads="1"/>
                          </wps:cNvSpPr>
                          <wps:spPr bwMode="auto">
                            <a:xfrm>
                              <a:off x="1378102" y="471069"/>
                              <a:ext cx="952500" cy="658495"/>
                            </a:xfrm>
                            <a:prstGeom prst="homePlate">
                              <a:avLst>
                                <a:gd name="adj" fmla="val 15784"/>
                              </a:avLst>
                            </a:prstGeom>
                            <a:noFill/>
                            <a:ln w="9525">
                              <a:solidFill>
                                <a:srgbClr val="000000"/>
                              </a:solidFill>
                              <a:miter lim="800000"/>
                              <a:headEnd/>
                              <a:tailEnd/>
                            </a:ln>
                            <a:extLst>
                              <a:ext uri="{909E8E84-426E-40DD-AFC4-6F175D3DCCD1}">
                                <a14:hiddenFill xmlns:a14="http://schemas.microsoft.com/office/drawing/2010/main">
                                  <a:solidFill>
                                    <a:srgbClr val="C4D7EF"/>
                                  </a:solidFill>
                                </a14:hiddenFill>
                              </a:ext>
                            </a:extLst>
                          </wps:spPr>
                          <wps:txbx>
                            <w:txbxContent>
                              <w:p w14:paraId="6E365AAE" w14:textId="77777777" w:rsidR="005B2B17" w:rsidRPr="00E836E9" w:rsidRDefault="005B2B17" w:rsidP="001C4585">
                                <w:pPr>
                                  <w:spacing w:line="240" w:lineRule="exact"/>
                                  <w:rPr>
                                    <w:rFonts w:ascii="ＭＳ Ｐゴシック" w:eastAsia="ＭＳ Ｐゴシック" w:hAnsi="ＭＳ Ｐゴシック"/>
                                  </w:rPr>
                                </w:pPr>
                                <w:r w:rsidRPr="00E836E9">
                                  <w:rPr>
                                    <w:rFonts w:ascii="ＭＳ Ｐゴシック" w:eastAsia="ＭＳ Ｐゴシック" w:hAnsi="ＭＳ Ｐゴシック" w:hint="eastAsia"/>
                                  </w:rPr>
                                  <w:t>第７期計画</w:t>
                                </w:r>
                              </w:p>
                              <w:p w14:paraId="3641C603" w14:textId="77777777" w:rsidR="005B2B17" w:rsidRPr="00E836E9" w:rsidRDefault="005B2B17" w:rsidP="001C4585">
                                <w:pPr>
                                  <w:spacing w:line="240" w:lineRule="exact"/>
                                  <w:rPr>
                                    <w:rFonts w:ascii="ＭＳ Ｐゴシック" w:eastAsia="ＭＳ Ｐゴシック" w:hAnsi="ＭＳ Ｐゴシック"/>
                                  </w:rPr>
                                </w:pPr>
                                <w:r w:rsidRPr="00E836E9">
                                  <w:rPr>
                                    <w:rFonts w:ascii="ＭＳ Ｐゴシック" w:eastAsia="ＭＳ Ｐゴシック" w:hAnsi="ＭＳ Ｐゴシック" w:hint="eastAsia"/>
                                  </w:rPr>
                                  <w:t xml:space="preserve"> </w:t>
                                </w:r>
                                <w:r>
                                  <w:rPr>
                                    <w:rFonts w:ascii="ＭＳ Ｐゴシック" w:eastAsia="ＭＳ Ｐゴシック" w:hAnsi="ＭＳ Ｐゴシック" w:hint="eastAsia"/>
                                  </w:rPr>
                                  <w:t>平成30</w:t>
                                </w:r>
                              </w:p>
                              <w:p w14:paraId="14564439" w14:textId="77777777" w:rsidR="005B2B17" w:rsidRPr="00E836E9" w:rsidRDefault="005B2B17" w:rsidP="001C4585">
                                <w:pPr>
                                  <w:spacing w:line="240" w:lineRule="exact"/>
                                  <w:rPr>
                                    <w:rFonts w:ascii="ＭＳ Ｐゴシック" w:eastAsia="ＭＳ Ｐゴシック" w:hAnsi="ＭＳ Ｐゴシック"/>
                                  </w:rPr>
                                </w:pPr>
                                <w:r w:rsidRPr="00E836E9">
                                  <w:rPr>
                                    <w:rFonts w:ascii="ＭＳ Ｐゴシック" w:eastAsia="ＭＳ Ｐゴシック" w:hAnsi="ＭＳ Ｐゴシック" w:hint="eastAsia"/>
                                  </w:rPr>
                                  <w:t xml:space="preserve"> ～</w:t>
                                </w:r>
                                <w:r>
                                  <w:rPr>
                                    <w:rFonts w:ascii="ＭＳ Ｐゴシック" w:eastAsia="ＭＳ Ｐゴシック" w:hAnsi="ＭＳ Ｐゴシック" w:hint="eastAsia"/>
                                  </w:rPr>
                                  <w:t>令和２</w:t>
                                </w:r>
                                <w:r w:rsidRPr="00E836E9">
                                  <w:rPr>
                                    <w:rFonts w:ascii="ＭＳ Ｐゴシック" w:eastAsia="ＭＳ Ｐゴシック" w:hAnsi="ＭＳ Ｐゴシック" w:hint="eastAsia"/>
                                  </w:rPr>
                                  <w:t xml:space="preserve">年　</w:t>
                                </w:r>
                              </w:p>
                            </w:txbxContent>
                          </wps:txbx>
                          <wps:bodyPr rot="0" vert="horz" wrap="square" lIns="74295" tIns="8890" rIns="74295" bIns="8890" anchor="ctr" anchorCtr="0" upright="1">
                            <a:noAutofit/>
                          </wps:bodyPr>
                        </wps:wsp>
                        <wps:wsp>
                          <wps:cNvPr id="182" name="テキスト ボックス 182"/>
                          <wps:cNvSpPr txBox="1">
                            <a:spLocks noChangeArrowheads="1"/>
                          </wps:cNvSpPr>
                          <wps:spPr bwMode="auto">
                            <a:xfrm>
                              <a:off x="3760013" y="1288161"/>
                              <a:ext cx="733425" cy="295275"/>
                            </a:xfrm>
                            <a:prstGeom prst="rect">
                              <a:avLst/>
                            </a:prstGeom>
                            <a:solidFill>
                              <a:srgbClr val="FFFFFF"/>
                            </a:solidFill>
                            <a:ln>
                              <a:noFill/>
                            </a:ln>
                          </wps:spPr>
                          <wps:txbx>
                            <w:txbxContent>
                              <w:p w14:paraId="1BD61C83" w14:textId="77777777" w:rsidR="005B2B17" w:rsidRPr="00E836E9" w:rsidRDefault="005B2B17" w:rsidP="001C4585">
                                <w:pPr>
                                  <w:rPr>
                                    <w:rFonts w:ascii="ＭＳ Ｐゴシック" w:eastAsia="ＭＳ Ｐゴシック" w:hAnsi="ＭＳ Ｐゴシック"/>
                                  </w:rPr>
                                </w:pPr>
                                <w:r w:rsidRPr="00E836E9">
                                  <w:rPr>
                                    <w:rFonts w:ascii="ＭＳ Ｐゴシック" w:eastAsia="ＭＳ Ｐゴシック" w:hAnsi="ＭＳ Ｐゴシック" w:hint="eastAsia"/>
                                  </w:rPr>
                                  <w:t>2025</w:t>
                                </w:r>
                                <w:r w:rsidRPr="00E836E9">
                                  <w:rPr>
                                    <w:rFonts w:ascii="ＭＳ Ｐゴシック" w:eastAsia="ＭＳ Ｐゴシック" w:hAnsi="ＭＳ Ｐゴシック" w:hint="eastAsia"/>
                                  </w:rPr>
                                  <w:t>年</w:t>
                                </w:r>
                              </w:p>
                            </w:txbxContent>
                          </wps:txbx>
                          <wps:bodyPr rot="0" vert="horz" wrap="square" lIns="74295" tIns="8890" rIns="74295" bIns="8890" anchor="t" anchorCtr="0" upright="1">
                            <a:noAutofit/>
                          </wps:bodyPr>
                        </wps:wsp>
                        <wps:wsp>
                          <wps:cNvPr id="179" name="矢印: 五方向 179"/>
                          <wps:cNvSpPr>
                            <a:spLocks noChangeArrowheads="1"/>
                          </wps:cNvSpPr>
                          <wps:spPr bwMode="auto">
                            <a:xfrm>
                              <a:off x="3496666" y="468859"/>
                              <a:ext cx="923925" cy="658495"/>
                            </a:xfrm>
                            <a:prstGeom prst="homePlate">
                              <a:avLst>
                                <a:gd name="adj" fmla="val 20637"/>
                              </a:avLst>
                            </a:prstGeom>
                            <a:solidFill>
                              <a:srgbClr val="FFFFFF"/>
                            </a:solidFill>
                            <a:ln w="9525">
                              <a:solidFill>
                                <a:srgbClr val="000000"/>
                              </a:solidFill>
                              <a:miter lim="800000"/>
                              <a:headEnd/>
                              <a:tailEnd/>
                            </a:ln>
                          </wps:spPr>
                          <wps:txbx>
                            <w:txbxContent>
                              <w:p w14:paraId="428139E1" w14:textId="77777777" w:rsidR="005B2B17" w:rsidRPr="00E836E9" w:rsidRDefault="005B2B17" w:rsidP="001C4585">
                                <w:pPr>
                                  <w:spacing w:line="240" w:lineRule="exact"/>
                                  <w:rPr>
                                    <w:rFonts w:ascii="ＭＳ Ｐゴシック" w:eastAsia="ＭＳ Ｐゴシック" w:hAnsi="ＭＳ Ｐゴシック"/>
                                  </w:rPr>
                                </w:pPr>
                                <w:r w:rsidRPr="00E836E9">
                                  <w:rPr>
                                    <w:rFonts w:ascii="ＭＳ Ｐゴシック" w:eastAsia="ＭＳ Ｐゴシック" w:hAnsi="ＭＳ Ｐゴシック" w:hint="eastAsia"/>
                                  </w:rPr>
                                  <w:t>第９期計画</w:t>
                                </w:r>
                              </w:p>
                              <w:p w14:paraId="72963438" w14:textId="77777777" w:rsidR="005B2B17" w:rsidRPr="00E836E9" w:rsidRDefault="005B2B17" w:rsidP="001C4585">
                                <w:pPr>
                                  <w:spacing w:line="240" w:lineRule="exact"/>
                                  <w:ind w:firstLineChars="50" w:firstLine="100"/>
                                  <w:rPr>
                                    <w:rFonts w:ascii="ＭＳ Ｐゴシック" w:eastAsia="ＭＳ Ｐゴシック" w:hAnsi="ＭＳ Ｐゴシック"/>
                                  </w:rPr>
                                </w:pPr>
                                <w:r>
                                  <w:rPr>
                                    <w:rFonts w:ascii="ＭＳ Ｐゴシック" w:eastAsia="ＭＳ Ｐゴシック" w:hAnsi="ＭＳ Ｐゴシック" w:hint="eastAsia"/>
                                  </w:rPr>
                                  <w:t>令和６</w:t>
                                </w:r>
                              </w:p>
                              <w:p w14:paraId="075E2D20" w14:textId="77777777" w:rsidR="005B2B17" w:rsidRPr="00E836E9" w:rsidRDefault="005B2B17" w:rsidP="001C4585">
                                <w:pPr>
                                  <w:spacing w:line="240" w:lineRule="exact"/>
                                  <w:ind w:firstLineChars="50" w:firstLine="100"/>
                                  <w:rPr>
                                    <w:rFonts w:ascii="ＭＳ Ｐゴシック" w:eastAsia="ＭＳ Ｐゴシック" w:hAnsi="ＭＳ Ｐゴシック"/>
                                  </w:rPr>
                                </w:pPr>
                                <w:r w:rsidRPr="00E836E9">
                                  <w:rPr>
                                    <w:rFonts w:ascii="ＭＳ Ｐゴシック" w:eastAsia="ＭＳ Ｐゴシック" w:hAnsi="ＭＳ Ｐゴシック" w:hint="eastAsia"/>
                                  </w:rPr>
                                  <w:t>～</w:t>
                                </w:r>
                                <w:r>
                                  <w:rPr>
                                    <w:rFonts w:ascii="ＭＳ Ｐゴシック" w:eastAsia="ＭＳ Ｐゴシック" w:hAnsi="ＭＳ Ｐゴシック" w:hint="eastAsia"/>
                                  </w:rPr>
                                  <w:t>令和８</w:t>
                                </w:r>
                                <w:r w:rsidRPr="00E836E9">
                                  <w:rPr>
                                    <w:rFonts w:ascii="ＭＳ Ｐゴシック" w:eastAsia="ＭＳ Ｐゴシック" w:hAnsi="ＭＳ Ｐゴシック" w:hint="eastAsia"/>
                                  </w:rPr>
                                  <w:t>年</w:t>
                                </w:r>
                              </w:p>
                            </w:txbxContent>
                          </wps:txbx>
                          <wps:bodyPr rot="0" vert="horz" wrap="square" lIns="74295" tIns="8890" rIns="74295" bIns="8890" anchor="ctr" anchorCtr="0" upright="1">
                            <a:noAutofit/>
                          </wps:bodyPr>
                        </wps:wsp>
                        <wps:wsp>
                          <wps:cNvPr id="183" name="テキスト ボックス 183"/>
                          <wps:cNvSpPr txBox="1">
                            <a:spLocks noChangeArrowheads="1"/>
                          </wps:cNvSpPr>
                          <wps:spPr bwMode="auto">
                            <a:xfrm>
                              <a:off x="160934" y="1288161"/>
                              <a:ext cx="866775" cy="228600"/>
                            </a:xfrm>
                            <a:prstGeom prst="rect">
                              <a:avLst/>
                            </a:prstGeom>
                            <a:solidFill>
                              <a:srgbClr val="FFFFFF"/>
                            </a:solidFill>
                            <a:ln>
                              <a:noFill/>
                            </a:ln>
                          </wps:spPr>
                          <wps:txbx>
                            <w:txbxContent>
                              <w:p w14:paraId="1908433D" w14:textId="77777777" w:rsidR="005B2B17" w:rsidRPr="00E836E9" w:rsidRDefault="005B2B17" w:rsidP="001C4585">
                                <w:pPr>
                                  <w:rPr>
                                    <w:rFonts w:ascii="ＭＳ Ｐゴシック" w:eastAsia="ＭＳ Ｐゴシック" w:hAnsi="ＭＳ Ｐゴシック"/>
                                  </w:rPr>
                                </w:pPr>
                                <w:r w:rsidRPr="00E836E9">
                                  <w:rPr>
                                    <w:rFonts w:ascii="ＭＳ Ｐゴシック" w:eastAsia="ＭＳ Ｐゴシック" w:hAnsi="ＭＳ Ｐゴシック" w:hint="eastAsia"/>
                                  </w:rPr>
                                  <w:t>2015</w:t>
                                </w:r>
                                <w:r w:rsidRPr="00E836E9">
                                  <w:rPr>
                                    <w:rFonts w:ascii="ＭＳ Ｐゴシック" w:eastAsia="ＭＳ Ｐゴシック" w:hAnsi="ＭＳ Ｐゴシック" w:hint="eastAsia"/>
                                  </w:rPr>
                                  <w:t>年</w:t>
                                </w:r>
                              </w:p>
                            </w:txbxContent>
                          </wps:txbx>
                          <wps:bodyPr rot="0" vert="horz" wrap="square" lIns="74295" tIns="8890" rIns="74295" bIns="8890" anchor="t" anchorCtr="0" upright="1">
                            <a:noAutofit/>
                          </wps:bodyPr>
                        </wps:wsp>
                        <wps:wsp>
                          <wps:cNvPr id="178" name="矢印: 五方向 178"/>
                          <wps:cNvSpPr>
                            <a:spLocks noChangeArrowheads="1"/>
                          </wps:cNvSpPr>
                          <wps:spPr bwMode="auto">
                            <a:xfrm>
                              <a:off x="4981651" y="468859"/>
                              <a:ext cx="767538" cy="676275"/>
                            </a:xfrm>
                            <a:prstGeom prst="homePlate">
                              <a:avLst>
                                <a:gd name="adj" fmla="val 20637"/>
                              </a:avLst>
                            </a:prstGeom>
                            <a:solidFill>
                              <a:srgbClr val="FFFFFF"/>
                            </a:solidFill>
                            <a:ln w="9525">
                              <a:solidFill>
                                <a:srgbClr val="000000"/>
                              </a:solidFill>
                              <a:miter lim="800000"/>
                              <a:headEnd/>
                              <a:tailEnd/>
                            </a:ln>
                          </wps:spPr>
                          <wps:txbx>
                            <w:txbxContent>
                              <w:p w14:paraId="5334F5E7" w14:textId="77777777" w:rsidR="005B2B17" w:rsidRPr="00E836E9" w:rsidRDefault="005B2B17" w:rsidP="001C4585">
                                <w:pPr>
                                  <w:spacing w:line="240" w:lineRule="exact"/>
                                  <w:ind w:rightChars="-37" w:right="-74"/>
                                  <w:rPr>
                                    <w:rFonts w:ascii="ＭＳ Ｐゴシック" w:eastAsia="ＭＳ Ｐゴシック" w:hAnsi="ＭＳ Ｐゴシック"/>
                                  </w:rPr>
                                </w:pPr>
                                <w:r>
                                  <w:rPr>
                                    <w:rFonts w:ascii="ＭＳ Ｐゴシック" w:eastAsia="ＭＳ Ｐゴシック" w:hAnsi="ＭＳ Ｐゴシック" w:hint="eastAsia"/>
                                  </w:rPr>
                                  <w:t>令和22</w:t>
                                </w:r>
                                <w:r>
                                  <w:rPr>
                                    <w:rFonts w:ascii="ＭＳ Ｐゴシック" w:eastAsia="ＭＳ Ｐゴシック" w:hAnsi="ＭＳ Ｐゴシック" w:hint="eastAsia"/>
                                  </w:rPr>
                                  <w:t>年（</w:t>
                                </w:r>
                                <w:r w:rsidRPr="00E836E9">
                                  <w:rPr>
                                    <w:rFonts w:ascii="ＭＳ Ｐゴシック" w:eastAsia="ＭＳ Ｐゴシック" w:hAnsi="ＭＳ Ｐゴシック"/>
                                  </w:rPr>
                                  <w:t>2040</w:t>
                                </w:r>
                                <w:r w:rsidRPr="00E836E9">
                                  <w:rPr>
                                    <w:rFonts w:ascii="ＭＳ Ｐゴシック" w:eastAsia="ＭＳ Ｐゴシック" w:hAnsi="ＭＳ Ｐゴシック" w:hint="eastAsia"/>
                                  </w:rPr>
                                  <w:t>年</w:t>
                                </w:r>
                                <w:r>
                                  <w:rPr>
                                    <w:rFonts w:ascii="ＭＳ Ｐゴシック" w:eastAsia="ＭＳ Ｐゴシック" w:hAnsi="ＭＳ Ｐゴシック" w:hint="eastAsia"/>
                                  </w:rPr>
                                  <w:t>）</w:t>
                                </w:r>
                              </w:p>
                            </w:txbxContent>
                          </wps:txbx>
                          <wps:bodyPr rot="0" vert="horz" wrap="square" lIns="74295" tIns="8890" rIns="74295" bIns="8890" anchor="ctr" anchorCtr="0" upright="1">
                            <a:noAutofit/>
                          </wps:bodyPr>
                        </wps:wsp>
                        <wps:wsp>
                          <wps:cNvPr id="185" name="直線矢印コネクタ 185"/>
                          <wps:cNvCnPr>
                            <a:cxnSpLocks noChangeShapeType="1"/>
                          </wps:cNvCnPr>
                          <wps:spPr bwMode="auto">
                            <a:xfrm>
                              <a:off x="409651" y="1513561"/>
                              <a:ext cx="5238750" cy="9525"/>
                            </a:xfrm>
                            <a:prstGeom prst="straightConnector1">
                              <a:avLst/>
                            </a:prstGeom>
                            <a:noFill/>
                            <a:ln w="9525">
                              <a:solidFill>
                                <a:srgbClr val="000000"/>
                              </a:solidFill>
                              <a:round/>
                              <a:headEnd/>
                              <a:tailEnd type="triangle" w="med" len="med"/>
                            </a:ln>
                          </wps:spPr>
                          <wps:bodyPr/>
                        </wps:wsp>
                        <wps:wsp>
                          <wps:cNvPr id="184" name="テキスト ボックス 184"/>
                          <wps:cNvSpPr txBox="1">
                            <a:spLocks noChangeArrowheads="1"/>
                          </wps:cNvSpPr>
                          <wps:spPr bwMode="auto">
                            <a:xfrm>
                              <a:off x="5076749" y="1295477"/>
                              <a:ext cx="742950" cy="238125"/>
                            </a:xfrm>
                            <a:prstGeom prst="rect">
                              <a:avLst/>
                            </a:prstGeom>
                            <a:noFill/>
                            <a:ln>
                              <a:noFill/>
                            </a:ln>
                          </wps:spPr>
                          <wps:txbx>
                            <w:txbxContent>
                              <w:p w14:paraId="7286CDC6" w14:textId="77777777" w:rsidR="005B2B17" w:rsidRPr="00E836E9" w:rsidRDefault="005B2B17" w:rsidP="001C4585">
                                <w:pPr>
                                  <w:rPr>
                                    <w:rFonts w:ascii="ＭＳ Ｐゴシック" w:eastAsia="ＭＳ Ｐゴシック" w:hAnsi="ＭＳ Ｐゴシック"/>
                                  </w:rPr>
                                </w:pPr>
                                <w:r w:rsidRPr="00E836E9">
                                  <w:rPr>
                                    <w:rFonts w:ascii="ＭＳ Ｐゴシック" w:eastAsia="ＭＳ Ｐゴシック" w:hAnsi="ＭＳ Ｐゴシック" w:hint="eastAsia"/>
                                  </w:rPr>
                                  <w:t>20</w:t>
                                </w:r>
                                <w:r w:rsidRPr="00E836E9">
                                  <w:rPr>
                                    <w:rFonts w:ascii="ＭＳ Ｐゴシック" w:eastAsia="ＭＳ Ｐゴシック" w:hAnsi="ＭＳ Ｐゴシック"/>
                                  </w:rPr>
                                  <w:t>40</w:t>
                                </w:r>
                                <w:r w:rsidRPr="00E836E9">
                                  <w:rPr>
                                    <w:rFonts w:ascii="ＭＳ Ｐゴシック" w:eastAsia="ＭＳ Ｐゴシック" w:hAnsi="ＭＳ Ｐゴシック" w:hint="eastAsia"/>
                                  </w:rPr>
                                  <w:t>年</w:t>
                                </w:r>
                              </w:p>
                            </w:txbxContent>
                          </wps:txbx>
                          <wps:bodyPr rot="0" vert="horz" wrap="square" lIns="74295" tIns="8890" rIns="74295" bIns="8890" anchor="t" anchorCtr="0" upright="1">
                            <a:noAutofit/>
                          </wps:bodyPr>
                        </wps:wsp>
                        <wps:wsp>
                          <wps:cNvPr id="186" name="二等辺三角形 186"/>
                          <wps:cNvSpPr>
                            <a:spLocks noChangeArrowheads="1"/>
                          </wps:cNvSpPr>
                          <wps:spPr bwMode="auto">
                            <a:xfrm>
                              <a:off x="5373776" y="1548613"/>
                              <a:ext cx="93980" cy="127635"/>
                            </a:xfrm>
                            <a:prstGeom prst="triangle">
                              <a:avLst>
                                <a:gd name="adj" fmla="val 50000"/>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wps:wsp>
                          <wps:cNvPr id="190" name="二等辺三角形 190"/>
                          <wps:cNvSpPr>
                            <a:spLocks noChangeArrowheads="1"/>
                          </wps:cNvSpPr>
                          <wps:spPr bwMode="auto">
                            <a:xfrm>
                              <a:off x="3991204" y="1526667"/>
                              <a:ext cx="93980" cy="127635"/>
                            </a:xfrm>
                            <a:prstGeom prst="triangle">
                              <a:avLst>
                                <a:gd name="adj" fmla="val 50000"/>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wps:wsp>
                          <wps:cNvPr id="189" name="テキスト ボックス 189"/>
                          <wps:cNvSpPr txBox="1">
                            <a:spLocks noChangeArrowheads="1"/>
                          </wps:cNvSpPr>
                          <wps:spPr bwMode="auto">
                            <a:xfrm>
                              <a:off x="0" y="1734389"/>
                              <a:ext cx="904875" cy="333375"/>
                            </a:xfrm>
                            <a:prstGeom prst="rect">
                              <a:avLst/>
                            </a:prstGeom>
                            <a:solidFill>
                              <a:srgbClr val="FFFFFF"/>
                            </a:solidFill>
                            <a:ln>
                              <a:noFill/>
                            </a:ln>
                          </wps:spPr>
                          <wps:txbx>
                            <w:txbxContent>
                              <w:p w14:paraId="23E18CB6" w14:textId="77777777" w:rsidR="005B2B17" w:rsidRPr="00E836E9" w:rsidRDefault="005B2B17" w:rsidP="001C4585">
                                <w:pPr>
                                  <w:spacing w:line="240" w:lineRule="exact"/>
                                  <w:jc w:val="center"/>
                                  <w:rPr>
                                    <w:rFonts w:ascii="ＭＳ Ｐゴシック" w:eastAsia="ＭＳ Ｐゴシック" w:hAnsi="ＭＳ Ｐゴシック"/>
                                  </w:rPr>
                                </w:pPr>
                                <w:r w:rsidRPr="00E836E9">
                                  <w:rPr>
                                    <w:rFonts w:ascii="ＭＳ Ｐゴシック" w:eastAsia="ＭＳ Ｐゴシック" w:hAnsi="ＭＳ Ｐゴシック" w:hint="eastAsia"/>
                                  </w:rPr>
                                  <w:t>団塊世代が</w:t>
                                </w:r>
                              </w:p>
                              <w:p w14:paraId="1EDFDEE3" w14:textId="77777777" w:rsidR="005B2B17" w:rsidRPr="00E836E9" w:rsidRDefault="005B2B17" w:rsidP="001C4585">
                                <w:pPr>
                                  <w:spacing w:line="240" w:lineRule="exact"/>
                                  <w:jc w:val="center"/>
                                  <w:rPr>
                                    <w:rFonts w:ascii="ＭＳ Ｐゴシック" w:eastAsia="ＭＳ Ｐゴシック" w:hAnsi="ＭＳ Ｐゴシック"/>
                                  </w:rPr>
                                </w:pPr>
                                <w:r w:rsidRPr="00E836E9">
                                  <w:rPr>
                                    <w:rFonts w:ascii="ＭＳ Ｐゴシック" w:eastAsia="ＭＳ Ｐゴシック" w:hAnsi="ＭＳ Ｐゴシック" w:hint="eastAsia"/>
                                  </w:rPr>
                                  <w:t>全て65歳</w:t>
                                </w:r>
                              </w:p>
                            </w:txbxContent>
                          </wps:txbx>
                          <wps:bodyPr rot="0" vert="horz" wrap="square" lIns="74295" tIns="8890" rIns="74295" bIns="8890" anchor="t" anchorCtr="0" upright="1">
                            <a:noAutofit/>
                          </wps:bodyPr>
                        </wps:wsp>
                        <wps:wsp>
                          <wps:cNvPr id="187" name="テキスト ボックス 187"/>
                          <wps:cNvSpPr txBox="1">
                            <a:spLocks noChangeArrowheads="1"/>
                          </wps:cNvSpPr>
                          <wps:spPr bwMode="auto">
                            <a:xfrm>
                              <a:off x="3628339" y="1734389"/>
                              <a:ext cx="1069340" cy="495300"/>
                            </a:xfrm>
                            <a:prstGeom prst="rect">
                              <a:avLst/>
                            </a:prstGeom>
                            <a:solidFill>
                              <a:srgbClr val="FFFFFF"/>
                            </a:solidFill>
                            <a:ln>
                              <a:noFill/>
                            </a:ln>
                          </wps:spPr>
                          <wps:txbx>
                            <w:txbxContent>
                              <w:p w14:paraId="33615A11" w14:textId="77777777" w:rsidR="005B2B17" w:rsidRPr="00E836E9" w:rsidRDefault="005B2B17" w:rsidP="001C4585">
                                <w:pPr>
                                  <w:snapToGrid w:val="0"/>
                                  <w:rPr>
                                    <w:rFonts w:ascii="ＭＳ Ｐゴシック" w:eastAsia="ＭＳ Ｐゴシック" w:hAnsi="ＭＳ Ｐゴシック"/>
                                  </w:rPr>
                                </w:pPr>
                                <w:r w:rsidRPr="00E836E9">
                                  <w:rPr>
                                    <w:rFonts w:ascii="ＭＳ Ｐゴシック" w:eastAsia="ＭＳ Ｐゴシック" w:hAnsi="ＭＳ Ｐゴシック" w:hint="eastAsia"/>
                                  </w:rPr>
                                  <w:t>団塊世代が</w:t>
                                </w:r>
                              </w:p>
                              <w:p w14:paraId="38C8FD91" w14:textId="77777777" w:rsidR="005B2B17" w:rsidRPr="00E836E9" w:rsidRDefault="005B2B17" w:rsidP="001C4585">
                                <w:pPr>
                                  <w:snapToGrid w:val="0"/>
                                  <w:rPr>
                                    <w:rFonts w:ascii="ＭＳ Ｐゴシック" w:eastAsia="ＭＳ Ｐゴシック" w:hAnsi="ＭＳ Ｐゴシック"/>
                                  </w:rPr>
                                </w:pPr>
                                <w:r w:rsidRPr="00E836E9">
                                  <w:rPr>
                                    <w:rFonts w:ascii="ＭＳ Ｐゴシック" w:eastAsia="ＭＳ Ｐゴシック" w:hAnsi="ＭＳ Ｐゴシック" w:hint="eastAsia"/>
                                  </w:rPr>
                                  <w:t>全て75歳</w:t>
                                </w:r>
                              </w:p>
                            </w:txbxContent>
                          </wps:txbx>
                          <wps:bodyPr rot="0" vert="horz" wrap="square" lIns="74295" tIns="8890" rIns="74295" bIns="8890" anchor="t" anchorCtr="0" upright="1">
                            <a:noAutofit/>
                          </wps:bodyPr>
                        </wps:wsp>
                        <wps:wsp>
                          <wps:cNvPr id="188" name="テキスト ボックス 188"/>
                          <wps:cNvSpPr txBox="1">
                            <a:spLocks noChangeArrowheads="1"/>
                          </wps:cNvSpPr>
                          <wps:spPr bwMode="auto">
                            <a:xfrm>
                              <a:off x="4798771" y="1719758"/>
                              <a:ext cx="1212215" cy="352425"/>
                            </a:xfrm>
                            <a:prstGeom prst="rect">
                              <a:avLst/>
                            </a:prstGeom>
                            <a:solidFill>
                              <a:srgbClr val="FFFFFF"/>
                            </a:solidFill>
                            <a:ln>
                              <a:noFill/>
                            </a:ln>
                          </wps:spPr>
                          <wps:txbx>
                            <w:txbxContent>
                              <w:p w14:paraId="5257589C" w14:textId="77777777" w:rsidR="005B2B17" w:rsidRPr="00E836E9" w:rsidRDefault="005B2B17" w:rsidP="001C4585">
                                <w:pPr>
                                  <w:spacing w:line="240" w:lineRule="exact"/>
                                  <w:jc w:val="center"/>
                                  <w:rPr>
                                    <w:rFonts w:ascii="ＭＳ Ｐゴシック" w:eastAsia="ＭＳ Ｐゴシック" w:hAnsi="ＭＳ Ｐゴシック"/>
                                  </w:rPr>
                                </w:pPr>
                                <w:r w:rsidRPr="00E836E9">
                                  <w:rPr>
                                    <w:rFonts w:ascii="ＭＳ Ｐゴシック" w:eastAsia="ＭＳ Ｐゴシック" w:hAnsi="ＭＳ Ｐゴシック" w:hint="eastAsia"/>
                                  </w:rPr>
                                  <w:t>団塊ジュニア世代が</w:t>
                                </w:r>
                                <w:r w:rsidRPr="00E836E9">
                                  <w:rPr>
                                    <w:rFonts w:ascii="ＭＳ Ｐゴシック" w:eastAsia="ＭＳ Ｐゴシック" w:hAnsi="ＭＳ Ｐゴシック"/>
                                  </w:rPr>
                                  <w:t>65</w:t>
                                </w:r>
                                <w:r w:rsidRPr="00E836E9">
                                  <w:rPr>
                                    <w:rFonts w:ascii="ＭＳ Ｐゴシック" w:eastAsia="ＭＳ Ｐゴシック" w:hAnsi="ＭＳ Ｐゴシック" w:hint="eastAsia"/>
                                  </w:rPr>
                                  <w:t>歳</w:t>
                                </w:r>
                              </w:p>
                            </w:txbxContent>
                          </wps:txbx>
                          <wps:bodyPr rot="0" vert="horz" wrap="square" lIns="74295" tIns="8890" rIns="74295" bIns="8890" anchor="t" anchorCtr="0" upright="1">
                            <a:noAutofit/>
                          </wps:bodyPr>
                        </wps:wsp>
                      </wpg:grpSp>
                    </wpg:wgp>
                  </a:graphicData>
                </a:graphic>
              </wp:anchor>
            </w:drawing>
          </mc:Choice>
          <mc:Fallback>
            <w:pict>
              <v:group w14:anchorId="51DBA1DA" id="グループ化 450" o:spid="_x0000_s1026" style="position:absolute;left:0;text-align:left;margin-left:23.65pt;margin-top:28.95pt;width:473.3pt;height:175.55pt;z-index:251656192" coordsize="60109,2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1" o:spid="_x0000_s1027" type="#_x0000_t5" style="position:absolute;left:3994;top:15244;width:94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" fillcolor="black [3213]">
                  <v:textbox inset="5.85pt,.7pt,5.85pt,.7pt"/>
                </v:shape>
                <v:group id="グループ化 449" o:spid="_x0000_s1028" style="position:absolute;width:60109;height:22296" coordsize="60109,2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77" o:spid="_x0000_s1029" type="#_x0000_t15" style="position:absolute;left:23583;top:467;width:11239;height:12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" adj="17142" fillcolor="#2f5496 [2404]">
                    <v:textbox inset="5.85pt,.7pt,5.85pt,.7pt">
                      <w:txbxContent>
                        <w:p w14:paraId="6F9F96A4" w14:textId="77777777" w:rsidR="005B2B17" w:rsidRPr="00327EA2" w:rsidRDefault="005B2B17" w:rsidP="001C4585">
                          <w:pPr>
                            <w:spacing w:line="240" w:lineRule="exact"/>
                            <w:rPr>
                              <w:rFonts w:ascii="HG丸ｺﾞｼｯｸM-PRO" w:eastAsia="HG丸ｺﾞｼｯｸM-PRO" w:hAnsi="HG丸ｺﾞｼｯｸM-PRO"/>
                              <w:color w:val="FFFFFF" w:themeColor="background1"/>
                              <w:szCs w:val="21"/>
                            </w:rPr>
                          </w:pPr>
                        </w:p>
                        <w:p w14:paraId="586317C6" w14:textId="77777777" w:rsidR="005B2B17" w:rsidRPr="00327EA2" w:rsidRDefault="005B2B17" w:rsidP="001C4585">
                          <w:pPr>
                            <w:spacing w:line="240" w:lineRule="exact"/>
                            <w:rPr>
                              <w:rFonts w:ascii="HG丸ｺﾞｼｯｸM-PRO" w:eastAsia="HG丸ｺﾞｼｯｸM-PRO" w:hAnsi="HG丸ｺﾞｼｯｸM-PRO"/>
                              <w:color w:val="FFFFFF" w:themeColor="background1"/>
                              <w:szCs w:val="21"/>
                            </w:rPr>
                          </w:pPr>
                        </w:p>
                        <w:p w14:paraId="6C93ED0E" w14:textId="77777777" w:rsidR="005B2B17" w:rsidRPr="00E836E9" w:rsidRDefault="005B2B17" w:rsidP="001C4585">
                          <w:pPr>
                            <w:spacing w:line="240" w:lineRule="exact"/>
                            <w:ind w:firstLineChars="100" w:firstLine="201"/>
                            <w:rPr>
                              <w:rFonts w:ascii="ＭＳ Ｐゴシック" w:eastAsia="ＭＳ Ｐゴシック" w:hAnsi="ＭＳ Ｐゴシック"/>
                              <w:b/>
                              <w:color w:val="FFFFFF" w:themeColor="background1"/>
                              <w:szCs w:val="21"/>
                              <w:u w:val="single"/>
                            </w:rPr>
                          </w:pPr>
                          <w:r w:rsidRPr="00E836E9">
                            <w:rPr>
                              <w:rFonts w:ascii="ＭＳ Ｐゴシック" w:eastAsia="ＭＳ Ｐゴシック" w:hAnsi="ＭＳ Ｐゴシック" w:hint="eastAsia"/>
                              <w:b/>
                              <w:color w:val="FFFFFF" w:themeColor="background1"/>
                              <w:szCs w:val="21"/>
                              <w:u w:val="single"/>
                            </w:rPr>
                            <w:t>第８期計画</w:t>
                          </w:r>
                        </w:p>
                        <w:p w14:paraId="01FA2208" w14:textId="77777777" w:rsidR="005B2B17" w:rsidRPr="00E836E9" w:rsidRDefault="005B2B17" w:rsidP="001C4585">
                          <w:pPr>
                            <w:spacing w:line="240" w:lineRule="exact"/>
                            <w:ind w:firstLineChars="200" w:firstLine="402"/>
                            <w:rPr>
                              <w:rFonts w:ascii="ＭＳ Ｐゴシック" w:eastAsia="ＭＳ Ｐゴシック" w:hAnsi="ＭＳ Ｐゴシック"/>
                              <w:b/>
                              <w:color w:val="FFFFFF" w:themeColor="background1"/>
                              <w:szCs w:val="21"/>
                            </w:rPr>
                          </w:pPr>
                          <w:r>
                            <w:rPr>
                              <w:rFonts w:ascii="ＭＳ Ｐゴシック" w:eastAsia="ＭＳ Ｐゴシック" w:hAnsi="ＭＳ Ｐゴシック" w:hint="eastAsia"/>
                              <w:b/>
                              <w:color w:val="FFFFFF" w:themeColor="background1"/>
                              <w:szCs w:val="21"/>
                            </w:rPr>
                            <w:t>令和３</w:t>
                          </w:r>
                        </w:p>
                        <w:p w14:paraId="73F84EC4" w14:textId="77777777" w:rsidR="005B2B17" w:rsidRPr="00E836E9" w:rsidRDefault="005B2B17" w:rsidP="001C4585">
                          <w:pPr>
                            <w:spacing w:line="240" w:lineRule="exact"/>
                            <w:ind w:firstLineChars="150" w:firstLine="301"/>
                            <w:rPr>
                              <w:rFonts w:ascii="ＭＳ Ｐゴシック" w:eastAsia="ＭＳ Ｐゴシック" w:hAnsi="ＭＳ Ｐゴシック"/>
                              <w:b/>
                              <w:color w:val="FFFFFF" w:themeColor="background1"/>
                              <w:szCs w:val="21"/>
                            </w:rPr>
                          </w:pPr>
                          <w:r w:rsidRPr="00E836E9">
                            <w:rPr>
                              <w:rFonts w:ascii="ＭＳ Ｐゴシック" w:eastAsia="ＭＳ Ｐゴシック" w:hAnsi="ＭＳ Ｐゴシック" w:hint="eastAsia"/>
                              <w:b/>
                              <w:color w:val="FFFFFF" w:themeColor="background1"/>
                              <w:szCs w:val="21"/>
                            </w:rPr>
                            <w:t>～</w:t>
                          </w:r>
                          <w:r>
                            <w:rPr>
                              <w:rFonts w:ascii="ＭＳ Ｐゴシック" w:eastAsia="ＭＳ Ｐゴシック" w:hAnsi="ＭＳ Ｐゴシック" w:hint="eastAsia"/>
                              <w:b/>
                              <w:color w:val="FFFFFF" w:themeColor="background1"/>
                              <w:szCs w:val="21"/>
                            </w:rPr>
                            <w:t>令和５</w:t>
                          </w:r>
                          <w:r w:rsidRPr="00E836E9">
                            <w:rPr>
                              <w:rFonts w:ascii="ＭＳ Ｐゴシック" w:eastAsia="ＭＳ Ｐゴシック" w:hAnsi="ＭＳ Ｐゴシック" w:hint="eastAsia"/>
                              <w:b/>
                              <w:color w:val="FFFFFF" w:themeColor="background1"/>
                              <w:szCs w:val="21"/>
                            </w:rPr>
                            <w:t>年</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76" o:spid="_x0000_s1030" type="#_x0000_t13" style="position:absolute;left:4051;width:35243;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" adj="20714,5252" fillcolor="#d9e2f3 [660]" strokecolor="black [3213]">
                    <v:textbox inset="5.85pt,.7pt,5.85pt,.7pt">
                      <w:txbxContent>
                        <w:p w14:paraId="625E15A6" w14:textId="77777777" w:rsidR="005B2B17" w:rsidRPr="00E836E9" w:rsidRDefault="005B2B17" w:rsidP="001C4585">
                          <w:pPr>
                            <w:jc w:val="center"/>
                            <w:rPr>
                              <w:rFonts w:ascii="ＭＳ Ｐゴシック" w:eastAsia="ＭＳ Ｐゴシック" w:hAnsi="ＭＳ Ｐゴシック"/>
                            </w:rPr>
                          </w:pPr>
                          <w:r w:rsidRPr="00E836E9">
                            <w:rPr>
                              <w:rFonts w:ascii="ＭＳ Ｐゴシック" w:eastAsia="ＭＳ Ｐゴシック" w:hAnsi="ＭＳ Ｐゴシック" w:hint="eastAsia"/>
                            </w:rPr>
                            <w:t>2025</w:t>
                          </w:r>
                          <w:r w:rsidRPr="00E836E9">
                            <w:rPr>
                              <w:rFonts w:ascii="ＭＳ Ｐゴシック" w:eastAsia="ＭＳ Ｐゴシック" w:hAnsi="ＭＳ Ｐゴシック" w:hint="eastAsia"/>
                            </w:rPr>
                            <w:t>年までの見通し</w:t>
                          </w:r>
                        </w:p>
                      </w:txbxContent>
                    </v:textbox>
                  </v:shape>
                  <v:shape id="矢印: 右 175" o:spid="_x0000_s1031" type="#_x0000_t13" style="position:absolute;left:39311;width:17811;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" adj="19847,5252" fillcolor="#d9e2f3 [660]" strokecolor="black [3213]">
                    <v:stroke dashstyle="1 1"/>
                    <v:textbox inset="5.85pt,.7pt,5.85pt,.7pt">
                      <w:txbxContent>
                        <w:p w14:paraId="1A088ED8" w14:textId="77777777" w:rsidR="005B2B17" w:rsidRPr="00E836E9" w:rsidRDefault="005B2B17" w:rsidP="001C4585">
                          <w:pPr>
                            <w:jc w:val="center"/>
                            <w:rPr>
                              <w:rFonts w:ascii="ＭＳ Ｐゴシック" w:eastAsia="ＭＳ Ｐゴシック" w:hAnsi="ＭＳ Ｐゴシック"/>
                            </w:rPr>
                          </w:pPr>
                          <w:r w:rsidRPr="00E836E9">
                            <w:rPr>
                              <w:rFonts w:ascii="ＭＳ Ｐゴシック" w:eastAsia="ＭＳ Ｐゴシック" w:hAnsi="ＭＳ Ｐゴシック" w:hint="eastAsia"/>
                            </w:rPr>
                            <w:t>20</w:t>
                          </w:r>
                          <w:r w:rsidRPr="00E836E9">
                            <w:rPr>
                              <w:rFonts w:ascii="ＭＳ Ｐゴシック" w:eastAsia="ＭＳ Ｐゴシック" w:hAnsi="ＭＳ Ｐゴシック"/>
                            </w:rPr>
                            <w:t>40</w:t>
                          </w:r>
                          <w:r w:rsidRPr="00E836E9">
                            <w:rPr>
                              <w:rFonts w:ascii="ＭＳ Ｐゴシック" w:eastAsia="ＭＳ Ｐゴシック" w:hAnsi="ＭＳ Ｐゴシック" w:hint="eastAsia"/>
                            </w:rPr>
                            <w:t>年までの見通し</w:t>
                          </w:r>
                        </w:p>
                      </w:txbxContent>
                    </v:textbox>
                  </v:shape>
                  <v:shape id="矢印: 五方向 181" o:spid="_x0000_s1032" type="#_x0000_t15" style="position:absolute;left:4051;top:4710;width:9621;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" adj="18549" filled="f" fillcolor="#d8d8d8 [2732]">
                    <v:textbox inset="5.85pt,.7pt,5.85pt,.7pt">
                      <w:txbxContent>
                        <w:p w14:paraId="7EB7D22E" w14:textId="77777777" w:rsidR="005B2B17" w:rsidRPr="00E836E9" w:rsidRDefault="005B2B17" w:rsidP="001C4585">
                          <w:pPr>
                            <w:spacing w:line="240" w:lineRule="exact"/>
                            <w:ind w:rightChars="-57" w:right="-114"/>
                            <w:rPr>
                              <w:rFonts w:ascii="ＭＳ Ｐゴシック" w:eastAsia="ＭＳ Ｐゴシック" w:hAnsi="ＭＳ Ｐゴシック"/>
                            </w:rPr>
                          </w:pPr>
                          <w:r w:rsidRPr="00E836E9">
                            <w:rPr>
                              <w:rFonts w:ascii="ＭＳ Ｐゴシック" w:eastAsia="ＭＳ Ｐゴシック" w:hAnsi="ＭＳ Ｐゴシック" w:hint="eastAsia"/>
                            </w:rPr>
                            <w:t>第６期計画</w:t>
                          </w:r>
                        </w:p>
                        <w:p w14:paraId="6D072B64" w14:textId="77777777" w:rsidR="005B2B17" w:rsidRPr="00E836E9" w:rsidRDefault="005B2B17" w:rsidP="001C4585">
                          <w:pPr>
                            <w:spacing w:line="240" w:lineRule="exact"/>
                            <w:ind w:rightChars="-57" w:right="-114"/>
                            <w:rPr>
                              <w:rFonts w:ascii="ＭＳ Ｐゴシック" w:eastAsia="ＭＳ Ｐゴシック" w:hAnsi="ＭＳ Ｐゴシック"/>
                            </w:rPr>
                          </w:pPr>
                          <w:r w:rsidRPr="00E836E9">
                            <w:rPr>
                              <w:rFonts w:ascii="ＭＳ Ｐゴシック" w:eastAsia="ＭＳ Ｐゴシック" w:hAnsi="ＭＳ Ｐゴシック"/>
                            </w:rPr>
                            <w:t xml:space="preserve"> </w:t>
                          </w:r>
                          <w:r>
                            <w:rPr>
                              <w:rFonts w:ascii="ＭＳ Ｐゴシック" w:eastAsia="ＭＳ Ｐゴシック" w:hAnsi="ＭＳ Ｐゴシック" w:hint="eastAsia"/>
                            </w:rPr>
                            <w:t>平成27</w:t>
                          </w:r>
                        </w:p>
                        <w:p w14:paraId="47187EC2" w14:textId="77777777" w:rsidR="005B2B17" w:rsidRPr="00E836E9" w:rsidRDefault="005B2B17" w:rsidP="001C4585">
                          <w:pPr>
                            <w:spacing w:line="240" w:lineRule="exact"/>
                            <w:ind w:rightChars="-57" w:right="-114"/>
                            <w:rPr>
                              <w:rFonts w:ascii="ＭＳ Ｐゴシック" w:eastAsia="ＭＳ Ｐゴシック" w:hAnsi="ＭＳ Ｐゴシック"/>
                            </w:rPr>
                          </w:pPr>
                          <w:r w:rsidRPr="00E836E9">
                            <w:rPr>
                              <w:rFonts w:ascii="ＭＳ Ｐゴシック" w:eastAsia="ＭＳ Ｐゴシック" w:hAnsi="ＭＳ Ｐゴシック"/>
                            </w:rPr>
                            <w:t xml:space="preserve"> </w:t>
                          </w:r>
                          <w:r w:rsidRPr="00E836E9">
                            <w:rPr>
                              <w:rFonts w:ascii="ＭＳ Ｐゴシック" w:eastAsia="ＭＳ Ｐゴシック" w:hAnsi="ＭＳ Ｐゴシック" w:hint="eastAsia"/>
                            </w:rPr>
                            <w:t>～</w:t>
                          </w:r>
                          <w:r>
                            <w:rPr>
                              <w:rFonts w:ascii="ＭＳ Ｐゴシック" w:eastAsia="ＭＳ Ｐゴシック" w:hAnsi="ＭＳ Ｐゴシック" w:hint="eastAsia"/>
                            </w:rPr>
                            <w:t>平成29</w:t>
                          </w:r>
                          <w:r w:rsidRPr="00E836E9">
                            <w:rPr>
                              <w:rFonts w:ascii="ＭＳ Ｐゴシック" w:eastAsia="ＭＳ Ｐゴシック" w:hAnsi="ＭＳ Ｐゴシック" w:hint="eastAsia"/>
                            </w:rPr>
                            <w:t>年</w:t>
                          </w:r>
                        </w:p>
                      </w:txbxContent>
                    </v:textbox>
                  </v:shape>
                  <v:shape id="矢印: 五方向 180" o:spid="_x0000_s1033" type="#_x0000_t15" style="position:absolute;left:13781;top:4710;width:9525;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" adj="19243" filled="f" fillcolor="#c4d7ef">
                    <v:textbox inset="5.85pt,.7pt,5.85pt,.7pt">
                      <w:txbxContent>
                        <w:p w14:paraId="6E365AAE" w14:textId="77777777" w:rsidR="005B2B17" w:rsidRPr="00E836E9" w:rsidRDefault="005B2B17" w:rsidP="001C4585">
                          <w:pPr>
                            <w:spacing w:line="240" w:lineRule="exact"/>
                            <w:rPr>
                              <w:rFonts w:ascii="ＭＳ Ｐゴシック" w:eastAsia="ＭＳ Ｐゴシック" w:hAnsi="ＭＳ Ｐゴシック"/>
                            </w:rPr>
                          </w:pPr>
                          <w:r w:rsidRPr="00E836E9">
                            <w:rPr>
                              <w:rFonts w:ascii="ＭＳ Ｐゴシック" w:eastAsia="ＭＳ Ｐゴシック" w:hAnsi="ＭＳ Ｐゴシック" w:hint="eastAsia"/>
                            </w:rPr>
                            <w:t>第７期計画</w:t>
                          </w:r>
                        </w:p>
                        <w:p w14:paraId="3641C603" w14:textId="77777777" w:rsidR="005B2B17" w:rsidRPr="00E836E9" w:rsidRDefault="005B2B17" w:rsidP="001C4585">
                          <w:pPr>
                            <w:spacing w:line="240" w:lineRule="exact"/>
                            <w:rPr>
                              <w:rFonts w:ascii="ＭＳ Ｐゴシック" w:eastAsia="ＭＳ Ｐゴシック" w:hAnsi="ＭＳ Ｐゴシック"/>
                            </w:rPr>
                          </w:pPr>
                          <w:r w:rsidRPr="00E836E9">
                            <w:rPr>
                              <w:rFonts w:ascii="ＭＳ Ｐゴシック" w:eastAsia="ＭＳ Ｐゴシック" w:hAnsi="ＭＳ Ｐゴシック" w:hint="eastAsia"/>
                            </w:rPr>
                            <w:t xml:space="preserve"> </w:t>
                          </w:r>
                          <w:r>
                            <w:rPr>
                              <w:rFonts w:ascii="ＭＳ Ｐゴシック" w:eastAsia="ＭＳ Ｐゴシック" w:hAnsi="ＭＳ Ｐゴシック" w:hint="eastAsia"/>
                            </w:rPr>
                            <w:t>平成30</w:t>
                          </w:r>
                        </w:p>
                        <w:p w14:paraId="14564439" w14:textId="77777777" w:rsidR="005B2B17" w:rsidRPr="00E836E9" w:rsidRDefault="005B2B17" w:rsidP="001C4585">
                          <w:pPr>
                            <w:spacing w:line="240" w:lineRule="exact"/>
                            <w:rPr>
                              <w:rFonts w:ascii="ＭＳ Ｐゴシック" w:eastAsia="ＭＳ Ｐゴシック" w:hAnsi="ＭＳ Ｐゴシック"/>
                            </w:rPr>
                          </w:pPr>
                          <w:r w:rsidRPr="00E836E9">
                            <w:rPr>
                              <w:rFonts w:ascii="ＭＳ Ｐゴシック" w:eastAsia="ＭＳ Ｐゴシック" w:hAnsi="ＭＳ Ｐゴシック" w:hint="eastAsia"/>
                            </w:rPr>
                            <w:t xml:space="preserve"> ～</w:t>
                          </w:r>
                          <w:r>
                            <w:rPr>
                              <w:rFonts w:ascii="ＭＳ Ｐゴシック" w:eastAsia="ＭＳ Ｐゴシック" w:hAnsi="ＭＳ Ｐゴシック" w:hint="eastAsia"/>
                            </w:rPr>
                            <w:t>令和２</w:t>
                          </w:r>
                          <w:r w:rsidRPr="00E836E9">
                            <w:rPr>
                              <w:rFonts w:ascii="ＭＳ Ｐゴシック" w:eastAsia="ＭＳ Ｐゴシック" w:hAnsi="ＭＳ Ｐゴシック" w:hint="eastAsia"/>
                            </w:rPr>
                            <w:t xml:space="preserve">年　</w:t>
                          </w:r>
                        </w:p>
                      </w:txbxContent>
                    </v:textbox>
                  </v:shape>
                  <v:shapetype id="_x0000_t202" coordsize="21600,21600" o:spt="202" path="m,l,21600r21600,l21600,xe">
                    <v:stroke joinstyle="miter"/>
                    <v:path gradientshapeok="t" o:connecttype="rect"/>
                  </v:shapetype>
                  <v:shape id="テキスト ボックス 182" o:spid="_x0000_s1034" type="#_x0000_t202" style="position:absolute;left:37600;top:12881;width:7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" stroked="f">
                    <v:textbox inset="5.85pt,.7pt,5.85pt,.7pt">
                      <w:txbxContent>
                        <w:p w14:paraId="1BD61C83" w14:textId="77777777" w:rsidR="005B2B17" w:rsidRPr="00E836E9" w:rsidRDefault="005B2B17" w:rsidP="001C4585">
                          <w:pPr>
                            <w:rPr>
                              <w:rFonts w:ascii="ＭＳ Ｐゴシック" w:eastAsia="ＭＳ Ｐゴシック" w:hAnsi="ＭＳ Ｐゴシック"/>
                            </w:rPr>
                          </w:pPr>
                          <w:r w:rsidRPr="00E836E9">
                            <w:rPr>
                              <w:rFonts w:ascii="ＭＳ Ｐゴシック" w:eastAsia="ＭＳ Ｐゴシック" w:hAnsi="ＭＳ Ｐゴシック" w:hint="eastAsia"/>
                            </w:rPr>
                            <w:t>2025</w:t>
                          </w:r>
                          <w:r w:rsidRPr="00E836E9">
                            <w:rPr>
                              <w:rFonts w:ascii="ＭＳ Ｐゴシック" w:eastAsia="ＭＳ Ｐゴシック" w:hAnsi="ＭＳ Ｐゴシック" w:hint="eastAsia"/>
                            </w:rPr>
                            <w:t>年</w:t>
                          </w:r>
                        </w:p>
                      </w:txbxContent>
                    </v:textbox>
                  </v:shape>
                  <v:shape id="矢印: 五方向 179" o:spid="_x0000_s1035" type="#_x0000_t15" style="position:absolute;left:34966;top:4688;width:9239;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" adj="18423">
                    <v:textbox inset="5.85pt,.7pt,5.85pt,.7pt">
                      <w:txbxContent>
                        <w:p w14:paraId="428139E1" w14:textId="77777777" w:rsidR="005B2B17" w:rsidRPr="00E836E9" w:rsidRDefault="005B2B17" w:rsidP="001C4585">
                          <w:pPr>
                            <w:spacing w:line="240" w:lineRule="exact"/>
                            <w:rPr>
                              <w:rFonts w:ascii="ＭＳ Ｐゴシック" w:eastAsia="ＭＳ Ｐゴシック" w:hAnsi="ＭＳ Ｐゴシック"/>
                            </w:rPr>
                          </w:pPr>
                          <w:r w:rsidRPr="00E836E9">
                            <w:rPr>
                              <w:rFonts w:ascii="ＭＳ Ｐゴシック" w:eastAsia="ＭＳ Ｐゴシック" w:hAnsi="ＭＳ Ｐゴシック" w:hint="eastAsia"/>
                            </w:rPr>
                            <w:t>第９期計画</w:t>
                          </w:r>
                        </w:p>
                        <w:p w14:paraId="72963438" w14:textId="77777777" w:rsidR="005B2B17" w:rsidRPr="00E836E9" w:rsidRDefault="005B2B17" w:rsidP="001C4585">
                          <w:pPr>
                            <w:spacing w:line="240" w:lineRule="exact"/>
                            <w:ind w:firstLineChars="50" w:firstLine="100"/>
                            <w:rPr>
                              <w:rFonts w:ascii="ＭＳ Ｐゴシック" w:eastAsia="ＭＳ Ｐゴシック" w:hAnsi="ＭＳ Ｐゴシック"/>
                            </w:rPr>
                          </w:pPr>
                          <w:r>
                            <w:rPr>
                              <w:rFonts w:ascii="ＭＳ Ｐゴシック" w:eastAsia="ＭＳ Ｐゴシック" w:hAnsi="ＭＳ Ｐゴシック" w:hint="eastAsia"/>
                            </w:rPr>
                            <w:t>令和６</w:t>
                          </w:r>
                        </w:p>
                        <w:p w14:paraId="075E2D20" w14:textId="77777777" w:rsidR="005B2B17" w:rsidRPr="00E836E9" w:rsidRDefault="005B2B17" w:rsidP="001C4585">
                          <w:pPr>
                            <w:spacing w:line="240" w:lineRule="exact"/>
                            <w:ind w:firstLineChars="50" w:firstLine="100"/>
                            <w:rPr>
                              <w:rFonts w:ascii="ＭＳ Ｐゴシック" w:eastAsia="ＭＳ Ｐゴシック" w:hAnsi="ＭＳ Ｐゴシック"/>
                            </w:rPr>
                          </w:pPr>
                          <w:r w:rsidRPr="00E836E9">
                            <w:rPr>
                              <w:rFonts w:ascii="ＭＳ Ｐゴシック" w:eastAsia="ＭＳ Ｐゴシック" w:hAnsi="ＭＳ Ｐゴシック" w:hint="eastAsia"/>
                            </w:rPr>
                            <w:t>～</w:t>
                          </w:r>
                          <w:r>
                            <w:rPr>
                              <w:rFonts w:ascii="ＭＳ Ｐゴシック" w:eastAsia="ＭＳ Ｐゴシック" w:hAnsi="ＭＳ Ｐゴシック" w:hint="eastAsia"/>
                            </w:rPr>
                            <w:t>令和８</w:t>
                          </w:r>
                          <w:r w:rsidRPr="00E836E9">
                            <w:rPr>
                              <w:rFonts w:ascii="ＭＳ Ｐゴシック" w:eastAsia="ＭＳ Ｐゴシック" w:hAnsi="ＭＳ Ｐゴシック" w:hint="eastAsia"/>
                            </w:rPr>
                            <w:t>年</w:t>
                          </w:r>
                        </w:p>
                      </w:txbxContent>
                    </v:textbox>
                  </v:shape>
                  <v:shape id="テキスト ボックス 183" o:spid="_x0000_s1036" type="#_x0000_t202" style="position:absolute;left:1609;top:12881;width:8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" stroked="f">
                    <v:textbox inset="5.85pt,.7pt,5.85pt,.7pt">
                      <w:txbxContent>
                        <w:p w14:paraId="1908433D" w14:textId="77777777" w:rsidR="005B2B17" w:rsidRPr="00E836E9" w:rsidRDefault="005B2B17" w:rsidP="001C4585">
                          <w:pPr>
                            <w:rPr>
                              <w:rFonts w:ascii="ＭＳ Ｐゴシック" w:eastAsia="ＭＳ Ｐゴシック" w:hAnsi="ＭＳ Ｐゴシック"/>
                            </w:rPr>
                          </w:pPr>
                          <w:r w:rsidRPr="00E836E9">
                            <w:rPr>
                              <w:rFonts w:ascii="ＭＳ Ｐゴシック" w:eastAsia="ＭＳ Ｐゴシック" w:hAnsi="ＭＳ Ｐゴシック" w:hint="eastAsia"/>
                            </w:rPr>
                            <w:t>2015</w:t>
                          </w:r>
                          <w:r w:rsidRPr="00E836E9">
                            <w:rPr>
                              <w:rFonts w:ascii="ＭＳ Ｐゴシック" w:eastAsia="ＭＳ Ｐゴシック" w:hAnsi="ＭＳ Ｐゴシック" w:hint="eastAsia"/>
                            </w:rPr>
                            <w:t>年</w:t>
                          </w:r>
                        </w:p>
                      </w:txbxContent>
                    </v:textbox>
                  </v:shape>
                  <v:shape id="矢印: 五方向 178" o:spid="_x0000_s1037" type="#_x0000_t15" style="position:absolute;left:49816;top:4688;width:767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" adj="17672">
                    <v:textbox inset="5.85pt,.7pt,5.85pt,.7pt">
                      <w:txbxContent>
                        <w:p w14:paraId="5334F5E7" w14:textId="77777777" w:rsidR="005B2B17" w:rsidRPr="00E836E9" w:rsidRDefault="005B2B17" w:rsidP="001C4585">
                          <w:pPr>
                            <w:spacing w:line="240" w:lineRule="exact"/>
                            <w:ind w:rightChars="-37" w:right="-74"/>
                            <w:rPr>
                              <w:rFonts w:ascii="ＭＳ Ｐゴシック" w:eastAsia="ＭＳ Ｐゴシック" w:hAnsi="ＭＳ Ｐゴシック"/>
                            </w:rPr>
                          </w:pPr>
                          <w:r>
                            <w:rPr>
                              <w:rFonts w:ascii="ＭＳ Ｐゴシック" w:eastAsia="ＭＳ Ｐゴシック" w:hAnsi="ＭＳ Ｐゴシック" w:hint="eastAsia"/>
                            </w:rPr>
                            <w:t>令和22</w:t>
                          </w:r>
                          <w:r>
                            <w:rPr>
                              <w:rFonts w:ascii="ＭＳ Ｐゴシック" w:eastAsia="ＭＳ Ｐゴシック" w:hAnsi="ＭＳ Ｐゴシック" w:hint="eastAsia"/>
                            </w:rPr>
                            <w:t>年（</w:t>
                          </w:r>
                          <w:r w:rsidRPr="00E836E9">
                            <w:rPr>
                              <w:rFonts w:ascii="ＭＳ Ｐゴシック" w:eastAsia="ＭＳ Ｐゴシック" w:hAnsi="ＭＳ Ｐゴシック"/>
                            </w:rPr>
                            <w:t>2040</w:t>
                          </w:r>
                          <w:r w:rsidRPr="00E836E9">
                            <w:rPr>
                              <w:rFonts w:ascii="ＭＳ Ｐゴシック" w:eastAsia="ＭＳ Ｐゴシック" w:hAnsi="ＭＳ Ｐゴシック" w:hint="eastAsia"/>
                            </w:rPr>
                            <w:t>年</w:t>
                          </w:r>
                          <w:r>
                            <w:rPr>
                              <w:rFonts w:ascii="ＭＳ Ｐゴシック" w:eastAsia="ＭＳ Ｐゴシック" w:hAnsi="ＭＳ Ｐゴシック" w:hint="eastAsia"/>
                            </w:rPr>
                            <w:t>）</w:t>
                          </w:r>
                        </w:p>
                      </w:txbxContent>
                    </v:textbox>
                  </v:shape>
                  <v:shapetype id="_x0000_t32" coordsize="21600,21600" o:spt="32" o:oned="t" path="m,l21600,21600e" filled="f">
                    <v:path arrowok="t" fillok="f" o:connecttype="none"/>
                    <o:lock v:ext="edit" shapetype="t"/>
                  </v:shapetype>
                  <v:shape id="直線矢印コネクタ 185" o:spid="_x0000_s1038" type="#_x0000_t32" style="position:absolute;left:4096;top:15135;width:52388;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5WwwAAANwAAAAPAAAAZHJzL2Rvd25yZXYueG1sRE9Na8JA&#10;EL0L/odlBG+6SaG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ihuOVsMAAADcAAAADwAA&#10;AAAAAAAAAAAAAAAHAgAAZHJzL2Rvd25yZXYueG1sUEsFBgAAAAADAAMAtwAAAPcCAAAAAA==&#10;">
                    <v:stroke endarrow="block"/>
                  </v:shape>
                  <v:shape id="テキスト ボックス 184" o:spid="_x0000_s1039" type="#_x0000_t202" style="position:absolute;left:50767;top:12954;width:742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" filled="f" stroked="f">
                    <v:textbox inset="5.85pt,.7pt,5.85pt,.7pt">
                      <w:txbxContent>
                        <w:p w14:paraId="7286CDC6" w14:textId="77777777" w:rsidR="005B2B17" w:rsidRPr="00E836E9" w:rsidRDefault="005B2B17" w:rsidP="001C4585">
                          <w:pPr>
                            <w:rPr>
                              <w:rFonts w:ascii="ＭＳ Ｐゴシック" w:eastAsia="ＭＳ Ｐゴシック" w:hAnsi="ＭＳ Ｐゴシック"/>
                            </w:rPr>
                          </w:pPr>
                          <w:r w:rsidRPr="00E836E9">
                            <w:rPr>
                              <w:rFonts w:ascii="ＭＳ Ｐゴシック" w:eastAsia="ＭＳ Ｐゴシック" w:hAnsi="ＭＳ Ｐゴシック" w:hint="eastAsia"/>
                            </w:rPr>
                            <w:t>20</w:t>
                          </w:r>
                          <w:r w:rsidRPr="00E836E9">
                            <w:rPr>
                              <w:rFonts w:ascii="ＭＳ Ｐゴシック" w:eastAsia="ＭＳ Ｐゴシック" w:hAnsi="ＭＳ Ｐゴシック"/>
                            </w:rPr>
                            <w:t>40</w:t>
                          </w:r>
                          <w:r w:rsidRPr="00E836E9">
                            <w:rPr>
                              <w:rFonts w:ascii="ＭＳ Ｐゴシック" w:eastAsia="ＭＳ Ｐゴシック" w:hAnsi="ＭＳ Ｐゴシック" w:hint="eastAsia"/>
                            </w:rPr>
                            <w:t>年</w:t>
                          </w:r>
                        </w:p>
                      </w:txbxContent>
                    </v:textbox>
                  </v:shape>
                  <v:shape id="二等辺三角形 186" o:spid="_x0000_s1040" type="#_x0000_t5" style="position:absolute;left:53737;top:15486;width:94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" fillcolor="black [3213]">
                    <v:textbox inset="5.85pt,.7pt,5.85pt,.7pt"/>
                  </v:shape>
                  <v:shape id="二等辺三角形 190" o:spid="_x0000_s1041" type="#_x0000_t5" style="position:absolute;left:39912;top:15266;width:93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" fillcolor="black [3213]">
                    <v:textbox inset="5.85pt,.7pt,5.85pt,.7pt"/>
                  </v:shape>
                  <v:shape id="テキスト ボックス 189" o:spid="_x0000_s1042" type="#_x0000_t202" style="position:absolute;top:17343;width:9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" stroked="f">
                    <v:textbox inset="5.85pt,.7pt,5.85pt,.7pt">
                      <w:txbxContent>
                        <w:p w14:paraId="23E18CB6" w14:textId="77777777" w:rsidR="005B2B17" w:rsidRPr="00E836E9" w:rsidRDefault="005B2B17" w:rsidP="001C4585">
                          <w:pPr>
                            <w:spacing w:line="240" w:lineRule="exact"/>
                            <w:jc w:val="center"/>
                            <w:rPr>
                              <w:rFonts w:ascii="ＭＳ Ｐゴシック" w:eastAsia="ＭＳ Ｐゴシック" w:hAnsi="ＭＳ Ｐゴシック"/>
                            </w:rPr>
                          </w:pPr>
                          <w:r w:rsidRPr="00E836E9">
                            <w:rPr>
                              <w:rFonts w:ascii="ＭＳ Ｐゴシック" w:eastAsia="ＭＳ Ｐゴシック" w:hAnsi="ＭＳ Ｐゴシック" w:hint="eastAsia"/>
                            </w:rPr>
                            <w:t>団塊世代が</w:t>
                          </w:r>
                        </w:p>
                        <w:p w14:paraId="1EDFDEE3" w14:textId="77777777" w:rsidR="005B2B17" w:rsidRPr="00E836E9" w:rsidRDefault="005B2B17" w:rsidP="001C4585">
                          <w:pPr>
                            <w:spacing w:line="240" w:lineRule="exact"/>
                            <w:jc w:val="center"/>
                            <w:rPr>
                              <w:rFonts w:ascii="ＭＳ Ｐゴシック" w:eastAsia="ＭＳ Ｐゴシック" w:hAnsi="ＭＳ Ｐゴシック"/>
                            </w:rPr>
                          </w:pPr>
                          <w:r w:rsidRPr="00E836E9">
                            <w:rPr>
                              <w:rFonts w:ascii="ＭＳ Ｐゴシック" w:eastAsia="ＭＳ Ｐゴシック" w:hAnsi="ＭＳ Ｐゴシック" w:hint="eastAsia"/>
                            </w:rPr>
                            <w:t>全て65歳</w:t>
                          </w:r>
                        </w:p>
                      </w:txbxContent>
                    </v:textbox>
                  </v:shape>
                  <v:shape id="テキスト ボックス 187" o:spid="_x0000_s1043" type="#_x0000_t202" style="position:absolute;left:36283;top:17343;width:106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" stroked="f">
                    <v:textbox inset="5.85pt,.7pt,5.85pt,.7pt">
                      <w:txbxContent>
                        <w:p w14:paraId="33615A11" w14:textId="77777777" w:rsidR="005B2B17" w:rsidRPr="00E836E9" w:rsidRDefault="005B2B17" w:rsidP="001C4585">
                          <w:pPr>
                            <w:snapToGrid w:val="0"/>
                            <w:rPr>
                              <w:rFonts w:ascii="ＭＳ Ｐゴシック" w:eastAsia="ＭＳ Ｐゴシック" w:hAnsi="ＭＳ Ｐゴシック"/>
                            </w:rPr>
                          </w:pPr>
                          <w:r w:rsidRPr="00E836E9">
                            <w:rPr>
                              <w:rFonts w:ascii="ＭＳ Ｐゴシック" w:eastAsia="ＭＳ Ｐゴシック" w:hAnsi="ＭＳ Ｐゴシック" w:hint="eastAsia"/>
                            </w:rPr>
                            <w:t>団塊世代が</w:t>
                          </w:r>
                        </w:p>
                        <w:p w14:paraId="38C8FD91" w14:textId="77777777" w:rsidR="005B2B17" w:rsidRPr="00E836E9" w:rsidRDefault="005B2B17" w:rsidP="001C4585">
                          <w:pPr>
                            <w:snapToGrid w:val="0"/>
                            <w:rPr>
                              <w:rFonts w:ascii="ＭＳ Ｐゴシック" w:eastAsia="ＭＳ Ｐゴシック" w:hAnsi="ＭＳ Ｐゴシック"/>
                            </w:rPr>
                          </w:pPr>
                          <w:r w:rsidRPr="00E836E9">
                            <w:rPr>
                              <w:rFonts w:ascii="ＭＳ Ｐゴシック" w:eastAsia="ＭＳ Ｐゴシック" w:hAnsi="ＭＳ Ｐゴシック" w:hint="eastAsia"/>
                            </w:rPr>
                            <w:t>全て75歳</w:t>
                          </w:r>
                        </w:p>
                      </w:txbxContent>
                    </v:textbox>
                  </v:shape>
                  <v:shape id="テキスト ボックス 188" o:spid="_x0000_s1044" type="#_x0000_t202" style="position:absolute;left:47987;top:17197;width:1212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" stroked="f">
                    <v:textbox inset="5.85pt,.7pt,5.85pt,.7pt">
                      <w:txbxContent>
                        <w:p w14:paraId="5257589C" w14:textId="77777777" w:rsidR="005B2B17" w:rsidRPr="00E836E9" w:rsidRDefault="005B2B17" w:rsidP="001C4585">
                          <w:pPr>
                            <w:spacing w:line="240" w:lineRule="exact"/>
                            <w:jc w:val="center"/>
                            <w:rPr>
                              <w:rFonts w:ascii="ＭＳ Ｐゴシック" w:eastAsia="ＭＳ Ｐゴシック" w:hAnsi="ＭＳ Ｐゴシック"/>
                            </w:rPr>
                          </w:pPr>
                          <w:r w:rsidRPr="00E836E9">
                            <w:rPr>
                              <w:rFonts w:ascii="ＭＳ Ｐゴシック" w:eastAsia="ＭＳ Ｐゴシック" w:hAnsi="ＭＳ Ｐゴシック" w:hint="eastAsia"/>
                            </w:rPr>
                            <w:t>団塊ジュニア世代が</w:t>
                          </w:r>
                          <w:r w:rsidRPr="00E836E9">
                            <w:rPr>
                              <w:rFonts w:ascii="ＭＳ Ｐゴシック" w:eastAsia="ＭＳ Ｐゴシック" w:hAnsi="ＭＳ Ｐゴシック"/>
                            </w:rPr>
                            <w:t>65</w:t>
                          </w:r>
                          <w:r w:rsidRPr="00E836E9">
                            <w:rPr>
                              <w:rFonts w:ascii="ＭＳ Ｐゴシック" w:eastAsia="ＭＳ Ｐゴシック" w:hAnsi="ＭＳ Ｐゴシック" w:hint="eastAsia"/>
                            </w:rPr>
                            <w:t>歳</w:t>
                          </w:r>
                        </w:p>
                      </w:txbxContent>
                    </v:textbox>
                  </v:shape>
                </v:group>
              </v:group>
            </w:pict>
          </mc:Fallback>
        </mc:AlternateContent>
      </w:r>
    </w:p>
    <w:p w14:paraId="14AA00B7" w14:textId="565E782C" w:rsidR="001C4585" w:rsidRPr="00E836E9" w:rsidRDefault="001C4585" w:rsidP="001C4585">
      <w:pPr>
        <w:tabs>
          <w:tab w:val="center" w:pos="4819"/>
        </w:tabs>
        <w:rPr>
          <w:rFonts w:ascii="ＭＳ Ｐゴシック" w:eastAsia="ＭＳ Ｐゴシック" w:hAnsi="ＭＳ Ｐゴシック"/>
          <w:szCs w:val="24"/>
        </w:rPr>
      </w:pPr>
    </w:p>
    <w:p w14:paraId="58EA298C" w14:textId="77777777" w:rsidR="001C4585" w:rsidRPr="00E836E9" w:rsidRDefault="001C4585" w:rsidP="001C4585">
      <w:pPr>
        <w:rPr>
          <w:rFonts w:ascii="ＭＳ Ｐゴシック" w:eastAsia="ＭＳ Ｐゴシック" w:hAnsi="ＭＳ Ｐゴシック"/>
          <w:szCs w:val="24"/>
        </w:rPr>
      </w:pPr>
    </w:p>
    <w:p w14:paraId="2A48BB20" w14:textId="2A3A0E07" w:rsidR="001C4585" w:rsidRPr="00E836E9" w:rsidRDefault="001C4585" w:rsidP="001C4585">
      <w:pPr>
        <w:rPr>
          <w:rFonts w:ascii="ＭＳ Ｐゴシック" w:eastAsia="ＭＳ Ｐゴシック" w:hAnsi="ＭＳ Ｐゴシック"/>
          <w:szCs w:val="24"/>
        </w:rPr>
      </w:pPr>
    </w:p>
    <w:p w14:paraId="433F773E" w14:textId="77777777" w:rsidR="001C4585" w:rsidRPr="00E836E9" w:rsidRDefault="001C4585" w:rsidP="001C4585">
      <w:pPr>
        <w:rPr>
          <w:rFonts w:ascii="ＭＳ Ｐゴシック" w:eastAsia="ＭＳ Ｐゴシック" w:hAnsi="ＭＳ Ｐゴシック"/>
          <w:szCs w:val="24"/>
        </w:rPr>
      </w:pPr>
    </w:p>
    <w:p w14:paraId="74CE5D56" w14:textId="77777777" w:rsidR="001C4585" w:rsidRDefault="001C4585" w:rsidP="001C4585">
      <w:pPr>
        <w:spacing w:line="240" w:lineRule="exact"/>
        <w:rPr>
          <w:rFonts w:ascii="ＭＳ Ｐゴシック" w:eastAsia="ＭＳ Ｐゴシック" w:hAnsi="ＭＳ Ｐゴシック"/>
          <w:szCs w:val="24"/>
        </w:rPr>
      </w:pPr>
    </w:p>
    <w:p w14:paraId="2BDFA7F3" w14:textId="4FD7DCA7" w:rsidR="001C4585" w:rsidRPr="00E836E9" w:rsidRDefault="001C4585" w:rsidP="001C4585">
      <w:pPr>
        <w:rPr>
          <w:rFonts w:ascii="ＭＳ Ｐゴシック" w:eastAsia="ＭＳ Ｐゴシック" w:hAnsi="ＭＳ Ｐゴシック"/>
          <w:szCs w:val="24"/>
        </w:rPr>
      </w:pPr>
    </w:p>
    <w:p w14:paraId="3E3AEAEC" w14:textId="3FB9549F" w:rsidR="001C4585" w:rsidRPr="00E836E9" w:rsidRDefault="001C4585" w:rsidP="001C4585">
      <w:pPr>
        <w:rPr>
          <w:rFonts w:ascii="ＭＳ Ｐゴシック" w:eastAsia="ＭＳ Ｐゴシック" w:hAnsi="ＭＳ Ｐゴシック"/>
          <w:szCs w:val="24"/>
        </w:rPr>
      </w:pPr>
    </w:p>
    <w:p w14:paraId="75532ACF" w14:textId="112E9D3F" w:rsidR="001C4585" w:rsidRPr="00E836E9" w:rsidRDefault="001C4585" w:rsidP="001C4585">
      <w:pPr>
        <w:rPr>
          <w:rFonts w:ascii="ＭＳ Ｐゴシック" w:eastAsia="ＭＳ Ｐゴシック" w:hAnsi="ＭＳ Ｐゴシック" w:cs="HG丸ｺﾞｼｯｸM-PRO"/>
          <w:kern w:val="0"/>
          <w:sz w:val="22"/>
        </w:rPr>
      </w:pPr>
    </w:p>
    <w:p w14:paraId="129E478E" w14:textId="77777777" w:rsidR="001C4585" w:rsidRPr="00E836E9" w:rsidRDefault="001C4585" w:rsidP="001C4585">
      <w:pPr>
        <w:autoSpaceDE w:val="0"/>
        <w:autoSpaceDN w:val="0"/>
        <w:spacing w:line="368" w:lineRule="atLeast"/>
        <w:ind w:leftChars="100" w:left="200" w:firstLineChars="100" w:firstLine="240"/>
        <w:rPr>
          <w:rFonts w:ascii="ＭＳ Ｐゴシック" w:eastAsia="ＭＳ Ｐゴシック" w:hAnsi="ＭＳ Ｐゴシック"/>
          <w:color w:val="000000" w:themeColor="text1"/>
          <w:sz w:val="24"/>
          <w:szCs w:val="24"/>
          <w:u w:val="single" w:color="5B9BD5" w:themeColor="accent5"/>
        </w:rPr>
      </w:pPr>
    </w:p>
    <w:p w14:paraId="353E7031" w14:textId="3762D102" w:rsidR="001C4585" w:rsidRDefault="001C4585" w:rsidP="001C4585">
      <w:pPr>
        <w:ind w:right="-99" w:firstLineChars="100" w:firstLine="240"/>
        <w:rPr>
          <w:rFonts w:asciiTheme="minorEastAsia" w:hAnsiTheme="minorEastAsia"/>
          <w:sz w:val="24"/>
        </w:rPr>
      </w:pPr>
    </w:p>
    <w:p w14:paraId="3CB45E4A" w14:textId="4AFB4DAB" w:rsidR="00F653F3" w:rsidRPr="003E7F07" w:rsidRDefault="00F653F3" w:rsidP="00F653F3">
      <w:pPr>
        <w:pStyle w:val="2"/>
        <w:rPr>
          <w:rFonts w:ascii="HGS創英角ｺﾞｼｯｸUB" w:eastAsia="HGS創英角ｺﾞｼｯｸUB" w:hAnsi="HGS創英角ｺﾞｼｯｸUB"/>
        </w:rPr>
      </w:pPr>
      <w:bookmarkStart w:id="6" w:name="_Toc63460959"/>
      <w:r>
        <w:rPr>
          <w:rFonts w:ascii="HGS創英角ｺﾞｼｯｸUB" w:eastAsia="HGS創英角ｺﾞｼｯｸUB" w:hAnsi="HGS創英角ｺﾞｼｯｸUB" w:hint="eastAsia"/>
        </w:rPr>
        <w:t>４</w:t>
      </w:r>
      <w:r w:rsidRPr="003E7F07">
        <w:rPr>
          <w:rFonts w:ascii="HGS創英角ｺﾞｼｯｸUB" w:eastAsia="HGS創英角ｺﾞｼｯｸUB" w:hAnsi="HGS創英角ｺﾞｼｯｸUB" w:hint="eastAsia"/>
        </w:rPr>
        <w:t xml:space="preserve">　</w:t>
      </w:r>
      <w:r w:rsidRPr="001C4585">
        <w:rPr>
          <w:rFonts w:ascii="HGS創英角ｺﾞｼｯｸUB" w:eastAsia="HGS創英角ｺﾞｼｯｸUB" w:hAnsi="HGS創英角ｺﾞｼｯｸUB" w:hint="eastAsia"/>
        </w:rPr>
        <w:t>第８期計画策定のための基本的な指針</w:t>
      </w:r>
      <w:bookmarkEnd w:id="6"/>
    </w:p>
    <w:p w14:paraId="7C53FA40" w14:textId="77777777" w:rsidR="00F653F3" w:rsidRPr="00F653F3" w:rsidRDefault="00F653F3" w:rsidP="00F653F3"/>
    <w:p w14:paraId="79C4A96E" w14:textId="77777777" w:rsidR="001C4585" w:rsidRPr="001C4585" w:rsidRDefault="001C4585" w:rsidP="001C4585">
      <w:pPr>
        <w:pStyle w:val="12"/>
        <w:ind w:leftChars="200" w:left="400"/>
        <w:rPr>
          <w:rFonts w:ascii="ＭＳ Ｐ明朝" w:eastAsia="ＭＳ Ｐ明朝" w:hAnsi="ＭＳ Ｐ明朝"/>
        </w:rPr>
      </w:pPr>
      <w:r w:rsidRPr="001C4585">
        <w:rPr>
          <w:rFonts w:ascii="ＭＳ Ｐ明朝" w:eastAsia="ＭＳ Ｐ明朝" w:hAnsi="ＭＳ Ｐ明朝" w:hint="eastAsia"/>
        </w:rPr>
        <w:t>第８期介護保険事業計画を策定するに当たり、国において「介護保険事業に係る保険給付の円滑な実施を確保するための基本的な指針」（以下「基本指針」という。）が提示されました。</w:t>
      </w:r>
    </w:p>
    <w:p w14:paraId="08A4CC0A" w14:textId="77777777" w:rsidR="001C4585" w:rsidRPr="001C4585" w:rsidRDefault="001C4585" w:rsidP="001C4585">
      <w:pPr>
        <w:pStyle w:val="12"/>
        <w:ind w:leftChars="200" w:left="400"/>
        <w:rPr>
          <w:rFonts w:ascii="ＭＳ Ｐ明朝" w:eastAsia="ＭＳ Ｐ明朝" w:hAnsi="ＭＳ Ｐ明朝"/>
        </w:rPr>
      </w:pPr>
      <w:r w:rsidRPr="001C4585">
        <w:rPr>
          <w:rFonts w:ascii="ＭＳ Ｐ明朝" w:eastAsia="ＭＳ Ｐ明朝" w:hAnsi="ＭＳ Ｐ明朝" w:hint="eastAsia"/>
        </w:rPr>
        <w:t>第８期（令和3年度から令和5年度）においては、第７期計画での目標や具体的な施策を踏まえ、令和7年を目指した地域包括ケアシステムの整備、さらに現役世代が急減する令和22年（2040年）の双方を念頭に、高齢者人口や介護サービスのニーズを中長期的に見据え、第８期計画に位置づけることが求められています。</w:t>
      </w:r>
    </w:p>
    <w:p w14:paraId="1C78BD68" w14:textId="42E7DBD8" w:rsidR="001C4585" w:rsidRDefault="001C4585" w:rsidP="001C4585">
      <w:pPr>
        <w:pStyle w:val="12"/>
        <w:ind w:leftChars="200" w:left="400"/>
        <w:rPr>
          <w:rFonts w:ascii="ＭＳ Ｐ明朝" w:eastAsia="ＭＳ Ｐ明朝" w:hAnsi="ＭＳ Ｐ明朝"/>
        </w:rPr>
      </w:pPr>
      <w:r w:rsidRPr="001C4585">
        <w:rPr>
          <w:rFonts w:ascii="ＭＳ Ｐ明朝" w:eastAsia="ＭＳ Ｐ明朝" w:hAnsi="ＭＳ Ｐ明朝" w:hint="eastAsia"/>
        </w:rPr>
        <w:t>基本指針における計画の見直しの主な内容は以下のとおりです。本計画の策定にあたっては、これらの内容を踏まえた見直しを行っています。</w:t>
      </w:r>
    </w:p>
    <w:p w14:paraId="7786188C" w14:textId="77777777" w:rsidR="005672D8" w:rsidRPr="00912559" w:rsidRDefault="005672D8" w:rsidP="005672D8">
      <w:pPr>
        <w:spacing w:line="240" w:lineRule="exact"/>
      </w:pPr>
    </w:p>
    <w:p w14:paraId="0BC2DFB2" w14:textId="4BF7256B" w:rsidR="001C4585" w:rsidRPr="007553DA" w:rsidRDefault="001C4585" w:rsidP="001C4585">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（１）</w:t>
      </w:r>
      <w:r w:rsidR="00461B39">
        <w:rPr>
          <w:rFonts w:ascii="ＭＳ Ｐゴシック" w:eastAsia="ＭＳ Ｐゴシック" w:hAnsi="ＭＳ Ｐゴシック" w:hint="eastAsia"/>
        </w:rPr>
        <w:t>2025</w:t>
      </w:r>
      <w:r w:rsidR="00461B39" w:rsidRPr="00461B39">
        <w:rPr>
          <w:rFonts w:ascii="ＭＳ Ｐゴシック" w:eastAsia="ＭＳ Ｐゴシック" w:hAnsi="ＭＳ Ｐゴシック" w:hint="eastAsia"/>
        </w:rPr>
        <w:t>年・</w:t>
      </w:r>
      <w:r w:rsidR="00461B39">
        <w:rPr>
          <w:rFonts w:ascii="ＭＳ Ｐゴシック" w:eastAsia="ＭＳ Ｐゴシック" w:hAnsi="ＭＳ Ｐゴシック" w:hint="eastAsia"/>
        </w:rPr>
        <w:t>2040</w:t>
      </w:r>
      <w:r w:rsidR="00461B39" w:rsidRPr="00461B39">
        <w:rPr>
          <w:rFonts w:ascii="ＭＳ Ｐゴシック" w:eastAsia="ＭＳ Ｐゴシック" w:hAnsi="ＭＳ Ｐゴシック" w:hint="eastAsia"/>
        </w:rPr>
        <w:t>年を見据えたサービス基盤・人的基盤の整備</w:t>
      </w:r>
    </w:p>
    <w:p w14:paraId="7AF8D4BC" w14:textId="77777777" w:rsidR="001C4585" w:rsidRPr="001C4585" w:rsidRDefault="001C4585" w:rsidP="001C4585">
      <w:pPr>
        <w:pStyle w:val="12"/>
        <w:ind w:leftChars="200" w:left="400"/>
        <w:rPr>
          <w:rFonts w:ascii="ＭＳ Ｐ明朝" w:eastAsia="ＭＳ Ｐ明朝" w:hAnsi="ＭＳ Ｐ明朝"/>
        </w:rPr>
      </w:pPr>
      <w:r w:rsidRPr="001C4585">
        <w:rPr>
          <w:rFonts w:ascii="ＭＳ Ｐ明朝" w:eastAsia="ＭＳ Ｐ明朝" w:hAnsi="ＭＳ Ｐ明朝" w:hint="eastAsia"/>
        </w:rPr>
        <w:t>いわゆる団塊世代が75歳以上となる令和7年、さらにはいわゆる団塊ジュニア世代が65歳以上となる令和22年（2040年）の高齢化の状況及び介護需要を予測し、第８期計画で具体的な取組内容や目標を計画に位置づけることが必要となっています。</w:t>
      </w:r>
    </w:p>
    <w:p w14:paraId="163A43CF" w14:textId="370638AB" w:rsidR="001C4585" w:rsidRDefault="001C4585" w:rsidP="001C4585">
      <w:pPr>
        <w:pStyle w:val="12"/>
        <w:ind w:leftChars="200" w:left="400"/>
        <w:rPr>
          <w:rFonts w:ascii="ＭＳ Ｐ明朝" w:eastAsia="ＭＳ Ｐ明朝" w:hAnsi="ＭＳ Ｐ明朝"/>
        </w:rPr>
      </w:pPr>
      <w:r w:rsidRPr="001C4585">
        <w:rPr>
          <w:rFonts w:ascii="ＭＳ Ｐ明朝" w:eastAsia="ＭＳ Ｐ明朝" w:hAnsi="ＭＳ Ｐ明朝" w:hint="eastAsia"/>
        </w:rPr>
        <w:t>なお、サービスの基盤整備を検討する際には介護離職ゼロの実現に向けたサービス基盤整備、地域医療構想との整合性を図る必要があります。</w:t>
      </w:r>
    </w:p>
    <w:p w14:paraId="7439D93A" w14:textId="2D2025B7" w:rsidR="001C4585" w:rsidRDefault="001C4585">
      <w:pPr>
        <w:widowControl/>
        <w:jc w:val="left"/>
        <w:rPr>
          <w:rFonts w:ascii="ＭＳ Ｐ明朝" w:eastAsia="ＭＳ Ｐ明朝" w:hAnsi="ＭＳ Ｐ明朝"/>
          <w:sz w:val="22"/>
          <w:szCs w:val="22"/>
        </w:rPr>
      </w:pPr>
      <w:r>
        <w:rPr>
          <w:rFonts w:ascii="ＭＳ Ｐ明朝" w:eastAsia="ＭＳ Ｐ明朝" w:hAnsi="ＭＳ Ｐ明朝"/>
        </w:rPr>
        <w:br w:type="page"/>
      </w:r>
    </w:p>
    <w:p w14:paraId="6A4F8A3E" w14:textId="589A56CB" w:rsidR="001C4585" w:rsidRPr="007553DA" w:rsidRDefault="001C4585" w:rsidP="001C4585">
      <w:pPr>
        <w:pStyle w:val="3"/>
        <w:spacing w:beforeLines="50" w:before="180" w:after="180"/>
        <w:rPr>
          <w:rFonts w:ascii="ＭＳ Ｐゴシック" w:eastAsia="ＭＳ Ｐゴシック" w:hAnsi="ＭＳ Ｐゴシック"/>
        </w:rPr>
      </w:pPr>
      <w:r w:rsidRPr="001C4585">
        <w:rPr>
          <w:rFonts w:ascii="ＭＳ Ｐゴシック" w:eastAsia="ＭＳ Ｐゴシック" w:hAnsi="ＭＳ Ｐゴシック" w:hint="eastAsia"/>
        </w:rPr>
        <w:t>（２）地域共生社会の実現</w:t>
      </w:r>
    </w:p>
    <w:p w14:paraId="6534940A" w14:textId="466E6F23" w:rsidR="001C4585" w:rsidRDefault="001C4585" w:rsidP="001C4585">
      <w:pPr>
        <w:pStyle w:val="12"/>
        <w:ind w:leftChars="200" w:left="400"/>
        <w:rPr>
          <w:rFonts w:ascii="ＭＳ Ｐ明朝" w:eastAsia="ＭＳ Ｐ明朝" w:hAnsi="ＭＳ Ｐ明朝"/>
        </w:rPr>
      </w:pPr>
      <w:r w:rsidRPr="001C4585">
        <w:rPr>
          <w:rFonts w:ascii="ＭＳ Ｐ明朝" w:eastAsia="ＭＳ Ｐ明朝" w:hAnsi="ＭＳ Ｐ明朝" w:hint="eastAsia"/>
        </w:rPr>
        <w:t>「地域共生社会」とは、社会構造の変化や人々の暮らしの変化を踏まえ、制度・分野ごとの「縦割り」や「支え手」「受け手」という関係を超えて、地域住民や地域の多様な主体が参画し、人と人、人と資源が世代や分野を超えてつながることで、住民一人ひとりの暮らしと生きがい、地域をともに創っていく社会を目指すものです。この理念や考え方を踏まえた包括的な支援体制の整備や具体的な取組みが重要となります。</w:t>
      </w:r>
    </w:p>
    <w:p w14:paraId="45491FA1" w14:textId="77777777" w:rsidR="005672D8" w:rsidRPr="00912559" w:rsidRDefault="005672D8" w:rsidP="005672D8">
      <w:pPr>
        <w:spacing w:line="240" w:lineRule="exact"/>
      </w:pPr>
    </w:p>
    <w:p w14:paraId="124EFC90" w14:textId="50DBC41A" w:rsidR="005672D8" w:rsidRPr="007553DA" w:rsidRDefault="005672D8" w:rsidP="005672D8">
      <w:pPr>
        <w:pStyle w:val="3"/>
        <w:spacing w:beforeLines="50" w:before="180" w:after="180"/>
        <w:rPr>
          <w:rFonts w:ascii="ＭＳ Ｐゴシック" w:eastAsia="ＭＳ Ｐゴシック" w:hAnsi="ＭＳ Ｐゴシック"/>
        </w:rPr>
      </w:pPr>
      <w:r w:rsidRPr="001C4585">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1C4585">
        <w:rPr>
          <w:rFonts w:ascii="ＭＳ Ｐゴシック" w:eastAsia="ＭＳ Ｐゴシック" w:hAnsi="ＭＳ Ｐゴシック" w:hint="eastAsia"/>
        </w:rPr>
        <w:t>）</w:t>
      </w:r>
      <w:r w:rsidRPr="005672D8">
        <w:rPr>
          <w:rFonts w:ascii="ＭＳ Ｐゴシック" w:eastAsia="ＭＳ Ｐゴシック" w:hAnsi="ＭＳ Ｐゴシック" w:hint="eastAsia"/>
        </w:rPr>
        <w:t>介護予防・健康づくり施策の充実・推進</w:t>
      </w:r>
    </w:p>
    <w:p w14:paraId="0E0F9988" w14:textId="77777777" w:rsidR="005672D8" w:rsidRP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可能な限り住み慣れた地域で自立した日常生活を営むことができるように、介護予防・健康づくりの取組を強化して健康寿命の延伸を図ることが求められています。</w:t>
      </w:r>
    </w:p>
    <w:p w14:paraId="7B3BDCED" w14:textId="0781B8B9" w:rsid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その際、一般介護予防事業の推進に関して「ＰＤＣＡサイクルに沿った推進にあたってデータの利活用を進めることやそのための環境整備」、「専門職の関与」、「他の事業との連携」を行うこと、総合事業の対象者や単価の弾力化を踏まえて計画を作成すること、保険者機能強化推進交付金等を活用した施策の充実・推進、在宅医療・介護連携の推進における看取りや認知症への対応強化等を図ること、要介護（支援）者に対するリハビリテーションの目標設定等が重要となります。</w:t>
      </w:r>
    </w:p>
    <w:p w14:paraId="4DFDBDC5" w14:textId="77777777" w:rsidR="005672D8" w:rsidRPr="00912559" w:rsidRDefault="005672D8" w:rsidP="005672D8">
      <w:pPr>
        <w:spacing w:line="240" w:lineRule="exact"/>
      </w:pPr>
    </w:p>
    <w:p w14:paraId="0B501DBF" w14:textId="77777777" w:rsidR="005672D8" w:rsidRDefault="005672D8" w:rsidP="005672D8">
      <w:pPr>
        <w:pStyle w:val="3"/>
        <w:spacing w:beforeLines="50" w:before="180" w:afterLines="0"/>
        <w:ind w:leftChars="0" w:left="0" w:firstLineChars="177" w:firstLine="425"/>
        <w:rPr>
          <w:rFonts w:ascii="ＭＳ Ｐゴシック" w:eastAsia="ＭＳ Ｐゴシック" w:hAnsi="ＭＳ Ｐゴシック"/>
        </w:rPr>
      </w:pPr>
      <w:r w:rsidRPr="005672D8">
        <w:rPr>
          <w:rFonts w:ascii="ＭＳ Ｐゴシック" w:eastAsia="ＭＳ Ｐゴシック" w:hAnsi="ＭＳ Ｐゴシック" w:hint="eastAsia"/>
        </w:rPr>
        <w:t>（４）有料老人ホームとサービス付き高齢者向け住宅に係る都道府県・市町村間の情報連携の</w:t>
      </w:r>
    </w:p>
    <w:p w14:paraId="1A66039D" w14:textId="6AB70BE4" w:rsidR="005672D8" w:rsidRPr="007553DA" w:rsidRDefault="005672D8" w:rsidP="005672D8">
      <w:pPr>
        <w:pStyle w:val="3"/>
        <w:spacing w:after="180"/>
        <w:ind w:leftChars="0" w:left="0" w:firstLineChars="327" w:firstLine="785"/>
        <w:rPr>
          <w:rFonts w:ascii="ＭＳ Ｐゴシック" w:eastAsia="ＭＳ Ｐゴシック" w:hAnsi="ＭＳ Ｐゴシック"/>
        </w:rPr>
      </w:pPr>
      <w:r w:rsidRPr="005672D8">
        <w:rPr>
          <w:rFonts w:ascii="ＭＳ Ｐゴシック" w:eastAsia="ＭＳ Ｐゴシック" w:hAnsi="ＭＳ Ｐゴシック" w:hint="eastAsia"/>
        </w:rPr>
        <w:t>強化</w:t>
      </w:r>
    </w:p>
    <w:p w14:paraId="06B7F0BF" w14:textId="77777777" w:rsidR="005672D8" w:rsidRP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高齢者が住み慣れた地域において暮らし続けるための取組として、「自宅」と「介護施設」の中間に位置するような住宅も増えており、また、生活面で困難を抱える高齢者が多いことから、住まいと生活支援を一体的に提供する取組も進められているところです。</w:t>
      </w:r>
    </w:p>
    <w:p w14:paraId="599B7BD1" w14:textId="77777777" w:rsidR="005672D8" w:rsidRP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こうした状況を踏まえ、有料老人ホームとサービス付き高齢者向け住宅の質を確保するとともに、適切にサービス基盤整備を進めるため、都道府県が住宅型有料老人ホームの届出に関する情報を市町村へ通知することとする規定が盛り込まれました。こうした取組の実施により都道府県・市町村間の情報連携を強化することが必要となります。</w:t>
      </w:r>
    </w:p>
    <w:p w14:paraId="20237588" w14:textId="3CE9F61D" w:rsid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また、有料老人ホームとサービス付き高齢者向け住宅の整備状況も踏まえながら第８期計画の策定を行い、サービス基盤整備を適切に進めていくことが必要です。</w:t>
      </w:r>
    </w:p>
    <w:p w14:paraId="2DD70F5A" w14:textId="22C45C63" w:rsidR="005672D8" w:rsidRDefault="005672D8">
      <w:pPr>
        <w:widowControl/>
        <w:jc w:val="left"/>
      </w:pPr>
      <w:r>
        <w:br w:type="page"/>
      </w:r>
    </w:p>
    <w:p w14:paraId="167CE1B6" w14:textId="2661E085" w:rsidR="005672D8" w:rsidRPr="007553DA" w:rsidRDefault="005672D8" w:rsidP="005672D8">
      <w:pPr>
        <w:pStyle w:val="3"/>
        <w:spacing w:beforeLines="50" w:before="180" w:after="180"/>
        <w:rPr>
          <w:rFonts w:ascii="ＭＳ Ｐゴシック" w:eastAsia="ＭＳ Ｐゴシック" w:hAnsi="ＭＳ Ｐゴシック"/>
        </w:rPr>
      </w:pPr>
      <w:r w:rsidRPr="005672D8">
        <w:rPr>
          <w:rFonts w:ascii="ＭＳ Ｐゴシック" w:eastAsia="ＭＳ Ｐゴシック" w:hAnsi="ＭＳ Ｐゴシック" w:hint="eastAsia"/>
        </w:rPr>
        <w:t>（５）認知症施策推進大綱を踏まえた認知症施策の推進</w:t>
      </w:r>
    </w:p>
    <w:p w14:paraId="48E92E80" w14:textId="77777777" w:rsidR="005672D8" w:rsidRP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認知症施策推進大綱（令和元年6月18日認知症施策推進関係閣僚会議決定）」を踏まえ、認知症の発症を遅らせ、認知症になっても希望を持って日常生活を過ごせる社会を目指し、認知症の人や家族の視点を重視しながら、「共生」と「予防」を車の両輪として施策を推進していく必要があります。</w:t>
      </w:r>
    </w:p>
    <w:p w14:paraId="34A9BC8B" w14:textId="77777777" w:rsidR="005672D8" w:rsidRP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具体的な施策として①普及啓発・本人発信支援、②予防、③医療・ケア・介護サービス・介護者への支援、④認知症バリアフリーの推進・若年性認知症の人への支援・社会参加支援、⑤研究開発・産業促進・国際展開の５つの柱に基づいて施策が推進されています。</w:t>
      </w:r>
    </w:p>
    <w:p w14:paraId="7A91A3A1" w14:textId="6EB2E461" w:rsid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運動不足の改善、糖尿病や高血圧症等の生活習慣病の予防、社会参加による社会的孤立の解消や役割の保持等が、認知症の発症を遅らせることができる可能性が示唆されていることを踏まえ、予防に関するエビデンスの収集・普及とともに、通いの場における活動の推進など、正しい知識と理解に基づいた予防を含めた認知症への「備え」としての取組が求められています。</w:t>
      </w:r>
    </w:p>
    <w:p w14:paraId="7A5498F8" w14:textId="77777777" w:rsidR="005672D8" w:rsidRPr="00912559" w:rsidRDefault="005672D8" w:rsidP="005672D8">
      <w:pPr>
        <w:spacing w:line="240" w:lineRule="exact"/>
      </w:pPr>
    </w:p>
    <w:p w14:paraId="1A7D61C6" w14:textId="7F4D61BD" w:rsidR="005672D8" w:rsidRPr="007553DA" w:rsidRDefault="005672D8" w:rsidP="005672D8">
      <w:pPr>
        <w:pStyle w:val="3"/>
        <w:spacing w:beforeLines="50" w:before="180" w:after="180"/>
        <w:rPr>
          <w:rFonts w:ascii="ＭＳ Ｐゴシック" w:eastAsia="ＭＳ Ｐゴシック" w:hAnsi="ＭＳ Ｐゴシック"/>
        </w:rPr>
      </w:pPr>
      <w:r w:rsidRPr="005672D8">
        <w:rPr>
          <w:rFonts w:ascii="ＭＳ Ｐゴシック" w:eastAsia="ＭＳ Ｐゴシック" w:hAnsi="ＭＳ Ｐゴシック" w:hint="eastAsia"/>
        </w:rPr>
        <w:t>（６）地域包括ケアシステムを支える介護人材確保及び業務効率化の取組の強化</w:t>
      </w:r>
    </w:p>
    <w:p w14:paraId="16C367A3" w14:textId="77777777" w:rsidR="005672D8" w:rsidRP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現状の介護人材不足に加え、令和7（2025）年以降は現役世代（担い手）の減少が顕著となり、地域包括ケアシステムを支える介護人材の確保が大きな課題となります。</w:t>
      </w:r>
    </w:p>
    <w:p w14:paraId="616BA41E" w14:textId="77777777" w:rsidR="005672D8" w:rsidRP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このため、第８期計画に介護人材の確保について取組方針等を記載し、計画的に進めるとともに、都道府県と市町村とが連携しながら進めることが必要です。</w:t>
      </w:r>
    </w:p>
    <w:p w14:paraId="029FF151" w14:textId="7983ECCF" w:rsid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さらに、総合事業等の担い手を確保する取組や、介護現場の業務改善や文書量の削減、ロボット・ＩＣＴの活用推進等による業務の効率化の取組を強化することが重要となっています。</w:t>
      </w:r>
    </w:p>
    <w:p w14:paraId="42DDB2C5" w14:textId="77777777" w:rsidR="005672D8" w:rsidRPr="00912559" w:rsidRDefault="005672D8" w:rsidP="005672D8">
      <w:pPr>
        <w:spacing w:line="240" w:lineRule="exact"/>
      </w:pPr>
    </w:p>
    <w:p w14:paraId="4E2002E3" w14:textId="029F1178" w:rsidR="005672D8" w:rsidRPr="007553DA" w:rsidRDefault="005672D8" w:rsidP="005672D8">
      <w:pPr>
        <w:pStyle w:val="3"/>
        <w:spacing w:beforeLines="50" w:before="180" w:after="180"/>
        <w:rPr>
          <w:rFonts w:ascii="ＭＳ Ｐゴシック" w:eastAsia="ＭＳ Ｐゴシック" w:hAnsi="ＭＳ Ｐゴシック"/>
        </w:rPr>
      </w:pPr>
      <w:r w:rsidRPr="005672D8">
        <w:rPr>
          <w:rFonts w:ascii="ＭＳ Ｐゴシック" w:eastAsia="ＭＳ Ｐゴシック" w:hAnsi="ＭＳ Ｐゴシック" w:hint="eastAsia"/>
        </w:rPr>
        <w:t>（</w:t>
      </w:r>
      <w:r>
        <w:rPr>
          <w:rFonts w:ascii="ＭＳ Ｐゴシック" w:eastAsia="ＭＳ Ｐゴシック" w:hAnsi="ＭＳ Ｐゴシック" w:hint="eastAsia"/>
        </w:rPr>
        <w:t>７</w:t>
      </w:r>
      <w:r w:rsidRPr="005672D8">
        <w:rPr>
          <w:rFonts w:ascii="ＭＳ Ｐゴシック" w:eastAsia="ＭＳ Ｐゴシック" w:hAnsi="ＭＳ Ｐゴシック" w:hint="eastAsia"/>
        </w:rPr>
        <w:t>）災害や感染症対策に係る体制整備</w:t>
      </w:r>
    </w:p>
    <w:p w14:paraId="6ACA99E8" w14:textId="77777777" w:rsidR="005672D8" w:rsidRP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近年の災害発生状況や、新型コロナウイルス感染症の流行を踏まえ、災害や感染症対策に係る体制整備が急務となっています。</w:t>
      </w:r>
    </w:p>
    <w:p w14:paraId="65EF68FD" w14:textId="797F4699" w:rsidR="005672D8" w:rsidRDefault="005672D8" w:rsidP="005672D8">
      <w:pPr>
        <w:pStyle w:val="12"/>
        <w:ind w:leftChars="200" w:left="400"/>
        <w:rPr>
          <w:rFonts w:ascii="ＭＳ Ｐ明朝" w:eastAsia="ＭＳ Ｐ明朝" w:hAnsi="ＭＳ Ｐ明朝"/>
        </w:rPr>
      </w:pPr>
      <w:r w:rsidRPr="005672D8">
        <w:rPr>
          <w:rFonts w:ascii="ＭＳ Ｐ明朝" w:eastAsia="ＭＳ Ｐ明朝" w:hAnsi="ＭＳ Ｐ明朝" w:hint="eastAsia"/>
        </w:rPr>
        <w:t>感染症の拡大防止策の周知啓発、代替サービスの確保に向けて、施設職員の研修を充実させるとともに、マスクや防護服、消毒液など衛生材料の備蓄や調達、輸送体制の整備が必要となっています。また、台風などの災害に備えて、介護事業所等における避難訓練の実施や食料、生活必需品の備蓄、災害の種類別に避難に要する時間や避難経路等の確認が求められています。</w:t>
      </w:r>
    </w:p>
    <w:p w14:paraId="64F8FEF5" w14:textId="3F59F6EA" w:rsidR="001C4585" w:rsidRPr="005672D8" w:rsidRDefault="001C4585" w:rsidP="001C4585">
      <w:pPr>
        <w:ind w:right="-99" w:firstLineChars="100" w:firstLine="240"/>
        <w:rPr>
          <w:rFonts w:asciiTheme="minorEastAsia" w:hAnsiTheme="minorEastAsia"/>
          <w:sz w:val="24"/>
        </w:rPr>
      </w:pPr>
    </w:p>
    <w:p w14:paraId="61569280" w14:textId="77777777" w:rsidR="001C4585" w:rsidRDefault="001C4585" w:rsidP="001C4585">
      <w:pPr>
        <w:ind w:right="-99" w:firstLine="240"/>
        <w:rPr>
          <w:rFonts w:ascii="HG創英角ｺﾞｼｯｸUB" w:eastAsia="HG創英角ｺﾞｼｯｸUB" w:hAnsi="HG創英角ｺﾞｼｯｸUB"/>
          <w:sz w:val="24"/>
        </w:rPr>
      </w:pPr>
    </w:p>
    <w:p w14:paraId="56547B98" w14:textId="77777777" w:rsidR="0014408C" w:rsidRDefault="0014408C" w:rsidP="0014408C">
      <w:pPr>
        <w:widowControl/>
        <w:jc w:val="left"/>
        <w:rPr>
          <w:rFonts w:ascii="HGS創英角ｺﾞｼｯｸUB" w:eastAsia="HGS創英角ｺﾞｼｯｸUB" w:hAnsi="HGS創英角ｺﾞｼｯｸUB"/>
          <w:spacing w:val="10"/>
          <w:sz w:val="28"/>
          <w:szCs w:val="28"/>
        </w:rPr>
      </w:pPr>
      <w:r>
        <w:rPr>
          <w:rFonts w:ascii="HGS創英角ｺﾞｼｯｸUB" w:eastAsia="HGS創英角ｺﾞｼｯｸUB" w:hAnsi="HGS創英角ｺﾞｼｯｸUB"/>
        </w:rPr>
        <w:br w:type="page"/>
      </w:r>
    </w:p>
    <w:p w14:paraId="02166664" w14:textId="175C57C5" w:rsidR="0014408C" w:rsidRDefault="0014408C" w:rsidP="0014408C">
      <w:pPr>
        <w:pStyle w:val="2"/>
        <w:rPr>
          <w:rFonts w:ascii="HGS創英角ｺﾞｼｯｸUB" w:eastAsia="HGS創英角ｺﾞｼｯｸUB" w:hAnsi="HGS創英角ｺﾞｼｯｸUB"/>
        </w:rPr>
      </w:pPr>
      <w:bookmarkStart w:id="7" w:name="_Toc63460960"/>
      <w:r>
        <w:rPr>
          <w:rFonts w:ascii="HGS創英角ｺﾞｼｯｸUB" w:eastAsia="HGS創英角ｺﾞｼｯｸUB" w:hAnsi="HGS創英角ｺﾞｼｯｸUB" w:hint="eastAsia"/>
        </w:rPr>
        <w:t>５</w:t>
      </w:r>
      <w:r w:rsidRPr="003E7F07">
        <w:rPr>
          <w:rFonts w:ascii="HGS創英角ｺﾞｼｯｸUB" w:eastAsia="HGS創英角ｺﾞｼｯｸUB" w:hAnsi="HGS創英角ｺﾞｼｯｸUB" w:hint="eastAsia"/>
        </w:rPr>
        <w:t xml:space="preserve">　</w:t>
      </w:r>
      <w:r w:rsidR="00461B39" w:rsidRPr="00461B39">
        <w:rPr>
          <w:rFonts w:ascii="HGS創英角ｺﾞｼｯｸUB" w:eastAsia="HGS創英角ｺﾞｼｯｸUB" w:hAnsi="HGS創英角ｺﾞｼｯｸUB" w:hint="eastAsia"/>
        </w:rPr>
        <w:t>計画策定</w:t>
      </w:r>
      <w:r w:rsidR="000211F7">
        <w:rPr>
          <w:rFonts w:ascii="HGS創英角ｺﾞｼｯｸUB" w:eastAsia="HGS創英角ｺﾞｼｯｸUB" w:hAnsi="HGS創英角ｺﾞｼｯｸUB" w:hint="eastAsia"/>
        </w:rPr>
        <w:t>の</w:t>
      </w:r>
      <w:r w:rsidR="00461B39" w:rsidRPr="00461B39">
        <w:rPr>
          <w:rFonts w:ascii="HGS創英角ｺﾞｼｯｸUB" w:eastAsia="HGS創英角ｺﾞｼｯｸUB" w:hAnsi="HGS創英角ｺﾞｼｯｸUB" w:hint="eastAsia"/>
        </w:rPr>
        <w:t>体制</w:t>
      </w:r>
      <w:bookmarkEnd w:id="7"/>
    </w:p>
    <w:p w14:paraId="4C9FCEA6" w14:textId="4ACA634C" w:rsidR="000211F7" w:rsidRPr="007553DA" w:rsidRDefault="000211F7" w:rsidP="000211F7">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（１）</w:t>
      </w:r>
      <w:r w:rsidRPr="000211F7">
        <w:rPr>
          <w:rFonts w:ascii="ＭＳ Ｐゴシック" w:eastAsia="ＭＳ Ｐゴシック" w:hAnsi="ＭＳ Ｐゴシック" w:hint="eastAsia"/>
        </w:rPr>
        <w:t>計画策定の方法とその基本的な考え方</w:t>
      </w:r>
    </w:p>
    <w:p w14:paraId="29C784FB" w14:textId="6FC1CC06" w:rsidR="000211F7" w:rsidRDefault="000211F7" w:rsidP="000211F7">
      <w:pPr>
        <w:pStyle w:val="12"/>
        <w:ind w:leftChars="200" w:left="400"/>
        <w:rPr>
          <w:rFonts w:ascii="ＭＳ Ｐ明朝" w:eastAsia="ＭＳ Ｐ明朝" w:hAnsi="ＭＳ Ｐ明朝"/>
        </w:rPr>
      </w:pPr>
      <w:r w:rsidRPr="000211F7">
        <w:rPr>
          <w:rFonts w:ascii="ＭＳ Ｐ明朝" w:eastAsia="ＭＳ Ｐ明朝" w:hAnsi="ＭＳ Ｐ明朝" w:hint="eastAsia"/>
        </w:rPr>
        <w:t>礼文町では、高齢者保健福祉計画や介護保険事業計画の策定にあたり幅広い分野からの意見や提言を取り入れるため、その基本となる組織づくりをしています。</w:t>
      </w:r>
    </w:p>
    <w:p w14:paraId="05EDE436" w14:textId="2C325CAD" w:rsidR="000211F7" w:rsidRPr="007553DA" w:rsidRDefault="000211F7" w:rsidP="000211F7">
      <w:pPr>
        <w:pStyle w:val="12"/>
        <w:spacing w:beforeLines="50" w:before="180"/>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0211F7">
        <w:rPr>
          <w:rFonts w:ascii="ＭＳ Ｐゴシック" w:eastAsia="ＭＳ Ｐゴシック" w:hAnsi="ＭＳ Ｐゴシック" w:hint="eastAsia"/>
          <w:sz w:val="24"/>
          <w:szCs w:val="24"/>
        </w:rPr>
        <w:t>行政機関内部における計画策定体制</w:t>
      </w:r>
    </w:p>
    <w:p w14:paraId="4A58A67C" w14:textId="07F4E592" w:rsidR="000211F7" w:rsidRPr="000211F7" w:rsidRDefault="000211F7" w:rsidP="000211F7">
      <w:pPr>
        <w:pStyle w:val="12"/>
        <w:rPr>
          <w:rFonts w:ascii="ＭＳ Ｐ明朝" w:eastAsia="ＭＳ Ｐ明朝" w:hAnsi="ＭＳ Ｐ明朝"/>
        </w:rPr>
      </w:pPr>
      <w:r w:rsidRPr="000211F7">
        <w:rPr>
          <w:rFonts w:ascii="ＭＳ Ｐ明朝" w:eastAsia="ＭＳ Ｐ明朝" w:hAnsi="ＭＳ Ｐ明朝" w:hint="eastAsia"/>
        </w:rPr>
        <w:t>本計画は、庁内における高齢者保健福祉事業及び介護保険事業の運営主管である町民課</w:t>
      </w:r>
      <w:r w:rsidR="006B58CB">
        <w:rPr>
          <w:rFonts w:ascii="ＭＳ Ｐ明朝" w:eastAsia="ＭＳ Ｐ明朝" w:hAnsi="ＭＳ Ｐ明朝" w:hint="eastAsia"/>
        </w:rPr>
        <w:t>地域福祉係</w:t>
      </w:r>
      <w:r w:rsidRPr="000211F7">
        <w:rPr>
          <w:rFonts w:ascii="ＭＳ Ｐ明朝" w:eastAsia="ＭＳ Ｐ明朝" w:hAnsi="ＭＳ Ｐ明朝" w:hint="eastAsia"/>
        </w:rPr>
        <w:t>を中心に、</w:t>
      </w:r>
      <w:r w:rsidR="006B58CB">
        <w:rPr>
          <w:rFonts w:ascii="ＭＳ Ｐ明朝" w:eastAsia="ＭＳ Ｐ明朝" w:hAnsi="ＭＳ Ｐ明朝" w:hint="eastAsia"/>
        </w:rPr>
        <w:t>保健課障がい者支援係</w:t>
      </w:r>
      <w:r w:rsidRPr="000211F7">
        <w:rPr>
          <w:rFonts w:ascii="ＭＳ Ｐ明朝" w:eastAsia="ＭＳ Ｐ明朝" w:hAnsi="ＭＳ Ｐ明朝" w:hint="eastAsia"/>
        </w:rPr>
        <w:t>、同保健推進</w:t>
      </w:r>
      <w:r w:rsidR="006B58CB">
        <w:rPr>
          <w:rFonts w:ascii="ＭＳ Ｐ明朝" w:eastAsia="ＭＳ Ｐ明朝" w:hAnsi="ＭＳ Ｐ明朝" w:hint="eastAsia"/>
        </w:rPr>
        <w:t>係</w:t>
      </w:r>
      <w:r w:rsidRPr="000211F7">
        <w:rPr>
          <w:rFonts w:ascii="ＭＳ Ｐ明朝" w:eastAsia="ＭＳ Ｐ明朝" w:hAnsi="ＭＳ Ｐ明朝" w:hint="eastAsia"/>
        </w:rPr>
        <w:t>、総務課財政</w:t>
      </w:r>
      <w:r w:rsidR="006B58CB">
        <w:rPr>
          <w:rFonts w:ascii="ＭＳ Ｐ明朝" w:eastAsia="ＭＳ Ｐ明朝" w:hAnsi="ＭＳ Ｐ明朝" w:hint="eastAsia"/>
        </w:rPr>
        <w:t>係</w:t>
      </w:r>
      <w:r w:rsidRPr="000211F7">
        <w:rPr>
          <w:rFonts w:ascii="ＭＳ Ｐ明朝" w:eastAsia="ＭＳ Ｐ明朝" w:hAnsi="ＭＳ Ｐ明朝" w:hint="eastAsia"/>
        </w:rPr>
        <w:t>が連携を図りながら策定しています。</w:t>
      </w:r>
    </w:p>
    <w:p w14:paraId="1258B26D" w14:textId="0EC08047" w:rsidR="000211F7" w:rsidRDefault="000211F7" w:rsidP="000211F7">
      <w:pPr>
        <w:pStyle w:val="12"/>
        <w:rPr>
          <w:rFonts w:ascii="ＭＳ Ｐ明朝" w:eastAsia="ＭＳ Ｐ明朝" w:hAnsi="ＭＳ Ｐ明朝"/>
        </w:rPr>
      </w:pPr>
      <w:r w:rsidRPr="000211F7">
        <w:rPr>
          <w:rFonts w:ascii="ＭＳ Ｐ明朝" w:eastAsia="ＭＳ Ｐ明朝" w:hAnsi="ＭＳ Ｐ明朝" w:hint="eastAsia"/>
        </w:rPr>
        <w:t>また、国（厚生労働省）や北海道（宗谷総合振興局）と連携して事業・計画の調整を図っています。</w:t>
      </w:r>
    </w:p>
    <w:p w14:paraId="0E9F0AF8" w14:textId="4FF99311" w:rsidR="000211F7" w:rsidRPr="007553DA" w:rsidRDefault="000211F7" w:rsidP="000211F7">
      <w:pPr>
        <w:pStyle w:val="12"/>
        <w:spacing w:beforeLines="50" w:before="180"/>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0211F7">
        <w:rPr>
          <w:rFonts w:ascii="ＭＳ Ｐゴシック" w:eastAsia="ＭＳ Ｐゴシック" w:hAnsi="ＭＳ Ｐゴシック" w:hint="eastAsia"/>
          <w:sz w:val="24"/>
          <w:szCs w:val="24"/>
        </w:rPr>
        <w:t>礼文町介護保険事業計画策定委員会の設置</w:t>
      </w:r>
    </w:p>
    <w:p w14:paraId="7FF07C26" w14:textId="0A10F544" w:rsidR="000211F7" w:rsidRPr="000211F7" w:rsidRDefault="000211F7" w:rsidP="000211F7">
      <w:pPr>
        <w:pStyle w:val="12"/>
        <w:rPr>
          <w:rFonts w:ascii="ＭＳ Ｐ明朝" w:eastAsia="ＭＳ Ｐ明朝" w:hAnsi="ＭＳ Ｐ明朝"/>
        </w:rPr>
      </w:pPr>
      <w:r w:rsidRPr="000211F7">
        <w:rPr>
          <w:rFonts w:ascii="ＭＳ Ｐ明朝" w:eastAsia="ＭＳ Ｐ明朝" w:hAnsi="ＭＳ Ｐ明朝" w:hint="eastAsia"/>
        </w:rPr>
        <w:t>高齢者保健福祉事業、介護保険事業は幅広い関係者の参画により、礼文町の特性に応じた事業計画とその展開を図る必要があります。</w:t>
      </w:r>
    </w:p>
    <w:p w14:paraId="3DCA9BA9" w14:textId="5A5017DA" w:rsidR="000211F7" w:rsidRDefault="000211F7" w:rsidP="000211F7">
      <w:pPr>
        <w:pStyle w:val="12"/>
        <w:rPr>
          <w:rFonts w:ascii="ＭＳ Ｐ明朝" w:eastAsia="ＭＳ Ｐ明朝" w:hAnsi="ＭＳ Ｐ明朝"/>
        </w:rPr>
      </w:pPr>
      <w:r w:rsidRPr="000211F7">
        <w:rPr>
          <w:rFonts w:ascii="ＭＳ Ｐ明朝" w:eastAsia="ＭＳ Ｐ明朝" w:hAnsi="ＭＳ Ｐ明朝" w:hint="eastAsia"/>
        </w:rPr>
        <w:t>このため、礼文町では学識経験者や保健医療関係者、福祉関係者、被保険者代表の参加を得て礼文町介護保険事業計画策定委員会を設置（平成10年10月1日）しています。</w:t>
      </w:r>
    </w:p>
    <w:p w14:paraId="07AB7B01" w14:textId="77777777" w:rsidR="000211F7" w:rsidRPr="00912559" w:rsidRDefault="000211F7" w:rsidP="000211F7">
      <w:pPr>
        <w:spacing w:line="240" w:lineRule="exact"/>
      </w:pPr>
    </w:p>
    <w:p w14:paraId="589A9341" w14:textId="77777777" w:rsidR="000211F7" w:rsidRPr="007553DA" w:rsidRDefault="000211F7" w:rsidP="000211F7">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7553DA">
        <w:rPr>
          <w:rFonts w:ascii="ＭＳ Ｐゴシック" w:eastAsia="ＭＳ Ｐゴシック" w:hAnsi="ＭＳ Ｐゴシック" w:hint="eastAsia"/>
        </w:rPr>
        <w:t>）</w:t>
      </w:r>
      <w:r w:rsidRPr="000211F7">
        <w:rPr>
          <w:rFonts w:ascii="ＭＳ Ｐゴシック" w:eastAsia="ＭＳ Ｐゴシック" w:hAnsi="ＭＳ Ｐゴシック" w:hint="eastAsia"/>
        </w:rPr>
        <w:t>住民要望の取りまとめ</w:t>
      </w:r>
    </w:p>
    <w:p w14:paraId="3D0FFFCD" w14:textId="77777777" w:rsidR="000211F7" w:rsidRPr="000211F7" w:rsidRDefault="000211F7" w:rsidP="000211F7">
      <w:pPr>
        <w:pStyle w:val="12"/>
        <w:ind w:leftChars="200" w:left="400"/>
        <w:rPr>
          <w:rFonts w:ascii="ＭＳ Ｐ明朝" w:eastAsia="ＭＳ Ｐ明朝" w:hAnsi="ＭＳ Ｐ明朝"/>
        </w:rPr>
      </w:pPr>
      <w:r w:rsidRPr="000211F7">
        <w:rPr>
          <w:rFonts w:ascii="ＭＳ Ｐ明朝" w:eastAsia="ＭＳ Ｐ明朝" w:hAnsi="ＭＳ Ｐ明朝" w:hint="eastAsia"/>
        </w:rPr>
        <w:t>高齢者保健福祉計画や介護保険事業計画の策定にあたっては、被保険者の意見を反映させることが位置付けられています。</w:t>
      </w:r>
    </w:p>
    <w:p w14:paraId="29D5377C" w14:textId="77777777" w:rsidR="000211F7" w:rsidRDefault="000211F7" w:rsidP="000211F7">
      <w:pPr>
        <w:pStyle w:val="12"/>
        <w:ind w:leftChars="200" w:left="400"/>
        <w:rPr>
          <w:rFonts w:ascii="ＭＳ Ｐ明朝" w:eastAsia="ＭＳ Ｐ明朝" w:hAnsi="ＭＳ Ｐ明朝"/>
        </w:rPr>
      </w:pPr>
      <w:r w:rsidRPr="000211F7">
        <w:rPr>
          <w:rFonts w:ascii="ＭＳ Ｐ明朝" w:eastAsia="ＭＳ Ｐ明朝" w:hAnsi="ＭＳ Ｐ明朝" w:hint="eastAsia"/>
        </w:rPr>
        <w:t>このため礼文町介護保険事業計画策定委員会の構成にあたっては、被保険者である地域住民の代表としての参加を図っています。</w:t>
      </w:r>
    </w:p>
    <w:p w14:paraId="476A5801" w14:textId="77777777" w:rsidR="000211F7" w:rsidRPr="00912559" w:rsidRDefault="000211F7" w:rsidP="000211F7">
      <w:pPr>
        <w:spacing w:line="240" w:lineRule="exact"/>
      </w:pPr>
    </w:p>
    <w:p w14:paraId="55BF0BD5" w14:textId="5C238C45" w:rsidR="000211F7" w:rsidRPr="007553DA" w:rsidRDefault="000211F7" w:rsidP="000211F7">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7553DA">
        <w:rPr>
          <w:rFonts w:ascii="ＭＳ Ｐゴシック" w:eastAsia="ＭＳ Ｐゴシック" w:hAnsi="ＭＳ Ｐゴシック" w:hint="eastAsia"/>
        </w:rPr>
        <w:t>）</w:t>
      </w:r>
      <w:r w:rsidRPr="000211F7">
        <w:rPr>
          <w:rFonts w:ascii="ＭＳ Ｐゴシック" w:eastAsia="ＭＳ Ｐゴシック" w:hAnsi="ＭＳ Ｐゴシック" w:hint="eastAsia"/>
        </w:rPr>
        <w:t>高齢者等の需要（ニーズ）の把握</w:t>
      </w:r>
    </w:p>
    <w:p w14:paraId="34E0310F" w14:textId="22EAB7F5" w:rsidR="000211F7" w:rsidRDefault="000211F7" w:rsidP="000211F7">
      <w:pPr>
        <w:pStyle w:val="12"/>
        <w:ind w:leftChars="200" w:left="400"/>
        <w:rPr>
          <w:rFonts w:ascii="ＭＳ Ｐ明朝" w:eastAsia="ＭＳ Ｐ明朝" w:hAnsi="ＭＳ Ｐ明朝"/>
        </w:rPr>
      </w:pPr>
      <w:r w:rsidRPr="000211F7">
        <w:rPr>
          <w:rFonts w:ascii="ＭＳ Ｐ明朝" w:eastAsia="ＭＳ Ｐ明朝" w:hAnsi="ＭＳ Ｐ明朝" w:hint="eastAsia"/>
        </w:rPr>
        <w:t>これまでの介護サービス給付実績の分析を行なうとともに、町と町内サービス事業者による「礼文町地域ケア会議」や事業所に寄せられるニーズの把握又、各戸訪問により実施している地域高齢者の実態把握調査などニーズの把握に努めています。</w:t>
      </w:r>
    </w:p>
    <w:p w14:paraId="0AD9D01D" w14:textId="77777777" w:rsidR="000211F7" w:rsidRPr="00912559" w:rsidRDefault="000211F7" w:rsidP="000211F7">
      <w:pPr>
        <w:spacing w:line="240" w:lineRule="exact"/>
      </w:pPr>
    </w:p>
    <w:p w14:paraId="6111B004" w14:textId="7D05F147" w:rsidR="000211F7" w:rsidRPr="007553DA" w:rsidRDefault="000211F7" w:rsidP="000211F7">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４</w:t>
      </w:r>
      <w:r w:rsidRPr="007553DA">
        <w:rPr>
          <w:rFonts w:ascii="ＭＳ Ｐゴシック" w:eastAsia="ＭＳ Ｐゴシック" w:hAnsi="ＭＳ Ｐゴシック" w:hint="eastAsia"/>
        </w:rPr>
        <w:t>）</w:t>
      </w:r>
      <w:r w:rsidRPr="000211F7">
        <w:rPr>
          <w:rFonts w:ascii="ＭＳ Ｐゴシック" w:eastAsia="ＭＳ Ｐゴシック" w:hAnsi="ＭＳ Ｐゴシック" w:hint="eastAsia"/>
        </w:rPr>
        <w:t>介護保険事業推進への評価</w:t>
      </w:r>
    </w:p>
    <w:p w14:paraId="7E9A6E3A" w14:textId="51394110" w:rsidR="000211F7" w:rsidRDefault="000211F7" w:rsidP="000211F7">
      <w:pPr>
        <w:pStyle w:val="12"/>
        <w:ind w:leftChars="200" w:left="400"/>
        <w:rPr>
          <w:rFonts w:ascii="ＭＳ Ｐ明朝" w:eastAsia="ＭＳ Ｐ明朝" w:hAnsi="ＭＳ Ｐ明朝"/>
        </w:rPr>
      </w:pPr>
      <w:r w:rsidRPr="000211F7">
        <w:rPr>
          <w:rFonts w:ascii="ＭＳ Ｐ明朝" w:eastAsia="ＭＳ Ｐ明朝" w:hAnsi="ＭＳ Ｐ明朝" w:hint="eastAsia"/>
        </w:rPr>
        <w:t>サービス利用者とその介護者や福祉団体関係者で構成する「礼文町介護保険運営協議会」において、サービス内容や実施状況等の事業の運営や介護保険事業全般の評価に関して意見を伺っています。</w:t>
      </w:r>
    </w:p>
    <w:p w14:paraId="0558EB37" w14:textId="77777777" w:rsidR="000211F7" w:rsidRPr="00912559" w:rsidRDefault="000211F7" w:rsidP="000211F7">
      <w:pPr>
        <w:spacing w:line="240" w:lineRule="exact"/>
      </w:pPr>
    </w:p>
    <w:p w14:paraId="775E31C2" w14:textId="4A2A9C7B" w:rsidR="000211F7" w:rsidRPr="007553DA" w:rsidRDefault="000211F7" w:rsidP="000211F7">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５</w:t>
      </w:r>
      <w:r w:rsidRPr="007553DA">
        <w:rPr>
          <w:rFonts w:ascii="ＭＳ Ｐゴシック" w:eastAsia="ＭＳ Ｐゴシック" w:hAnsi="ＭＳ Ｐゴシック" w:hint="eastAsia"/>
        </w:rPr>
        <w:t>）</w:t>
      </w:r>
      <w:r w:rsidRPr="000211F7">
        <w:rPr>
          <w:rFonts w:ascii="ＭＳ Ｐゴシック" w:eastAsia="ＭＳ Ｐゴシック" w:hAnsi="ＭＳ Ｐゴシック" w:hint="eastAsia"/>
        </w:rPr>
        <w:t>第</w:t>
      </w:r>
      <w:r>
        <w:rPr>
          <w:rFonts w:ascii="ＭＳ Ｐゴシック" w:eastAsia="ＭＳ Ｐゴシック" w:hAnsi="ＭＳ Ｐゴシック" w:hint="eastAsia"/>
        </w:rPr>
        <w:t>７</w:t>
      </w:r>
      <w:r w:rsidRPr="000211F7">
        <w:rPr>
          <w:rFonts w:ascii="ＭＳ Ｐゴシック" w:eastAsia="ＭＳ Ｐゴシック" w:hAnsi="ＭＳ Ｐゴシック" w:hint="eastAsia"/>
        </w:rPr>
        <w:t>期計画と実施状況、給付実績の比較・分析</w:t>
      </w:r>
    </w:p>
    <w:p w14:paraId="6AF15AF3" w14:textId="301D999B" w:rsidR="007772FF" w:rsidRPr="00C560F5" w:rsidRDefault="000211F7" w:rsidP="00D044E0">
      <w:pPr>
        <w:pStyle w:val="12"/>
        <w:ind w:leftChars="200" w:left="400"/>
        <w:rPr>
          <w:rFonts w:ascii="HG丸ｺﾞｼｯｸM-PRO" w:eastAsia="HG丸ｺﾞｼｯｸM-PRO" w:hAnsi="HG丸ｺﾞｼｯｸM-PRO"/>
          <w:b/>
          <w:bCs/>
        </w:rPr>
      </w:pPr>
      <w:r w:rsidRPr="000211F7">
        <w:rPr>
          <w:rFonts w:ascii="ＭＳ Ｐ明朝" w:eastAsia="ＭＳ Ｐ明朝" w:hAnsi="ＭＳ Ｐ明朝" w:hint="eastAsia"/>
        </w:rPr>
        <w:t>平成</w:t>
      </w:r>
      <w:r w:rsidR="00D044E0">
        <w:rPr>
          <w:rFonts w:ascii="ＭＳ Ｐ明朝" w:eastAsia="ＭＳ Ｐ明朝" w:hAnsi="ＭＳ Ｐ明朝" w:hint="eastAsia"/>
        </w:rPr>
        <w:t>30</w:t>
      </w:r>
      <w:r w:rsidRPr="000211F7">
        <w:rPr>
          <w:rFonts w:ascii="ＭＳ Ｐ明朝" w:eastAsia="ＭＳ Ｐ明朝" w:hAnsi="ＭＳ Ｐ明朝" w:hint="eastAsia"/>
        </w:rPr>
        <w:t>年4月から</w:t>
      </w:r>
      <w:r w:rsidR="00235630">
        <w:rPr>
          <w:rFonts w:ascii="ＭＳ Ｐ明朝" w:eastAsia="ＭＳ Ｐ明朝" w:hAnsi="ＭＳ Ｐ明朝" w:hint="eastAsia"/>
        </w:rPr>
        <w:t>令和</w:t>
      </w:r>
      <w:r w:rsidR="00D044E0">
        <w:rPr>
          <w:rFonts w:ascii="ＭＳ Ｐ明朝" w:eastAsia="ＭＳ Ｐ明朝" w:hAnsi="ＭＳ Ｐ明朝" w:hint="eastAsia"/>
        </w:rPr>
        <w:t>2</w:t>
      </w:r>
      <w:r w:rsidRPr="000211F7">
        <w:rPr>
          <w:rFonts w:ascii="ＭＳ Ｐ明朝" w:eastAsia="ＭＳ Ｐ明朝" w:hAnsi="ＭＳ Ｐ明朝" w:hint="eastAsia"/>
        </w:rPr>
        <w:t>年</w:t>
      </w:r>
      <w:r w:rsidR="00154F6A">
        <w:rPr>
          <w:rFonts w:ascii="ＭＳ Ｐ明朝" w:eastAsia="ＭＳ Ｐ明朝" w:hAnsi="ＭＳ Ｐ明朝"/>
        </w:rPr>
        <w:t>10</w:t>
      </w:r>
      <w:r w:rsidRPr="000211F7">
        <w:rPr>
          <w:rFonts w:ascii="ＭＳ Ｐ明朝" w:eastAsia="ＭＳ Ｐ明朝" w:hAnsi="ＭＳ Ｐ明朝" w:hint="eastAsia"/>
        </w:rPr>
        <w:t>月までの実施状況や保険給付の状況、毎月実施されている町と町内のサービス事業者による礼文町地域ケア会議により</w:t>
      </w:r>
      <w:r w:rsidR="00154F6A">
        <w:rPr>
          <w:rFonts w:ascii="ＭＳ Ｐ明朝" w:eastAsia="ＭＳ Ｐ明朝" w:hAnsi="ＭＳ Ｐ明朝" w:hint="eastAsia"/>
        </w:rPr>
        <w:t>令和</w:t>
      </w:r>
      <w:r w:rsidR="00D044E0">
        <w:rPr>
          <w:rFonts w:ascii="ＭＳ Ｐ明朝" w:eastAsia="ＭＳ Ｐ明朝" w:hAnsi="ＭＳ Ｐ明朝" w:hint="eastAsia"/>
        </w:rPr>
        <w:t>2</w:t>
      </w:r>
      <w:r w:rsidR="00D044E0" w:rsidRPr="000211F7">
        <w:rPr>
          <w:rFonts w:ascii="ＭＳ Ｐ明朝" w:eastAsia="ＭＳ Ｐ明朝" w:hAnsi="ＭＳ Ｐ明朝" w:hint="eastAsia"/>
        </w:rPr>
        <w:t>年</w:t>
      </w:r>
      <w:r w:rsidR="00D044E0">
        <w:rPr>
          <w:rFonts w:ascii="ＭＳ Ｐ明朝" w:eastAsia="ＭＳ Ｐ明朝" w:hAnsi="ＭＳ Ｐ明朝" w:hint="eastAsia"/>
        </w:rPr>
        <w:t>度</w:t>
      </w:r>
      <w:r w:rsidRPr="000211F7">
        <w:rPr>
          <w:rFonts w:ascii="ＭＳ Ｐ明朝" w:eastAsia="ＭＳ Ｐ明朝" w:hAnsi="ＭＳ Ｐ明朝" w:hint="eastAsia"/>
        </w:rPr>
        <w:t>末までの利用動向など</w:t>
      </w:r>
      <w:r>
        <w:rPr>
          <w:rFonts w:ascii="ＭＳ Ｐ明朝" w:eastAsia="ＭＳ Ｐ明朝" w:hAnsi="ＭＳ Ｐ明朝" w:hint="eastAsia"/>
        </w:rPr>
        <w:t>把握</w:t>
      </w:r>
      <w:r w:rsidRPr="000211F7">
        <w:rPr>
          <w:rFonts w:ascii="ＭＳ Ｐ明朝" w:eastAsia="ＭＳ Ｐ明朝" w:hAnsi="ＭＳ Ｐ明朝" w:hint="eastAsia"/>
        </w:rPr>
        <w:t>し、第</w:t>
      </w:r>
      <w:r>
        <w:rPr>
          <w:rFonts w:ascii="ＭＳ Ｐ明朝" w:eastAsia="ＭＳ Ｐ明朝" w:hAnsi="ＭＳ Ｐ明朝" w:hint="eastAsia"/>
        </w:rPr>
        <w:t>７</w:t>
      </w:r>
      <w:r w:rsidRPr="000211F7">
        <w:rPr>
          <w:rFonts w:ascii="ＭＳ Ｐ明朝" w:eastAsia="ＭＳ Ｐ明朝" w:hAnsi="ＭＳ Ｐ明朝" w:hint="eastAsia"/>
        </w:rPr>
        <w:t>期計画で見込んだサービス量との比較と分析を行なっています。</w:t>
      </w:r>
      <w:r w:rsidR="007772FF" w:rsidRPr="00C560F5">
        <w:rPr>
          <w:rFonts w:ascii="HG丸ｺﾞｼｯｸM-PRO" w:eastAsia="HG丸ｺﾞｼｯｸM-PRO" w:hAnsi="HG丸ｺﾞｼｯｸM-PRO"/>
        </w:rPr>
        <w:br w:type="page"/>
      </w:r>
    </w:p>
    <w:p w14:paraId="66A9233B" w14:textId="747763B0" w:rsidR="007553DA" w:rsidRPr="003E7F07" w:rsidRDefault="007553DA" w:rsidP="007553DA">
      <w:pPr>
        <w:pStyle w:val="1"/>
        <w:rPr>
          <w:rFonts w:ascii="HGS創英角ｺﾞｼｯｸUB" w:eastAsia="HGS創英角ｺﾞｼｯｸUB" w:hAnsi="HGS創英角ｺﾞｼｯｸUB"/>
          <w:b w:val="0"/>
          <w:bCs w:val="0"/>
        </w:rPr>
      </w:pPr>
      <w:bookmarkStart w:id="8" w:name="_Toc63460961"/>
      <w:r w:rsidRPr="003E7F07">
        <w:rPr>
          <w:rFonts w:ascii="HGS創英角ｺﾞｼｯｸUB" w:eastAsia="HGS創英角ｺﾞｼｯｸUB" w:hAnsi="HGS創英角ｺﾞｼｯｸUB" w:hint="eastAsia"/>
          <w:b w:val="0"/>
          <w:bCs w:val="0"/>
        </w:rPr>
        <w:t>第</w:t>
      </w:r>
      <w:r>
        <w:rPr>
          <w:rFonts w:ascii="HGS創英角ｺﾞｼｯｸUB" w:eastAsia="HGS創英角ｺﾞｼｯｸUB" w:hAnsi="HGS創英角ｺﾞｼｯｸUB" w:hint="eastAsia"/>
          <w:b w:val="0"/>
          <w:bCs w:val="0"/>
        </w:rPr>
        <w:t>２</w:t>
      </w:r>
      <w:r w:rsidRPr="003E7F07">
        <w:rPr>
          <w:rFonts w:ascii="HGS創英角ｺﾞｼｯｸUB" w:eastAsia="HGS創英角ｺﾞｼｯｸUB" w:hAnsi="HGS創英角ｺﾞｼｯｸUB" w:hint="eastAsia"/>
          <w:b w:val="0"/>
          <w:bCs w:val="0"/>
        </w:rPr>
        <w:t xml:space="preserve">章　</w:t>
      </w:r>
      <w:r w:rsidR="00F24721" w:rsidRPr="00F24721">
        <w:rPr>
          <w:rFonts w:ascii="HGS創英角ｺﾞｼｯｸUB" w:eastAsia="HGS創英角ｺﾞｼｯｸUB" w:hAnsi="HGS創英角ｺﾞｼｯｸUB" w:hint="eastAsia"/>
          <w:b w:val="0"/>
          <w:bCs w:val="0"/>
        </w:rPr>
        <w:t>高齢者の状況</w:t>
      </w:r>
      <w:bookmarkEnd w:id="8"/>
    </w:p>
    <w:p w14:paraId="0A35F51F" w14:textId="77777777" w:rsidR="00F719D1" w:rsidRDefault="00F719D1" w:rsidP="00F719D1">
      <w:pPr>
        <w:pStyle w:val="2"/>
        <w:rPr>
          <w:rFonts w:ascii="HGS創英角ｺﾞｼｯｸUB" w:eastAsia="HGS創英角ｺﾞｼｯｸUB" w:hAnsi="HGS創英角ｺﾞｼｯｸUB"/>
        </w:rPr>
      </w:pPr>
      <w:bookmarkStart w:id="9" w:name="_Toc63460962"/>
      <w:r w:rsidRPr="003E7F07">
        <w:rPr>
          <w:rFonts w:ascii="HGS創英角ｺﾞｼｯｸUB" w:eastAsia="HGS創英角ｺﾞｼｯｸUB" w:hAnsi="HGS創英角ｺﾞｼｯｸUB" w:hint="eastAsia"/>
        </w:rPr>
        <w:t xml:space="preserve">１　</w:t>
      </w:r>
      <w:r w:rsidRPr="00142566">
        <w:rPr>
          <w:rFonts w:ascii="HGS創英角ｺﾞｼｯｸUB" w:eastAsia="HGS創英角ｺﾞｼｯｸUB" w:hAnsi="HGS創英角ｺﾞｼｯｸUB" w:hint="eastAsia"/>
        </w:rPr>
        <w:t>高齢者数等の推移</w:t>
      </w:r>
      <w:bookmarkEnd w:id="9"/>
    </w:p>
    <w:p w14:paraId="7F447FC1" w14:textId="11D040BE" w:rsidR="00142566" w:rsidRPr="00142566" w:rsidRDefault="00082F5A" w:rsidP="00C10599">
      <w:pPr>
        <w:pStyle w:val="12"/>
        <w:ind w:leftChars="200" w:left="400"/>
        <w:rPr>
          <w:rFonts w:ascii="ＭＳ Ｐ明朝" w:eastAsia="ＭＳ Ｐ明朝" w:hAnsi="ＭＳ Ｐ明朝"/>
        </w:rPr>
      </w:pPr>
      <w:r>
        <w:rPr>
          <w:rFonts w:ascii="ＭＳ Ｐ明朝" w:eastAsia="ＭＳ Ｐ明朝" w:hAnsi="ＭＳ Ｐ明朝" w:hint="eastAsia"/>
        </w:rPr>
        <w:t>礼文町</w:t>
      </w:r>
      <w:r w:rsidR="00142566" w:rsidRPr="00142566">
        <w:rPr>
          <w:rFonts w:ascii="ＭＳ Ｐ明朝" w:eastAsia="ＭＳ Ｐ明朝" w:hAnsi="ＭＳ Ｐ明朝" w:hint="eastAsia"/>
        </w:rPr>
        <w:t>の総人口は、平成</w:t>
      </w:r>
      <w:r w:rsidR="00C0684F">
        <w:rPr>
          <w:rFonts w:ascii="ＭＳ Ｐ明朝" w:eastAsia="ＭＳ Ｐ明朝" w:hAnsi="ＭＳ Ｐ明朝"/>
        </w:rPr>
        <w:t>22</w:t>
      </w:r>
      <w:r w:rsidR="00142566" w:rsidRPr="00142566">
        <w:rPr>
          <w:rFonts w:ascii="ＭＳ Ｐ明朝" w:eastAsia="ＭＳ Ｐ明朝" w:hAnsi="ＭＳ Ｐ明朝" w:hint="eastAsia"/>
        </w:rPr>
        <w:t>年度</w:t>
      </w:r>
      <w:r w:rsidR="00C10599">
        <w:rPr>
          <w:rFonts w:ascii="ＭＳ Ｐ明朝" w:eastAsia="ＭＳ Ｐ明朝" w:hAnsi="ＭＳ Ｐ明朝" w:hint="eastAsia"/>
        </w:rPr>
        <w:t>3,078</w:t>
      </w:r>
      <w:r w:rsidR="00142566" w:rsidRPr="00142566">
        <w:rPr>
          <w:rFonts w:ascii="ＭＳ Ｐ明朝" w:eastAsia="ＭＳ Ｐ明朝" w:hAnsi="ＭＳ Ｐ明朝" w:hint="eastAsia"/>
        </w:rPr>
        <w:t>人、</w:t>
      </w:r>
      <w:r w:rsidR="00C0684F">
        <w:rPr>
          <w:rFonts w:ascii="ＭＳ Ｐ明朝" w:eastAsia="ＭＳ Ｐ明朝" w:hAnsi="ＭＳ Ｐ明朝" w:hint="eastAsia"/>
        </w:rPr>
        <w:t>令和2年度</w:t>
      </w:r>
      <w:r w:rsidR="00142566" w:rsidRPr="00142566">
        <w:rPr>
          <w:rFonts w:ascii="ＭＳ Ｐ明朝" w:eastAsia="ＭＳ Ｐ明朝" w:hAnsi="ＭＳ Ｐ明朝" w:hint="eastAsia"/>
        </w:rPr>
        <w:t>では</w:t>
      </w:r>
      <w:r w:rsidR="00C10599">
        <w:rPr>
          <w:rFonts w:ascii="ＭＳ Ｐ明朝" w:eastAsia="ＭＳ Ｐ明朝" w:hAnsi="ＭＳ Ｐ明朝" w:hint="eastAsia"/>
        </w:rPr>
        <w:t>2,413</w:t>
      </w:r>
      <w:r w:rsidR="00142566" w:rsidRPr="00142566">
        <w:rPr>
          <w:rFonts w:ascii="ＭＳ Ｐ明朝" w:eastAsia="ＭＳ Ｐ明朝" w:hAnsi="ＭＳ Ｐ明朝" w:hint="eastAsia"/>
        </w:rPr>
        <w:t>人ですが、</w:t>
      </w:r>
      <w:r w:rsidR="00C0684F">
        <w:rPr>
          <w:rFonts w:ascii="ＭＳ Ｐ明朝" w:eastAsia="ＭＳ Ｐ明朝" w:hAnsi="ＭＳ Ｐ明朝" w:hint="eastAsia"/>
        </w:rPr>
        <w:t>令和22</w:t>
      </w:r>
      <w:r w:rsidR="00142566" w:rsidRPr="00142566">
        <w:rPr>
          <w:rFonts w:ascii="ＭＳ Ｐ明朝" w:eastAsia="ＭＳ Ｐ明朝" w:hAnsi="ＭＳ Ｐ明朝" w:hint="eastAsia"/>
        </w:rPr>
        <w:t>年度には</w:t>
      </w:r>
      <w:r w:rsidR="00C10599">
        <w:rPr>
          <w:rFonts w:ascii="ＭＳ Ｐ明朝" w:eastAsia="ＭＳ Ｐ明朝" w:hAnsi="ＭＳ Ｐ明朝" w:hint="eastAsia"/>
        </w:rPr>
        <w:t>1,307</w:t>
      </w:r>
      <w:r w:rsidR="00142566" w:rsidRPr="00142566">
        <w:rPr>
          <w:rFonts w:ascii="ＭＳ Ｐ明朝" w:eastAsia="ＭＳ Ｐ明朝" w:hAnsi="ＭＳ Ｐ明朝" w:hint="eastAsia"/>
        </w:rPr>
        <w:t>人になると見込まれています。65歳以上の高齢者の人口は、</w:t>
      </w:r>
      <w:r w:rsidR="00C0684F" w:rsidRPr="00142566">
        <w:rPr>
          <w:rFonts w:ascii="ＭＳ Ｐ明朝" w:eastAsia="ＭＳ Ｐ明朝" w:hAnsi="ＭＳ Ｐ明朝" w:hint="eastAsia"/>
        </w:rPr>
        <w:t>平成</w:t>
      </w:r>
      <w:r w:rsidR="00C0684F">
        <w:rPr>
          <w:rFonts w:ascii="ＭＳ Ｐ明朝" w:eastAsia="ＭＳ Ｐ明朝" w:hAnsi="ＭＳ Ｐ明朝"/>
        </w:rPr>
        <w:t>22</w:t>
      </w:r>
      <w:r w:rsidR="00C0684F" w:rsidRPr="00142566">
        <w:rPr>
          <w:rFonts w:ascii="ＭＳ Ｐ明朝" w:eastAsia="ＭＳ Ｐ明朝" w:hAnsi="ＭＳ Ｐ明朝" w:hint="eastAsia"/>
        </w:rPr>
        <w:t>年度</w:t>
      </w:r>
      <w:r w:rsidR="00C10599">
        <w:rPr>
          <w:rFonts w:ascii="ＭＳ Ｐ明朝" w:eastAsia="ＭＳ Ｐ明朝" w:hAnsi="ＭＳ Ｐ明朝" w:hint="eastAsia"/>
        </w:rPr>
        <w:t>946</w:t>
      </w:r>
      <w:r w:rsidR="00C0684F" w:rsidRPr="00142566">
        <w:rPr>
          <w:rFonts w:ascii="ＭＳ Ｐ明朝" w:eastAsia="ＭＳ Ｐ明朝" w:hAnsi="ＭＳ Ｐ明朝" w:hint="eastAsia"/>
        </w:rPr>
        <w:t>人、</w:t>
      </w:r>
      <w:r w:rsidR="00C0684F">
        <w:rPr>
          <w:rFonts w:ascii="ＭＳ Ｐ明朝" w:eastAsia="ＭＳ Ｐ明朝" w:hAnsi="ＭＳ Ｐ明朝" w:hint="eastAsia"/>
        </w:rPr>
        <w:t>令和2年度</w:t>
      </w:r>
      <w:r w:rsidR="00142566" w:rsidRPr="00142566">
        <w:rPr>
          <w:rFonts w:ascii="ＭＳ Ｐ明朝" w:eastAsia="ＭＳ Ｐ明朝" w:hAnsi="ＭＳ Ｐ明朝" w:hint="eastAsia"/>
        </w:rPr>
        <w:t>の</w:t>
      </w:r>
      <w:r w:rsidR="00C10599">
        <w:rPr>
          <w:rFonts w:ascii="ＭＳ Ｐ明朝" w:eastAsia="ＭＳ Ｐ明朝" w:hAnsi="ＭＳ Ｐ明朝" w:hint="eastAsia"/>
        </w:rPr>
        <w:t>895</w:t>
      </w:r>
      <w:r w:rsidR="00142566" w:rsidRPr="00142566">
        <w:rPr>
          <w:rFonts w:ascii="ＭＳ Ｐ明朝" w:eastAsia="ＭＳ Ｐ明朝" w:hAnsi="ＭＳ Ｐ明朝" w:hint="eastAsia"/>
        </w:rPr>
        <w:t>人から、</w:t>
      </w:r>
      <w:r w:rsidR="00C0684F">
        <w:rPr>
          <w:rFonts w:ascii="ＭＳ Ｐ明朝" w:eastAsia="ＭＳ Ｐ明朝" w:hAnsi="ＭＳ Ｐ明朝" w:hint="eastAsia"/>
        </w:rPr>
        <w:t>令和7年度</w:t>
      </w:r>
      <w:r w:rsidR="00C10599">
        <w:rPr>
          <w:rFonts w:ascii="ＭＳ Ｐ明朝" w:eastAsia="ＭＳ Ｐ明朝" w:hAnsi="ＭＳ Ｐ明朝" w:hint="eastAsia"/>
        </w:rPr>
        <w:t>855</w:t>
      </w:r>
      <w:r w:rsidR="00142566" w:rsidRPr="00142566">
        <w:rPr>
          <w:rFonts w:ascii="ＭＳ Ｐ明朝" w:eastAsia="ＭＳ Ｐ明朝" w:hAnsi="ＭＳ Ｐ明朝" w:hint="eastAsia"/>
        </w:rPr>
        <w:t>人、</w:t>
      </w:r>
      <w:r w:rsidR="00384661">
        <w:rPr>
          <w:rFonts w:ascii="ＭＳ Ｐ明朝" w:eastAsia="ＭＳ Ｐ明朝" w:hAnsi="ＭＳ Ｐ明朝" w:hint="eastAsia"/>
        </w:rPr>
        <w:t>令和22年度</w:t>
      </w:r>
      <w:r w:rsidR="00142566" w:rsidRPr="00142566">
        <w:rPr>
          <w:rFonts w:ascii="ＭＳ Ｐ明朝" w:eastAsia="ＭＳ Ｐ明朝" w:hAnsi="ＭＳ Ｐ明朝" w:hint="eastAsia"/>
        </w:rPr>
        <w:t>には</w:t>
      </w:r>
      <w:r w:rsidR="00235630">
        <w:rPr>
          <w:rFonts w:ascii="ＭＳ Ｐ明朝" w:eastAsia="ＭＳ Ｐ明朝" w:hAnsi="ＭＳ Ｐ明朝" w:hint="eastAsia"/>
        </w:rPr>
        <w:t>593</w:t>
      </w:r>
      <w:r w:rsidR="00142566" w:rsidRPr="00142566">
        <w:rPr>
          <w:rFonts w:ascii="ＭＳ Ｐ明朝" w:eastAsia="ＭＳ Ｐ明朝" w:hAnsi="ＭＳ Ｐ明朝" w:hint="eastAsia"/>
        </w:rPr>
        <w:t>人になると見込まれます。</w:t>
      </w:r>
    </w:p>
    <w:p w14:paraId="7F4CB55F" w14:textId="629AE825" w:rsidR="007553DA" w:rsidRPr="007553DA" w:rsidRDefault="00F763C5" w:rsidP="00374CD9">
      <w:pPr>
        <w:jc w:val="center"/>
      </w:pPr>
      <w:r w:rsidRPr="00F763C5">
        <w:rPr>
          <w:noProof/>
        </w:rPr>
        <w:drawing>
          <wp:inline distT="0" distB="0" distL="0" distR="0" wp14:anchorId="6EB08DA0" wp14:editId="6BC8D178">
            <wp:extent cx="5130720" cy="2296800"/>
            <wp:effectExtent l="0" t="0" r="0" b="825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0720" cy="2296800"/>
                    </a:xfrm>
                    <a:prstGeom prst="rect">
                      <a:avLst/>
                    </a:prstGeom>
                    <a:noFill/>
                    <a:ln>
                      <a:noFill/>
                    </a:ln>
                  </pic:spPr>
                </pic:pic>
              </a:graphicData>
            </a:graphic>
          </wp:inline>
        </w:drawing>
      </w:r>
    </w:p>
    <w:p w14:paraId="4A4ECEF5" w14:textId="3B7D6C4E" w:rsidR="00C0684F" w:rsidRDefault="00C0684F" w:rsidP="00402EAE">
      <w:pPr>
        <w:widowControl/>
        <w:spacing w:line="240" w:lineRule="exact"/>
        <w:ind w:rightChars="337" w:right="674" w:firstLineChars="1350" w:firstLine="24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w:t>
      </w:r>
      <w:r w:rsidR="00374CD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平成22年～令和2年は国勢調査及び</w:t>
      </w:r>
      <w:r w:rsidR="00C10599">
        <w:rPr>
          <w:rFonts w:ascii="ＭＳ Ｐゴシック" w:eastAsia="ＭＳ Ｐゴシック" w:hAnsi="ＭＳ Ｐゴシック" w:hint="eastAsia"/>
          <w:sz w:val="18"/>
          <w:szCs w:val="18"/>
        </w:rPr>
        <w:t>町</w:t>
      </w:r>
      <w:r>
        <w:rPr>
          <w:rFonts w:ascii="ＭＳ Ｐゴシック" w:eastAsia="ＭＳ Ｐゴシック" w:hAnsi="ＭＳ Ｐゴシック" w:hint="eastAsia"/>
          <w:sz w:val="18"/>
          <w:szCs w:val="18"/>
        </w:rPr>
        <w:t xml:space="preserve">の統計　　　　　　　　　　　　　　　　　　　</w:t>
      </w:r>
    </w:p>
    <w:p w14:paraId="3F48FFF5" w14:textId="11E22281" w:rsidR="003524E3" w:rsidRDefault="00C0684F" w:rsidP="00402EAE">
      <w:pPr>
        <w:widowControl/>
        <w:spacing w:line="240" w:lineRule="exact"/>
        <w:ind w:rightChars="337" w:right="674" w:firstLineChars="1600" w:firstLine="28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令和7年以降は</w:t>
      </w:r>
      <w:r w:rsidRPr="00C0684F">
        <w:rPr>
          <w:rFonts w:ascii="ＭＳ Ｐゴシック" w:eastAsia="ＭＳ Ｐゴシック" w:hAnsi="ＭＳ Ｐゴシック" w:hint="eastAsia"/>
          <w:sz w:val="18"/>
          <w:szCs w:val="18"/>
        </w:rPr>
        <w:t>国立社会保障・人口問題研究所による</w:t>
      </w:r>
      <w:r w:rsidR="00402EAE" w:rsidRPr="00402EAE">
        <w:rPr>
          <w:rFonts w:ascii="ＭＳ Ｐゴシック" w:eastAsia="ＭＳ Ｐゴシック" w:hAnsi="ＭＳ Ｐゴシック" w:hint="eastAsia"/>
          <w:sz w:val="18"/>
          <w:szCs w:val="18"/>
        </w:rPr>
        <w:t>日本の地域別将来推計人口</w:t>
      </w:r>
    </w:p>
    <w:p w14:paraId="753CF4D2" w14:textId="0371D30F" w:rsidR="00A23DA1" w:rsidRPr="00C0684F" w:rsidRDefault="00A23DA1" w:rsidP="00374CD9">
      <w:pPr>
        <w:widowControl/>
        <w:ind w:rightChars="337" w:right="674"/>
        <w:jc w:val="right"/>
        <w:rPr>
          <w:rFonts w:ascii="ＭＳ Ｐゴシック" w:eastAsia="ＭＳ Ｐゴシック" w:hAnsi="ＭＳ Ｐゴシック"/>
          <w:sz w:val="18"/>
          <w:szCs w:val="18"/>
        </w:rPr>
      </w:pPr>
    </w:p>
    <w:p w14:paraId="4D4DD17E" w14:textId="5D10382D" w:rsidR="00384661" w:rsidRDefault="00384661" w:rsidP="00402EAE">
      <w:pPr>
        <w:pStyle w:val="12"/>
        <w:ind w:leftChars="200" w:left="400"/>
        <w:rPr>
          <w:rFonts w:ascii="ＭＳ Ｐ明朝" w:eastAsia="ＭＳ Ｐ明朝" w:hAnsi="ＭＳ Ｐ明朝"/>
        </w:rPr>
      </w:pPr>
      <w:r w:rsidRPr="00142566">
        <w:rPr>
          <w:rFonts w:ascii="ＭＳ Ｐ明朝" w:eastAsia="ＭＳ Ｐ明朝" w:hAnsi="ＭＳ Ｐ明朝" w:hint="eastAsia"/>
        </w:rPr>
        <w:t>総人口に占める高齢者の割合は、平成</w:t>
      </w:r>
      <w:r>
        <w:rPr>
          <w:rFonts w:ascii="ＭＳ Ｐ明朝" w:eastAsia="ＭＳ Ｐ明朝" w:hAnsi="ＭＳ Ｐ明朝"/>
        </w:rPr>
        <w:t>22</w:t>
      </w:r>
      <w:r w:rsidRPr="00142566">
        <w:rPr>
          <w:rFonts w:ascii="ＭＳ Ｐ明朝" w:eastAsia="ＭＳ Ｐ明朝" w:hAnsi="ＭＳ Ｐ明朝" w:hint="eastAsia"/>
        </w:rPr>
        <w:t>年度では</w:t>
      </w:r>
      <w:r w:rsidR="00C10599">
        <w:rPr>
          <w:rFonts w:ascii="ＭＳ Ｐ明朝" w:eastAsia="ＭＳ Ｐ明朝" w:hAnsi="ＭＳ Ｐ明朝" w:hint="eastAsia"/>
        </w:rPr>
        <w:t>30.7</w:t>
      </w:r>
      <w:r w:rsidR="00402EAE" w:rsidRPr="00142566">
        <w:rPr>
          <w:rFonts w:ascii="ＭＳ Ｐ明朝" w:eastAsia="ＭＳ Ｐ明朝" w:hAnsi="ＭＳ Ｐ明朝" w:hint="eastAsia"/>
        </w:rPr>
        <w:t>%</w:t>
      </w:r>
      <w:r w:rsidRPr="00142566">
        <w:rPr>
          <w:rFonts w:ascii="ＭＳ Ｐ明朝" w:eastAsia="ＭＳ Ｐ明朝" w:hAnsi="ＭＳ Ｐ明朝" w:hint="eastAsia"/>
        </w:rPr>
        <w:t>ですが、</w:t>
      </w:r>
      <w:r w:rsidR="00402EAE" w:rsidRPr="00402EAE">
        <w:rPr>
          <w:rFonts w:ascii="ＭＳ Ｐ明朝" w:eastAsia="ＭＳ Ｐ明朝" w:hAnsi="ＭＳ Ｐ明朝" w:hint="eastAsia"/>
        </w:rPr>
        <w:t>令和7年度</w:t>
      </w:r>
      <w:r w:rsidR="00C10599">
        <w:rPr>
          <w:rFonts w:ascii="ＭＳ Ｐ明朝" w:eastAsia="ＭＳ Ｐ明朝" w:hAnsi="ＭＳ Ｐ明朝" w:hint="eastAsia"/>
        </w:rPr>
        <w:t>40.9</w:t>
      </w:r>
      <w:r w:rsidR="00402EAE" w:rsidRPr="00142566">
        <w:rPr>
          <w:rFonts w:ascii="ＭＳ Ｐ明朝" w:eastAsia="ＭＳ Ｐ明朝" w:hAnsi="ＭＳ Ｐ明朝" w:hint="eastAsia"/>
        </w:rPr>
        <w:t>%</w:t>
      </w:r>
      <w:r w:rsidR="00402EAE" w:rsidRPr="00402EAE">
        <w:rPr>
          <w:rFonts w:ascii="ＭＳ Ｐ明朝" w:eastAsia="ＭＳ Ｐ明朝" w:hAnsi="ＭＳ Ｐ明朝" w:hint="eastAsia"/>
        </w:rPr>
        <w:t>、令和22年度には</w:t>
      </w:r>
      <w:r w:rsidR="00C10599">
        <w:rPr>
          <w:rFonts w:ascii="ＭＳ Ｐ明朝" w:eastAsia="ＭＳ Ｐ明朝" w:hAnsi="ＭＳ Ｐ明朝" w:hint="eastAsia"/>
        </w:rPr>
        <w:t>45.4</w:t>
      </w:r>
      <w:r w:rsidR="00402EAE" w:rsidRPr="00142566">
        <w:rPr>
          <w:rFonts w:ascii="ＭＳ Ｐ明朝" w:eastAsia="ＭＳ Ｐ明朝" w:hAnsi="ＭＳ Ｐ明朝" w:hint="eastAsia"/>
        </w:rPr>
        <w:t>%</w:t>
      </w:r>
      <w:r w:rsidR="00402EAE" w:rsidRPr="00402EAE">
        <w:rPr>
          <w:rFonts w:ascii="ＭＳ Ｐ明朝" w:eastAsia="ＭＳ Ｐ明朝" w:hAnsi="ＭＳ Ｐ明朝" w:hint="eastAsia"/>
        </w:rPr>
        <w:t>になると見込まれます。</w:t>
      </w:r>
    </w:p>
    <w:p w14:paraId="480897B2" w14:textId="640217B7" w:rsidR="00402EAE" w:rsidRDefault="00C10599" w:rsidP="00402EAE">
      <w:pPr>
        <w:pStyle w:val="12"/>
        <w:ind w:leftChars="200" w:left="400"/>
        <w:rPr>
          <w:rFonts w:ascii="ＭＳ Ｐ明朝" w:eastAsia="ＭＳ Ｐ明朝" w:hAnsi="ＭＳ Ｐ明朝"/>
        </w:rPr>
      </w:pPr>
      <w:r>
        <w:rPr>
          <w:rFonts w:ascii="ＭＳ Ｐ明朝" w:eastAsia="ＭＳ Ｐ明朝" w:hAnsi="ＭＳ Ｐ明朝" w:hint="eastAsia"/>
        </w:rPr>
        <w:t>北海道及び全国</w:t>
      </w:r>
      <w:r w:rsidR="00402EAE">
        <w:rPr>
          <w:rFonts w:ascii="ＭＳ Ｐ明朝" w:eastAsia="ＭＳ Ｐ明朝" w:hAnsi="ＭＳ Ｐ明朝" w:hint="eastAsia"/>
        </w:rPr>
        <w:t>と比較すると</w:t>
      </w:r>
      <w:r w:rsidR="003658C9">
        <w:rPr>
          <w:rFonts w:ascii="ＭＳ Ｐ明朝" w:eastAsia="ＭＳ Ｐ明朝" w:hAnsi="ＭＳ Ｐ明朝" w:hint="eastAsia"/>
        </w:rPr>
        <w:t>全て</w:t>
      </w:r>
      <w:r w:rsidR="00402EAE">
        <w:rPr>
          <w:rFonts w:ascii="ＭＳ Ｐ明朝" w:eastAsia="ＭＳ Ｐ明朝" w:hAnsi="ＭＳ Ｐ明朝" w:hint="eastAsia"/>
        </w:rPr>
        <w:t>の年度で高くなっています。</w:t>
      </w:r>
    </w:p>
    <w:p w14:paraId="4771330D" w14:textId="44861D41" w:rsidR="00A23DA1" w:rsidRPr="007553DA" w:rsidRDefault="00F763C5" w:rsidP="00A23DA1">
      <w:pPr>
        <w:jc w:val="center"/>
      </w:pPr>
      <w:r w:rsidRPr="00F763C5">
        <w:rPr>
          <w:noProof/>
        </w:rPr>
        <w:drawing>
          <wp:inline distT="0" distB="0" distL="0" distR="0" wp14:anchorId="776B8947" wp14:editId="681D2326">
            <wp:extent cx="5130720" cy="2296800"/>
            <wp:effectExtent l="0" t="0" r="0" b="825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0720" cy="2296800"/>
                    </a:xfrm>
                    <a:prstGeom prst="rect">
                      <a:avLst/>
                    </a:prstGeom>
                    <a:noFill/>
                    <a:ln>
                      <a:noFill/>
                    </a:ln>
                  </pic:spPr>
                </pic:pic>
              </a:graphicData>
            </a:graphic>
          </wp:inline>
        </w:drawing>
      </w:r>
    </w:p>
    <w:p w14:paraId="5780573B" w14:textId="49F888D4" w:rsidR="00402EAE" w:rsidRDefault="00402EAE" w:rsidP="00402EAE">
      <w:pPr>
        <w:widowControl/>
        <w:spacing w:line="240" w:lineRule="exact"/>
        <w:ind w:rightChars="337" w:right="674" w:firstLineChars="1350" w:firstLine="24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資料：平成22年～令和2年は国勢調査及び</w:t>
      </w:r>
      <w:r w:rsidR="00C10599">
        <w:rPr>
          <w:rFonts w:ascii="ＭＳ Ｐゴシック" w:eastAsia="ＭＳ Ｐゴシック" w:hAnsi="ＭＳ Ｐゴシック" w:hint="eastAsia"/>
          <w:sz w:val="18"/>
          <w:szCs w:val="18"/>
        </w:rPr>
        <w:t>町</w:t>
      </w:r>
      <w:r>
        <w:rPr>
          <w:rFonts w:ascii="ＭＳ Ｐゴシック" w:eastAsia="ＭＳ Ｐゴシック" w:hAnsi="ＭＳ Ｐゴシック" w:hint="eastAsia"/>
          <w:sz w:val="18"/>
          <w:szCs w:val="18"/>
        </w:rPr>
        <w:t xml:space="preserve">の統計　　　　　　　　　　　　　　　　　　　</w:t>
      </w:r>
    </w:p>
    <w:p w14:paraId="719F69CB" w14:textId="77777777" w:rsidR="00402EAE" w:rsidRDefault="00402EAE" w:rsidP="00402EAE">
      <w:pPr>
        <w:widowControl/>
        <w:spacing w:line="240" w:lineRule="exact"/>
        <w:ind w:rightChars="337" w:right="674" w:firstLineChars="1600" w:firstLine="28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令和7年以降は</w:t>
      </w:r>
      <w:r w:rsidRPr="00C0684F">
        <w:rPr>
          <w:rFonts w:ascii="ＭＳ Ｐゴシック" w:eastAsia="ＭＳ Ｐゴシック" w:hAnsi="ＭＳ Ｐゴシック" w:hint="eastAsia"/>
          <w:sz w:val="18"/>
          <w:szCs w:val="18"/>
        </w:rPr>
        <w:t>国立社会保障・人口問題研究所による</w:t>
      </w:r>
      <w:r w:rsidRPr="00402EAE">
        <w:rPr>
          <w:rFonts w:ascii="ＭＳ Ｐゴシック" w:eastAsia="ＭＳ Ｐゴシック" w:hAnsi="ＭＳ Ｐゴシック" w:hint="eastAsia"/>
          <w:sz w:val="18"/>
          <w:szCs w:val="18"/>
        </w:rPr>
        <w:t>日本の地域別将来推計人口</w:t>
      </w:r>
    </w:p>
    <w:p w14:paraId="0BAA7827" w14:textId="77777777" w:rsidR="00402EAE" w:rsidRPr="00C0684F" w:rsidRDefault="00402EAE" w:rsidP="00402EAE">
      <w:pPr>
        <w:widowControl/>
        <w:ind w:rightChars="337" w:right="674"/>
        <w:jc w:val="right"/>
        <w:rPr>
          <w:rFonts w:ascii="ＭＳ Ｐゴシック" w:eastAsia="ＭＳ Ｐゴシック" w:hAnsi="ＭＳ Ｐゴシック"/>
          <w:sz w:val="18"/>
          <w:szCs w:val="18"/>
        </w:rPr>
      </w:pPr>
    </w:p>
    <w:p w14:paraId="652A5854" w14:textId="77777777" w:rsidR="00BA60B7" w:rsidRDefault="00BA60B7">
      <w:pPr>
        <w:widowControl/>
        <w:jc w:val="left"/>
        <w:rPr>
          <w:rFonts w:ascii="ＭＳ Ｐゴシック" w:eastAsia="ＭＳ Ｐゴシック" w:hAnsi="ＭＳ Ｐゴシック"/>
          <w:sz w:val="24"/>
          <w:szCs w:val="24"/>
        </w:rPr>
      </w:pPr>
      <w:r>
        <w:rPr>
          <w:rFonts w:ascii="ＭＳ Ｐゴシック" w:eastAsia="ＭＳ Ｐゴシック" w:hAnsi="ＭＳ Ｐゴシック"/>
        </w:rPr>
        <w:br w:type="page"/>
      </w:r>
    </w:p>
    <w:p w14:paraId="1BE09CB4" w14:textId="77E672CF" w:rsidR="006217F4" w:rsidRDefault="00C10599" w:rsidP="006217F4">
      <w:pPr>
        <w:pStyle w:val="2"/>
        <w:rPr>
          <w:rFonts w:ascii="HGS創英角ｺﾞｼｯｸUB" w:eastAsia="HGS創英角ｺﾞｼｯｸUB" w:hAnsi="HGS創英角ｺﾞｼｯｸUB"/>
        </w:rPr>
      </w:pPr>
      <w:bookmarkStart w:id="10" w:name="_Toc63460963"/>
      <w:r>
        <w:rPr>
          <w:rFonts w:ascii="HGS創英角ｺﾞｼｯｸUB" w:eastAsia="HGS創英角ｺﾞｼｯｸUB" w:hAnsi="HGS創英角ｺﾞｼｯｸUB" w:hint="eastAsia"/>
        </w:rPr>
        <w:t>２</w:t>
      </w:r>
      <w:r w:rsidR="006217F4" w:rsidRPr="003E7F07">
        <w:rPr>
          <w:rFonts w:ascii="HGS創英角ｺﾞｼｯｸUB" w:eastAsia="HGS創英角ｺﾞｼｯｸUB" w:hAnsi="HGS創英角ｺﾞｼｯｸUB" w:hint="eastAsia"/>
        </w:rPr>
        <w:t xml:space="preserve">　</w:t>
      </w:r>
      <w:r w:rsidR="006217F4" w:rsidRPr="006217F4">
        <w:rPr>
          <w:rFonts w:ascii="HGS創英角ｺﾞｼｯｸUB" w:eastAsia="HGS創英角ｺﾞｼｯｸUB" w:hAnsi="HGS創英角ｺﾞｼｯｸUB" w:hint="eastAsia"/>
        </w:rPr>
        <w:t>要介護</w:t>
      </w:r>
      <w:r w:rsidR="003658C9">
        <w:rPr>
          <w:rFonts w:ascii="HGS創英角ｺﾞｼｯｸUB" w:eastAsia="HGS創英角ｺﾞｼｯｸUB" w:hAnsi="HGS創英角ｺﾞｼｯｸUB" w:hint="eastAsia"/>
        </w:rPr>
        <w:t>（要支援）</w:t>
      </w:r>
      <w:r w:rsidR="006217F4" w:rsidRPr="006217F4">
        <w:rPr>
          <w:rFonts w:ascii="HGS創英角ｺﾞｼｯｸUB" w:eastAsia="HGS創英角ｺﾞｼｯｸUB" w:hAnsi="HGS創英角ｺﾞｼｯｸUB" w:hint="eastAsia"/>
        </w:rPr>
        <w:t>認定者数の推移</w:t>
      </w:r>
      <w:bookmarkEnd w:id="10"/>
    </w:p>
    <w:p w14:paraId="501A27FC" w14:textId="7354E12A" w:rsidR="006217F4" w:rsidRDefault="00CC39E6" w:rsidP="006217F4">
      <w:pPr>
        <w:pStyle w:val="12"/>
        <w:ind w:leftChars="200" w:left="400"/>
        <w:rPr>
          <w:rFonts w:ascii="ＭＳ Ｐ明朝" w:eastAsia="ＭＳ Ｐ明朝" w:hAnsi="ＭＳ Ｐ明朝"/>
        </w:rPr>
      </w:pPr>
      <w:r>
        <w:rPr>
          <w:rFonts w:ascii="ＭＳ Ｐ明朝" w:eastAsia="ＭＳ Ｐ明朝" w:hAnsi="ＭＳ Ｐ明朝" w:hint="eastAsia"/>
        </w:rPr>
        <w:t>要介護</w:t>
      </w:r>
      <w:r w:rsidR="003658C9" w:rsidRPr="003658C9">
        <w:rPr>
          <w:rFonts w:ascii="ＭＳ Ｐ明朝" w:eastAsia="ＭＳ Ｐ明朝" w:hAnsi="ＭＳ Ｐ明朝" w:hint="eastAsia"/>
        </w:rPr>
        <w:t>（要支援）</w:t>
      </w:r>
      <w:r>
        <w:rPr>
          <w:rFonts w:ascii="ＭＳ Ｐ明朝" w:eastAsia="ＭＳ Ｐ明朝" w:hAnsi="ＭＳ Ｐ明朝" w:hint="eastAsia"/>
        </w:rPr>
        <w:t>認定者数は、</w:t>
      </w:r>
      <w:r w:rsidR="0014690F" w:rsidRPr="0014690F">
        <w:rPr>
          <w:rFonts w:ascii="ＭＳ Ｐ明朝" w:eastAsia="ＭＳ Ｐ明朝" w:hAnsi="ＭＳ Ｐ明朝" w:hint="eastAsia"/>
        </w:rPr>
        <w:t>平成</w:t>
      </w:r>
      <w:r>
        <w:rPr>
          <w:rFonts w:ascii="ＭＳ Ｐ明朝" w:eastAsia="ＭＳ Ｐ明朝" w:hAnsi="ＭＳ Ｐ明朝" w:hint="eastAsia"/>
        </w:rPr>
        <w:t>27</w:t>
      </w:r>
      <w:r w:rsidR="0014690F" w:rsidRPr="0014690F">
        <w:rPr>
          <w:rFonts w:ascii="ＭＳ Ｐ明朝" w:eastAsia="ＭＳ Ｐ明朝" w:hAnsi="ＭＳ Ｐ明朝" w:hint="eastAsia"/>
        </w:rPr>
        <w:t>年</w:t>
      </w:r>
      <w:r w:rsidR="00C10599">
        <w:rPr>
          <w:rFonts w:ascii="ＭＳ Ｐ明朝" w:eastAsia="ＭＳ Ｐ明朝" w:hAnsi="ＭＳ Ｐ明朝" w:hint="eastAsia"/>
        </w:rPr>
        <w:t>の</w:t>
      </w:r>
      <w:r w:rsidR="00787097">
        <w:rPr>
          <w:rFonts w:ascii="ＭＳ Ｐ明朝" w:eastAsia="ＭＳ Ｐ明朝" w:hAnsi="ＭＳ Ｐ明朝" w:hint="eastAsia"/>
        </w:rPr>
        <w:t>1</w:t>
      </w:r>
      <w:r w:rsidR="00787097">
        <w:rPr>
          <w:rFonts w:ascii="ＭＳ Ｐ明朝" w:eastAsia="ＭＳ Ｐ明朝" w:hAnsi="ＭＳ Ｐ明朝"/>
        </w:rPr>
        <w:t>76</w:t>
      </w:r>
      <w:r w:rsidR="0014690F" w:rsidRPr="0014690F">
        <w:rPr>
          <w:rFonts w:ascii="ＭＳ Ｐ明朝" w:eastAsia="ＭＳ Ｐ明朝" w:hAnsi="ＭＳ Ｐ明朝" w:hint="eastAsia"/>
        </w:rPr>
        <w:t>人</w:t>
      </w:r>
      <w:r>
        <w:rPr>
          <w:rFonts w:ascii="ＭＳ Ｐ明朝" w:eastAsia="ＭＳ Ｐ明朝" w:hAnsi="ＭＳ Ｐ明朝" w:hint="eastAsia"/>
        </w:rPr>
        <w:t>から</w:t>
      </w:r>
      <w:r w:rsidR="0014690F" w:rsidRPr="0014690F">
        <w:rPr>
          <w:rFonts w:ascii="ＭＳ Ｐ明朝" w:eastAsia="ＭＳ Ｐ明朝" w:hAnsi="ＭＳ Ｐ明朝" w:hint="eastAsia"/>
        </w:rPr>
        <w:t>、</w:t>
      </w:r>
      <w:r w:rsidR="00787097">
        <w:rPr>
          <w:rFonts w:ascii="ＭＳ Ｐ明朝" w:eastAsia="ＭＳ Ｐ明朝" w:hAnsi="ＭＳ Ｐ明朝" w:hint="eastAsia"/>
        </w:rPr>
        <w:t>令和</w:t>
      </w:r>
      <w:r w:rsidR="00787097">
        <w:rPr>
          <w:rFonts w:ascii="ＭＳ Ｐ明朝" w:eastAsia="ＭＳ Ｐ明朝" w:hAnsi="ＭＳ Ｐ明朝"/>
        </w:rPr>
        <w:t>2</w:t>
      </w:r>
      <w:r>
        <w:rPr>
          <w:rFonts w:ascii="ＭＳ Ｐ明朝" w:eastAsia="ＭＳ Ｐ明朝" w:hAnsi="ＭＳ Ｐ明朝" w:hint="eastAsia"/>
        </w:rPr>
        <w:t>年の</w:t>
      </w:r>
      <w:r w:rsidR="00787097">
        <w:rPr>
          <w:rFonts w:ascii="ＭＳ Ｐ明朝" w:eastAsia="ＭＳ Ｐ明朝" w:hAnsi="ＭＳ Ｐ明朝"/>
        </w:rPr>
        <w:t>153</w:t>
      </w:r>
      <w:r w:rsidR="0014690F" w:rsidRPr="0014690F">
        <w:rPr>
          <w:rFonts w:ascii="ＭＳ Ｐ明朝" w:eastAsia="ＭＳ Ｐ明朝" w:hAnsi="ＭＳ Ｐ明朝" w:hint="eastAsia"/>
        </w:rPr>
        <w:t>人</w:t>
      </w:r>
      <w:r w:rsidR="00C10599">
        <w:rPr>
          <w:rFonts w:ascii="ＭＳ Ｐ明朝" w:eastAsia="ＭＳ Ｐ明朝" w:hAnsi="ＭＳ Ｐ明朝" w:hint="eastAsia"/>
        </w:rPr>
        <w:t>まで</w:t>
      </w:r>
      <w:r w:rsidR="00787097">
        <w:rPr>
          <w:rFonts w:ascii="ＭＳ Ｐ明朝" w:eastAsia="ＭＳ Ｐ明朝" w:hAnsi="ＭＳ Ｐ明朝" w:hint="eastAsia"/>
        </w:rPr>
        <w:t>減少傾向で推移しています</w:t>
      </w:r>
      <w:r w:rsidR="00C10599">
        <w:rPr>
          <w:rFonts w:ascii="ＭＳ Ｐ明朝" w:eastAsia="ＭＳ Ｐ明朝" w:hAnsi="ＭＳ Ｐ明朝" w:hint="eastAsia"/>
        </w:rPr>
        <w:t>。</w:t>
      </w:r>
    </w:p>
    <w:p w14:paraId="167CD175" w14:textId="2F4771D5" w:rsidR="006217F4" w:rsidRPr="007553DA" w:rsidRDefault="00787097" w:rsidP="006217F4">
      <w:pPr>
        <w:jc w:val="center"/>
      </w:pPr>
      <w:r w:rsidRPr="00787097">
        <w:rPr>
          <w:noProof/>
        </w:rPr>
        <w:drawing>
          <wp:inline distT="0" distB="0" distL="0" distR="0" wp14:anchorId="1B165BE1" wp14:editId="7553EA11">
            <wp:extent cx="5724525" cy="28860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2886075"/>
                    </a:xfrm>
                    <a:prstGeom prst="rect">
                      <a:avLst/>
                    </a:prstGeom>
                    <a:noFill/>
                    <a:ln>
                      <a:noFill/>
                    </a:ln>
                  </pic:spPr>
                </pic:pic>
              </a:graphicData>
            </a:graphic>
          </wp:inline>
        </w:drawing>
      </w:r>
    </w:p>
    <w:p w14:paraId="58A1F84C" w14:textId="183C392F" w:rsidR="00CC39E6" w:rsidRPr="00787097" w:rsidRDefault="00CC39E6" w:rsidP="00CC39E6">
      <w:pPr>
        <w:widowControl/>
        <w:wordWrap w:val="0"/>
        <w:ind w:rightChars="337" w:right="674"/>
        <w:jc w:val="right"/>
        <w:rPr>
          <w:rFonts w:ascii="ＭＳ Ｐゴシック" w:eastAsia="ＭＳ Ｐゴシック" w:hAnsi="ＭＳ Ｐゴシック"/>
          <w:color w:val="000000" w:themeColor="text1"/>
          <w:sz w:val="18"/>
          <w:szCs w:val="18"/>
        </w:rPr>
      </w:pPr>
      <w:r w:rsidRPr="00787097">
        <w:rPr>
          <w:rFonts w:ascii="ＭＳ Ｐゴシック" w:eastAsia="ＭＳ Ｐゴシック" w:hAnsi="ＭＳ Ｐゴシック" w:hint="eastAsia"/>
          <w:color w:val="000000" w:themeColor="text1"/>
          <w:sz w:val="18"/>
          <w:szCs w:val="18"/>
        </w:rPr>
        <w:t>資料：</w:t>
      </w:r>
      <w:r w:rsidR="003658C9" w:rsidRPr="00787097">
        <w:rPr>
          <w:rFonts w:ascii="ＭＳ Ｐゴシック" w:eastAsia="ＭＳ Ｐゴシック" w:hAnsi="ＭＳ Ｐゴシック" w:hint="eastAsia"/>
          <w:color w:val="000000" w:themeColor="text1"/>
          <w:sz w:val="18"/>
          <w:szCs w:val="18"/>
        </w:rPr>
        <w:t>介護保険事業状況報告（各年</w:t>
      </w:r>
      <w:r w:rsidR="00787097" w:rsidRPr="00787097">
        <w:rPr>
          <w:rFonts w:ascii="ＭＳ Ｐゴシック" w:eastAsia="ＭＳ Ｐゴシック" w:hAnsi="ＭＳ Ｐゴシック" w:hint="eastAsia"/>
          <w:color w:val="000000" w:themeColor="text1"/>
          <w:sz w:val="18"/>
          <w:szCs w:val="18"/>
        </w:rPr>
        <w:t>3</w:t>
      </w:r>
      <w:r w:rsidR="003658C9" w:rsidRPr="00787097">
        <w:rPr>
          <w:rFonts w:ascii="ＭＳ Ｐゴシック" w:eastAsia="ＭＳ Ｐゴシック" w:hAnsi="ＭＳ Ｐゴシック" w:hint="eastAsia"/>
          <w:color w:val="000000" w:themeColor="text1"/>
          <w:sz w:val="18"/>
          <w:szCs w:val="18"/>
        </w:rPr>
        <w:t>月</w:t>
      </w:r>
      <w:r w:rsidR="00787097" w:rsidRPr="00787097">
        <w:rPr>
          <w:rFonts w:ascii="ＭＳ Ｐゴシック" w:eastAsia="ＭＳ Ｐゴシック" w:hAnsi="ＭＳ Ｐゴシック" w:hint="eastAsia"/>
          <w:color w:val="000000" w:themeColor="text1"/>
          <w:sz w:val="18"/>
          <w:szCs w:val="18"/>
        </w:rPr>
        <w:t>末</w:t>
      </w:r>
      <w:r w:rsidR="003658C9" w:rsidRPr="00787097">
        <w:rPr>
          <w:rFonts w:ascii="ＭＳ Ｐゴシック" w:eastAsia="ＭＳ Ｐゴシック" w:hAnsi="ＭＳ Ｐゴシック" w:hint="eastAsia"/>
          <w:color w:val="000000" w:themeColor="text1"/>
          <w:sz w:val="18"/>
          <w:szCs w:val="18"/>
        </w:rPr>
        <w:t>現在）</w:t>
      </w:r>
      <w:r w:rsidRPr="00787097">
        <w:rPr>
          <w:rFonts w:ascii="ＭＳ Ｐゴシック" w:eastAsia="ＭＳ Ｐゴシック" w:hAnsi="ＭＳ Ｐゴシック" w:hint="eastAsia"/>
          <w:color w:val="000000" w:themeColor="text1"/>
          <w:sz w:val="18"/>
          <w:szCs w:val="18"/>
        </w:rPr>
        <w:t xml:space="preserve">　　　</w:t>
      </w:r>
    </w:p>
    <w:p w14:paraId="450403C0" w14:textId="0C85CDE4" w:rsidR="006217F4" w:rsidRPr="00F763C5" w:rsidRDefault="006217F4" w:rsidP="006217F4">
      <w:pPr>
        <w:pStyle w:val="12"/>
        <w:ind w:leftChars="200" w:left="400"/>
        <w:rPr>
          <w:rFonts w:ascii="ＭＳ Ｐ明朝" w:eastAsia="ＭＳ Ｐ明朝" w:hAnsi="ＭＳ Ｐ明朝"/>
        </w:rPr>
      </w:pPr>
    </w:p>
    <w:p w14:paraId="3E69CBFB" w14:textId="77777777" w:rsidR="00F763C5" w:rsidRPr="00C0684F" w:rsidRDefault="00F763C5" w:rsidP="00F763C5">
      <w:pPr>
        <w:widowControl/>
        <w:ind w:rightChars="337" w:right="674"/>
        <w:jc w:val="right"/>
        <w:rPr>
          <w:rFonts w:ascii="ＭＳ Ｐゴシック" w:eastAsia="ＭＳ Ｐゴシック" w:hAnsi="ＭＳ Ｐゴシック"/>
          <w:sz w:val="18"/>
          <w:szCs w:val="18"/>
        </w:rPr>
      </w:pPr>
    </w:p>
    <w:p w14:paraId="7BC32011" w14:textId="4A756A46" w:rsidR="00F763C5" w:rsidRDefault="003658C9" w:rsidP="003658C9">
      <w:pPr>
        <w:pStyle w:val="12"/>
        <w:ind w:leftChars="200" w:left="400"/>
        <w:rPr>
          <w:rFonts w:ascii="ＭＳ Ｐ明朝" w:eastAsia="ＭＳ Ｐ明朝" w:hAnsi="ＭＳ Ｐ明朝"/>
        </w:rPr>
      </w:pPr>
      <w:r>
        <w:rPr>
          <w:rFonts w:ascii="ＭＳ Ｐ明朝" w:eastAsia="ＭＳ Ｐ明朝" w:hAnsi="ＭＳ Ｐ明朝" w:hint="eastAsia"/>
        </w:rPr>
        <w:t>礼文町の</w:t>
      </w:r>
      <w:r w:rsidRPr="003658C9">
        <w:rPr>
          <w:rFonts w:ascii="ＭＳ Ｐ明朝" w:eastAsia="ＭＳ Ｐ明朝" w:hAnsi="ＭＳ Ｐ明朝" w:hint="eastAsia"/>
        </w:rPr>
        <w:t>要介護（要支援）認定</w:t>
      </w:r>
      <w:r>
        <w:rPr>
          <w:rFonts w:ascii="ＭＳ Ｐ明朝" w:eastAsia="ＭＳ Ｐ明朝" w:hAnsi="ＭＳ Ｐ明朝" w:hint="eastAsia"/>
        </w:rPr>
        <w:t>率</w:t>
      </w:r>
      <w:r w:rsidR="00F763C5" w:rsidRPr="00142566">
        <w:rPr>
          <w:rFonts w:ascii="ＭＳ Ｐ明朝" w:eastAsia="ＭＳ Ｐ明朝" w:hAnsi="ＭＳ Ｐ明朝" w:hint="eastAsia"/>
        </w:rPr>
        <w:t>は、平成</w:t>
      </w:r>
      <w:r>
        <w:rPr>
          <w:rFonts w:ascii="ＭＳ Ｐ明朝" w:eastAsia="ＭＳ Ｐ明朝" w:hAnsi="ＭＳ Ｐ明朝" w:hint="eastAsia"/>
        </w:rPr>
        <w:t>27</w:t>
      </w:r>
      <w:r w:rsidR="00F763C5" w:rsidRPr="00142566">
        <w:rPr>
          <w:rFonts w:ascii="ＭＳ Ｐ明朝" w:eastAsia="ＭＳ Ｐ明朝" w:hAnsi="ＭＳ Ｐ明朝" w:hint="eastAsia"/>
        </w:rPr>
        <w:t>年</w:t>
      </w:r>
      <w:r>
        <w:rPr>
          <w:rFonts w:ascii="ＭＳ Ｐ明朝" w:eastAsia="ＭＳ Ｐ明朝" w:hAnsi="ＭＳ Ｐ明朝" w:hint="eastAsia"/>
        </w:rPr>
        <w:t>の</w:t>
      </w:r>
      <w:r w:rsidR="00F86347">
        <w:rPr>
          <w:rFonts w:ascii="ＭＳ Ｐ明朝" w:eastAsia="ＭＳ Ｐ明朝" w:hAnsi="ＭＳ Ｐ明朝"/>
        </w:rPr>
        <w:t>19.0</w:t>
      </w:r>
      <w:r w:rsidR="00F763C5" w:rsidRPr="00142566">
        <w:rPr>
          <w:rFonts w:ascii="ＭＳ Ｐ明朝" w:eastAsia="ＭＳ Ｐ明朝" w:hAnsi="ＭＳ Ｐ明朝" w:hint="eastAsia"/>
        </w:rPr>
        <w:t>%</w:t>
      </w:r>
      <w:r w:rsidRPr="0014690F">
        <w:rPr>
          <w:rFonts w:ascii="ＭＳ Ｐ明朝" w:eastAsia="ＭＳ Ｐ明朝" w:hAnsi="ＭＳ Ｐ明朝" w:hint="eastAsia"/>
        </w:rPr>
        <w:t>人</w:t>
      </w:r>
      <w:r>
        <w:rPr>
          <w:rFonts w:ascii="ＭＳ Ｐ明朝" w:eastAsia="ＭＳ Ｐ明朝" w:hAnsi="ＭＳ Ｐ明朝" w:hint="eastAsia"/>
        </w:rPr>
        <w:t>から</w:t>
      </w:r>
      <w:r w:rsidRPr="0014690F">
        <w:rPr>
          <w:rFonts w:ascii="ＭＳ Ｐ明朝" w:eastAsia="ＭＳ Ｐ明朝" w:hAnsi="ＭＳ Ｐ明朝" w:hint="eastAsia"/>
        </w:rPr>
        <w:t>、</w:t>
      </w:r>
      <w:r w:rsidR="00F86347">
        <w:rPr>
          <w:rFonts w:ascii="ＭＳ Ｐ明朝" w:eastAsia="ＭＳ Ｐ明朝" w:hAnsi="ＭＳ Ｐ明朝" w:hint="eastAsia"/>
        </w:rPr>
        <w:t>令和</w:t>
      </w:r>
      <w:r w:rsidR="00F86347">
        <w:rPr>
          <w:rFonts w:ascii="ＭＳ Ｐ明朝" w:eastAsia="ＭＳ Ｐ明朝" w:hAnsi="ＭＳ Ｐ明朝"/>
        </w:rPr>
        <w:t>2</w:t>
      </w:r>
      <w:r>
        <w:rPr>
          <w:rFonts w:ascii="ＭＳ Ｐ明朝" w:eastAsia="ＭＳ Ｐ明朝" w:hAnsi="ＭＳ Ｐ明朝" w:hint="eastAsia"/>
        </w:rPr>
        <w:t>年の</w:t>
      </w:r>
      <w:r w:rsidR="00787097">
        <w:rPr>
          <w:rFonts w:ascii="ＭＳ Ｐ明朝" w:eastAsia="ＭＳ Ｐ明朝" w:hAnsi="ＭＳ Ｐ明朝" w:hint="eastAsia"/>
        </w:rPr>
        <w:t>1</w:t>
      </w:r>
      <w:r w:rsidR="00787097">
        <w:rPr>
          <w:rFonts w:ascii="ＭＳ Ｐ明朝" w:eastAsia="ＭＳ Ｐ明朝" w:hAnsi="ＭＳ Ｐ明朝"/>
        </w:rPr>
        <w:t>6.8</w:t>
      </w:r>
      <w:r>
        <w:rPr>
          <w:rFonts w:ascii="ＭＳ Ｐ明朝" w:eastAsia="ＭＳ Ｐ明朝" w:hAnsi="ＭＳ Ｐ明朝" w:hint="eastAsia"/>
        </w:rPr>
        <w:t>%ま</w:t>
      </w:r>
      <w:r w:rsidR="005C72EA">
        <w:rPr>
          <w:rFonts w:ascii="ＭＳ Ｐ明朝" w:eastAsia="ＭＳ Ｐ明朝" w:hAnsi="ＭＳ Ｐ明朝" w:hint="eastAsia"/>
        </w:rPr>
        <w:t>で</w:t>
      </w:r>
      <w:r w:rsidR="00787097">
        <w:rPr>
          <w:rFonts w:ascii="ＭＳ Ｐ明朝" w:eastAsia="ＭＳ Ｐ明朝" w:hAnsi="ＭＳ Ｐ明朝" w:hint="eastAsia"/>
        </w:rPr>
        <w:t>年ごとの増減はあるものの減少しています。</w:t>
      </w:r>
    </w:p>
    <w:p w14:paraId="07B21BBF" w14:textId="6BD46577" w:rsidR="00F763C5" w:rsidRDefault="00787097" w:rsidP="00F763C5">
      <w:pPr>
        <w:pStyle w:val="12"/>
        <w:ind w:leftChars="200" w:left="400"/>
        <w:rPr>
          <w:rFonts w:ascii="ＭＳ Ｐ明朝" w:eastAsia="ＭＳ Ｐ明朝" w:hAnsi="ＭＳ Ｐ明朝"/>
        </w:rPr>
      </w:pPr>
      <w:r>
        <w:rPr>
          <w:rFonts w:ascii="ＭＳ Ｐ明朝" w:eastAsia="ＭＳ Ｐ明朝" w:hAnsi="ＭＳ Ｐ明朝" w:hint="eastAsia"/>
        </w:rPr>
        <w:t>北海道及び全国</w:t>
      </w:r>
      <w:r w:rsidR="003658C9">
        <w:rPr>
          <w:rFonts w:ascii="ＭＳ Ｐ明朝" w:eastAsia="ＭＳ Ｐ明朝" w:hAnsi="ＭＳ Ｐ明朝" w:hint="eastAsia"/>
        </w:rPr>
        <w:t>と比較すると平成</w:t>
      </w:r>
      <w:r>
        <w:rPr>
          <w:rFonts w:ascii="ＭＳ Ｐ明朝" w:eastAsia="ＭＳ Ｐ明朝" w:hAnsi="ＭＳ Ｐ明朝" w:hint="eastAsia"/>
        </w:rPr>
        <w:t>2</w:t>
      </w:r>
      <w:r>
        <w:rPr>
          <w:rFonts w:ascii="ＭＳ Ｐ明朝" w:eastAsia="ＭＳ Ｐ明朝" w:hAnsi="ＭＳ Ｐ明朝"/>
        </w:rPr>
        <w:t>8</w:t>
      </w:r>
      <w:r w:rsidR="003658C9">
        <w:rPr>
          <w:rFonts w:ascii="ＭＳ Ｐ明朝" w:eastAsia="ＭＳ Ｐ明朝" w:hAnsi="ＭＳ Ｐ明朝" w:hint="eastAsia"/>
        </w:rPr>
        <w:t>年以降全て</w:t>
      </w:r>
      <w:r w:rsidR="00F763C5">
        <w:rPr>
          <w:rFonts w:ascii="ＭＳ Ｐ明朝" w:eastAsia="ＭＳ Ｐ明朝" w:hAnsi="ＭＳ Ｐ明朝" w:hint="eastAsia"/>
        </w:rPr>
        <w:t>の年度で</w:t>
      </w:r>
      <w:r w:rsidR="003658C9">
        <w:rPr>
          <w:rFonts w:ascii="ＭＳ Ｐ明朝" w:eastAsia="ＭＳ Ｐ明朝" w:hAnsi="ＭＳ Ｐ明朝" w:hint="eastAsia"/>
        </w:rPr>
        <w:t>低く</w:t>
      </w:r>
      <w:r w:rsidR="00F763C5">
        <w:rPr>
          <w:rFonts w:ascii="ＭＳ Ｐ明朝" w:eastAsia="ＭＳ Ｐ明朝" w:hAnsi="ＭＳ Ｐ明朝" w:hint="eastAsia"/>
        </w:rPr>
        <w:t>なっています。</w:t>
      </w:r>
    </w:p>
    <w:p w14:paraId="56DF33B2" w14:textId="6CA98259" w:rsidR="00F763C5" w:rsidRDefault="00F86347" w:rsidP="00F763C5">
      <w:pPr>
        <w:jc w:val="center"/>
      </w:pPr>
      <w:r w:rsidRPr="00F86347">
        <w:rPr>
          <w:noProof/>
        </w:rPr>
        <w:drawing>
          <wp:inline distT="0" distB="0" distL="0" distR="0" wp14:anchorId="0462B4C6" wp14:editId="76A9D6FC">
            <wp:extent cx="5734050" cy="25527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2552700"/>
                    </a:xfrm>
                    <a:prstGeom prst="rect">
                      <a:avLst/>
                    </a:prstGeom>
                    <a:noFill/>
                    <a:ln>
                      <a:noFill/>
                    </a:ln>
                  </pic:spPr>
                </pic:pic>
              </a:graphicData>
            </a:graphic>
          </wp:inline>
        </w:drawing>
      </w:r>
    </w:p>
    <w:p w14:paraId="068BBBBC" w14:textId="46EBE05F" w:rsidR="00F763C5" w:rsidRPr="00787097" w:rsidRDefault="00F763C5" w:rsidP="00F763C5">
      <w:pPr>
        <w:widowControl/>
        <w:spacing w:line="240" w:lineRule="exact"/>
        <w:ind w:rightChars="337" w:right="674" w:firstLineChars="2400" w:firstLine="4320"/>
        <w:jc w:val="left"/>
        <w:rPr>
          <w:rFonts w:ascii="ＭＳ Ｐゴシック" w:eastAsia="ＭＳ Ｐゴシック" w:hAnsi="ＭＳ Ｐゴシック"/>
          <w:color w:val="000000" w:themeColor="text1"/>
          <w:sz w:val="18"/>
          <w:szCs w:val="18"/>
        </w:rPr>
      </w:pPr>
      <w:r w:rsidRPr="00787097">
        <w:rPr>
          <w:rFonts w:ascii="ＭＳ Ｐゴシック" w:eastAsia="ＭＳ Ｐゴシック" w:hAnsi="ＭＳ Ｐゴシック" w:hint="eastAsia"/>
          <w:color w:val="000000" w:themeColor="text1"/>
          <w:sz w:val="18"/>
          <w:szCs w:val="18"/>
        </w:rPr>
        <w:t xml:space="preserve">資料：礼文町　</w:t>
      </w:r>
      <w:r w:rsidR="00787097" w:rsidRPr="00787097">
        <w:rPr>
          <w:rFonts w:ascii="ＭＳ Ｐゴシック" w:eastAsia="ＭＳ Ｐゴシック" w:hAnsi="ＭＳ Ｐゴシック" w:hint="eastAsia"/>
          <w:color w:val="000000" w:themeColor="text1"/>
          <w:sz w:val="18"/>
          <w:szCs w:val="18"/>
        </w:rPr>
        <w:t>介護保険事業状況報告（各年3月末現在）</w:t>
      </w:r>
    </w:p>
    <w:p w14:paraId="615FBE5F" w14:textId="36ED0E7E" w:rsidR="00F763C5" w:rsidRPr="00787097" w:rsidRDefault="00F763C5" w:rsidP="00F763C5">
      <w:pPr>
        <w:widowControl/>
        <w:spacing w:line="240" w:lineRule="exact"/>
        <w:ind w:rightChars="337" w:right="674" w:firstLineChars="2650" w:firstLine="4770"/>
        <w:jc w:val="left"/>
        <w:rPr>
          <w:rFonts w:ascii="ＭＳ Ｐゴシック" w:eastAsia="ＭＳ Ｐゴシック" w:hAnsi="ＭＳ Ｐゴシック"/>
          <w:color w:val="000000" w:themeColor="text1"/>
          <w:sz w:val="18"/>
          <w:szCs w:val="18"/>
        </w:rPr>
      </w:pPr>
      <w:r w:rsidRPr="00787097">
        <w:rPr>
          <w:rFonts w:ascii="ＭＳ Ｐゴシック" w:eastAsia="ＭＳ Ｐゴシック" w:hAnsi="ＭＳ Ｐゴシック" w:hint="eastAsia"/>
          <w:color w:val="000000" w:themeColor="text1"/>
          <w:sz w:val="18"/>
          <w:szCs w:val="18"/>
        </w:rPr>
        <w:t>北海道、全国　介護保険事業状況報告</w:t>
      </w:r>
      <w:r w:rsidR="003658C9" w:rsidRPr="00787097">
        <w:rPr>
          <w:rFonts w:ascii="ＭＳ Ｐゴシック" w:eastAsia="ＭＳ Ｐゴシック" w:hAnsi="ＭＳ Ｐゴシック" w:hint="eastAsia"/>
          <w:color w:val="000000" w:themeColor="text1"/>
          <w:sz w:val="18"/>
          <w:szCs w:val="18"/>
        </w:rPr>
        <w:t>（</w:t>
      </w:r>
      <w:r w:rsidRPr="00787097">
        <w:rPr>
          <w:rFonts w:ascii="ＭＳ Ｐゴシック" w:eastAsia="ＭＳ Ｐゴシック" w:hAnsi="ＭＳ Ｐゴシック" w:hint="eastAsia"/>
          <w:color w:val="000000" w:themeColor="text1"/>
          <w:sz w:val="18"/>
          <w:szCs w:val="18"/>
        </w:rPr>
        <w:t>各年3月末現在</w:t>
      </w:r>
      <w:r w:rsidR="003658C9" w:rsidRPr="00787097">
        <w:rPr>
          <w:rFonts w:ascii="ＭＳ Ｐゴシック" w:eastAsia="ＭＳ Ｐゴシック" w:hAnsi="ＭＳ Ｐゴシック" w:hint="eastAsia"/>
          <w:color w:val="000000" w:themeColor="text1"/>
          <w:sz w:val="18"/>
          <w:szCs w:val="18"/>
        </w:rPr>
        <w:t>）</w:t>
      </w:r>
    </w:p>
    <w:p w14:paraId="31171D2D" w14:textId="77777777" w:rsidR="00F763C5" w:rsidRPr="003658C9" w:rsidRDefault="00F763C5" w:rsidP="00F763C5">
      <w:pPr>
        <w:widowControl/>
        <w:ind w:rightChars="337" w:right="674"/>
        <w:jc w:val="right"/>
        <w:rPr>
          <w:rFonts w:ascii="ＭＳ Ｐゴシック" w:eastAsia="ＭＳ Ｐゴシック" w:hAnsi="ＭＳ Ｐゴシック"/>
          <w:sz w:val="18"/>
          <w:szCs w:val="18"/>
        </w:rPr>
      </w:pPr>
    </w:p>
    <w:p w14:paraId="4A668AE9" w14:textId="3F54BCE5" w:rsidR="000038FC" w:rsidRDefault="000038FC" w:rsidP="000038FC">
      <w:pPr>
        <w:widowControl/>
        <w:jc w:val="left"/>
        <w:rPr>
          <w:rFonts w:ascii="ＭＳ Ｐゴシック" w:eastAsia="ＭＳ Ｐゴシック" w:hAnsi="ＭＳ Ｐゴシック"/>
          <w:sz w:val="24"/>
          <w:szCs w:val="24"/>
        </w:rPr>
      </w:pPr>
    </w:p>
    <w:p w14:paraId="59442860" w14:textId="3E44A1BC" w:rsidR="00EB5921" w:rsidRDefault="00EB5921" w:rsidP="000038FC">
      <w:pPr>
        <w:pStyle w:val="12"/>
        <w:ind w:leftChars="200" w:left="400"/>
        <w:rPr>
          <w:rFonts w:ascii="ＭＳ Ｐ明朝" w:eastAsia="ＭＳ Ｐ明朝" w:hAnsi="ＭＳ Ｐ明朝"/>
        </w:rPr>
      </w:pPr>
      <w:r>
        <w:rPr>
          <w:rFonts w:ascii="ＭＳ Ｐ明朝" w:eastAsia="ＭＳ Ｐ明朝" w:hAnsi="ＭＳ Ｐ明朝"/>
        </w:rPr>
        <w:br w:type="page"/>
      </w:r>
    </w:p>
    <w:p w14:paraId="4F223715" w14:textId="37DC3965" w:rsidR="003524E3" w:rsidRDefault="009E68DE" w:rsidP="003524E3">
      <w:pPr>
        <w:pStyle w:val="2"/>
        <w:rPr>
          <w:rFonts w:ascii="HGS創英角ｺﾞｼｯｸUB" w:eastAsia="HGS創英角ｺﾞｼｯｸUB" w:hAnsi="HGS創英角ｺﾞｼｯｸUB"/>
        </w:rPr>
      </w:pPr>
      <w:bookmarkStart w:id="11" w:name="_Toc63460964"/>
      <w:r>
        <w:rPr>
          <w:rFonts w:ascii="HGS創英角ｺﾞｼｯｸUB" w:eastAsia="HGS創英角ｺﾞｼｯｸUB" w:hAnsi="HGS創英角ｺﾞｼｯｸUB" w:hint="eastAsia"/>
        </w:rPr>
        <w:t>３</w:t>
      </w:r>
      <w:r w:rsidR="003524E3" w:rsidRPr="003E7F07">
        <w:rPr>
          <w:rFonts w:ascii="HGS創英角ｺﾞｼｯｸUB" w:eastAsia="HGS創英角ｺﾞｼｯｸUB" w:hAnsi="HGS創英角ｺﾞｼｯｸUB" w:hint="eastAsia"/>
        </w:rPr>
        <w:t xml:space="preserve">　</w:t>
      </w:r>
      <w:r w:rsidR="003524E3" w:rsidRPr="003524E3">
        <w:rPr>
          <w:rFonts w:ascii="HGS創英角ｺﾞｼｯｸUB" w:eastAsia="HGS創英角ｺﾞｼｯｸUB" w:hAnsi="HGS創英角ｺﾞｼｯｸUB" w:hint="eastAsia"/>
        </w:rPr>
        <w:t>アンケート</w:t>
      </w:r>
      <w:r w:rsidR="003E6513">
        <w:rPr>
          <w:rFonts w:ascii="HGS創英角ｺﾞｼｯｸUB" w:eastAsia="HGS創英角ｺﾞｼｯｸUB" w:hAnsi="HGS創英角ｺﾞｼｯｸUB" w:hint="eastAsia"/>
        </w:rPr>
        <w:t>調査</w:t>
      </w:r>
      <w:r w:rsidR="003524E3" w:rsidRPr="003524E3">
        <w:rPr>
          <w:rFonts w:ascii="HGS創英角ｺﾞｼｯｸUB" w:eastAsia="HGS創英角ｺﾞｼｯｸUB" w:hAnsi="HGS創英角ｺﾞｼｯｸUB" w:hint="eastAsia"/>
        </w:rPr>
        <w:t>でみる</w:t>
      </w:r>
      <w:r w:rsidR="00082F5A">
        <w:rPr>
          <w:rFonts w:ascii="HGS創英角ｺﾞｼｯｸUB" w:eastAsia="HGS創英角ｺﾞｼｯｸUB" w:hAnsi="HGS創英角ｺﾞｼｯｸUB" w:hint="eastAsia"/>
        </w:rPr>
        <w:t>礼文町</w:t>
      </w:r>
      <w:r w:rsidR="003524E3" w:rsidRPr="003524E3">
        <w:rPr>
          <w:rFonts w:ascii="HGS創英角ｺﾞｼｯｸUB" w:eastAsia="HGS創英角ｺﾞｼｯｸUB" w:hAnsi="HGS創英角ｺﾞｼｯｸUB" w:hint="eastAsia"/>
        </w:rPr>
        <w:t>の現状</w:t>
      </w:r>
      <w:bookmarkEnd w:id="11"/>
    </w:p>
    <w:p w14:paraId="22E613F2" w14:textId="6BBA8F69" w:rsidR="00F331A5" w:rsidRDefault="00F331A5" w:rsidP="00F331A5">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（１）</w:t>
      </w:r>
      <w:r w:rsidR="003E6513" w:rsidRPr="003E6513">
        <w:rPr>
          <w:rFonts w:ascii="ＭＳ Ｐゴシック" w:eastAsia="ＭＳ Ｐゴシック" w:hAnsi="ＭＳ Ｐゴシック" w:hint="eastAsia"/>
        </w:rPr>
        <w:t>調査</w:t>
      </w:r>
      <w:r w:rsidR="00F40534">
        <w:rPr>
          <w:rFonts w:ascii="ＭＳ Ｐゴシック" w:eastAsia="ＭＳ Ｐゴシック" w:hAnsi="ＭＳ Ｐゴシック" w:hint="eastAsia"/>
        </w:rPr>
        <w:t>概要</w:t>
      </w:r>
    </w:p>
    <w:p w14:paraId="455BBF41" w14:textId="3639C584" w:rsidR="00F331A5" w:rsidRPr="007553DA" w:rsidRDefault="00F331A5" w:rsidP="00F331A5">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F331A5">
        <w:rPr>
          <w:rFonts w:ascii="ＭＳ Ｐゴシック" w:eastAsia="ＭＳ Ｐゴシック" w:hAnsi="ＭＳ Ｐゴシック" w:hint="eastAsia"/>
          <w:sz w:val="24"/>
          <w:szCs w:val="24"/>
        </w:rPr>
        <w:t>調査の目的</w:t>
      </w:r>
    </w:p>
    <w:p w14:paraId="01164B4E" w14:textId="33065B61" w:rsidR="00F331A5" w:rsidRDefault="003658C9" w:rsidP="00F331A5">
      <w:pPr>
        <w:pStyle w:val="12"/>
        <w:rPr>
          <w:rFonts w:ascii="ＭＳ Ｐ明朝" w:eastAsia="ＭＳ Ｐ明朝" w:hAnsi="ＭＳ Ｐ明朝"/>
        </w:rPr>
      </w:pPr>
      <w:r w:rsidRPr="003658C9">
        <w:rPr>
          <w:rFonts w:ascii="ＭＳ Ｐ明朝" w:eastAsia="ＭＳ Ｐ明朝" w:hAnsi="ＭＳ Ｐ明朝" w:hint="eastAsia"/>
        </w:rPr>
        <w:t>第8期高齢者保健福祉計画及び介護保険事業計画の策定にあたり、既存データでは把握困難な高齢者の実態や意識・意向を調査・分析し、計画策定の基礎資料とすることを目的とし</w:t>
      </w:r>
      <w:r>
        <w:rPr>
          <w:rFonts w:ascii="ＭＳ Ｐ明朝" w:eastAsia="ＭＳ Ｐ明朝" w:hAnsi="ＭＳ Ｐ明朝" w:hint="eastAsia"/>
        </w:rPr>
        <w:t>実施しました。</w:t>
      </w:r>
    </w:p>
    <w:p w14:paraId="3029DF6F" w14:textId="64E56AFA" w:rsidR="00F331A5" w:rsidRDefault="00F331A5" w:rsidP="00F331A5">
      <w:pPr>
        <w:pStyle w:val="12"/>
        <w:rPr>
          <w:rFonts w:ascii="ＭＳ Ｐ明朝" w:eastAsia="ＭＳ Ｐ明朝" w:hAnsi="ＭＳ Ｐ明朝"/>
        </w:rPr>
      </w:pPr>
    </w:p>
    <w:p w14:paraId="2310FF29" w14:textId="54F8652E" w:rsidR="00F331A5" w:rsidRPr="007553DA" w:rsidRDefault="00F331A5" w:rsidP="00F331A5">
      <w:pPr>
        <w:pStyle w:val="12"/>
        <w:ind w:leftChars="200" w:left="400" w:firstLine="240"/>
        <w:rPr>
          <w:rFonts w:ascii="ＭＳ Ｐゴシック" w:eastAsia="ＭＳ Ｐゴシック" w:hAnsi="ＭＳ Ｐゴシック"/>
          <w:sz w:val="24"/>
          <w:szCs w:val="24"/>
        </w:rPr>
      </w:pPr>
      <w:r w:rsidRPr="00F331A5">
        <w:rPr>
          <w:rFonts w:ascii="ＭＳ Ｐゴシック" w:eastAsia="ＭＳ Ｐゴシック" w:hAnsi="ＭＳ Ｐゴシック" w:hint="eastAsia"/>
          <w:sz w:val="24"/>
          <w:szCs w:val="24"/>
        </w:rPr>
        <w:t>②調査</w:t>
      </w:r>
      <w:r w:rsidR="003E6513">
        <w:rPr>
          <w:rFonts w:ascii="ＭＳ Ｐゴシック" w:eastAsia="ＭＳ Ｐゴシック" w:hAnsi="ＭＳ Ｐゴシック" w:hint="eastAsia"/>
          <w:sz w:val="24"/>
          <w:szCs w:val="24"/>
        </w:rPr>
        <w:t>対象者</w:t>
      </w:r>
    </w:p>
    <w:p w14:paraId="31CFD644" w14:textId="64F8390C" w:rsidR="003E6513" w:rsidRDefault="00082F5A" w:rsidP="003658C9">
      <w:pPr>
        <w:pStyle w:val="12"/>
        <w:rPr>
          <w:rFonts w:ascii="ＭＳ Ｐ明朝" w:eastAsia="ＭＳ Ｐ明朝" w:hAnsi="ＭＳ Ｐ明朝"/>
        </w:rPr>
      </w:pPr>
      <w:r>
        <w:rPr>
          <w:rFonts w:ascii="ＭＳ Ｐ明朝" w:eastAsia="ＭＳ Ｐ明朝" w:hAnsi="ＭＳ Ｐ明朝" w:hint="eastAsia"/>
        </w:rPr>
        <w:t>礼文町</w:t>
      </w:r>
      <w:r w:rsidR="003E6513" w:rsidRPr="003E6513">
        <w:rPr>
          <w:rFonts w:ascii="ＭＳ Ｐ明朝" w:eastAsia="ＭＳ Ｐ明朝" w:hAnsi="ＭＳ Ｐ明朝" w:hint="eastAsia"/>
        </w:rPr>
        <w:t>在住の高齢者（65 歳以上の要介護認定を受けていない高齢者、要支援認定者）について、無作為に抽出した</w:t>
      </w:r>
      <w:r w:rsidR="00235630">
        <w:rPr>
          <w:rFonts w:ascii="ＭＳ Ｐ明朝" w:eastAsia="ＭＳ Ｐ明朝" w:hAnsi="ＭＳ Ｐ明朝" w:hint="eastAsia"/>
        </w:rPr>
        <w:t>528件</w:t>
      </w:r>
      <w:r w:rsidR="003E6513" w:rsidRPr="003E6513">
        <w:rPr>
          <w:rFonts w:ascii="ＭＳ Ｐ明朝" w:eastAsia="ＭＳ Ｐ明朝" w:hAnsi="ＭＳ Ｐ明朝" w:hint="eastAsia"/>
        </w:rPr>
        <w:t>を対象として、</w:t>
      </w:r>
      <w:r w:rsidR="003658C9">
        <w:rPr>
          <w:rFonts w:ascii="ＭＳ Ｐ明朝" w:eastAsia="ＭＳ Ｐ明朝" w:hAnsi="ＭＳ Ｐ明朝"/>
        </w:rPr>
        <w:t>320</w:t>
      </w:r>
      <w:r w:rsidR="00235630">
        <w:rPr>
          <w:rFonts w:ascii="ＭＳ Ｐ明朝" w:eastAsia="ＭＳ Ｐ明朝" w:hAnsi="ＭＳ Ｐ明朝" w:hint="eastAsia"/>
        </w:rPr>
        <w:t>件の</w:t>
      </w:r>
      <w:r w:rsidR="003E6513" w:rsidRPr="003E6513">
        <w:rPr>
          <w:rFonts w:ascii="ＭＳ Ｐ明朝" w:eastAsia="ＭＳ Ｐ明朝" w:hAnsi="ＭＳ Ｐ明朝" w:hint="eastAsia"/>
        </w:rPr>
        <w:t>回答を得ました（回収率</w:t>
      </w:r>
      <w:r w:rsidR="00235630">
        <w:rPr>
          <w:rFonts w:ascii="ＭＳ Ｐ明朝" w:eastAsia="ＭＳ Ｐ明朝" w:hAnsi="ＭＳ Ｐ明朝" w:hint="eastAsia"/>
        </w:rPr>
        <w:t>60.6</w:t>
      </w:r>
      <w:r w:rsidR="003E6513" w:rsidRPr="003E6513">
        <w:rPr>
          <w:rFonts w:ascii="ＭＳ Ｐ明朝" w:eastAsia="ＭＳ Ｐ明朝" w:hAnsi="ＭＳ Ｐ明朝" w:hint="eastAsia"/>
        </w:rPr>
        <w:t>%）。</w:t>
      </w:r>
    </w:p>
    <w:p w14:paraId="100482FA" w14:textId="77777777" w:rsidR="003E6513" w:rsidRPr="003658C9" w:rsidRDefault="003E6513" w:rsidP="003E6513">
      <w:pPr>
        <w:pStyle w:val="12"/>
        <w:rPr>
          <w:rFonts w:ascii="ＭＳ Ｐ明朝" w:eastAsia="ＭＳ Ｐ明朝" w:hAnsi="ＭＳ Ｐ明朝"/>
        </w:rPr>
      </w:pPr>
    </w:p>
    <w:p w14:paraId="18215DEE" w14:textId="3853EB14" w:rsidR="003E6513" w:rsidRPr="007553DA" w:rsidRDefault="003E6513" w:rsidP="003E6513">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Pr="003E6513">
        <w:rPr>
          <w:rFonts w:ascii="ＭＳ Ｐゴシック" w:eastAsia="ＭＳ Ｐゴシック" w:hAnsi="ＭＳ Ｐゴシック" w:hint="eastAsia"/>
          <w:sz w:val="24"/>
          <w:szCs w:val="24"/>
        </w:rPr>
        <w:t>調査期間</w:t>
      </w:r>
    </w:p>
    <w:p w14:paraId="531D3446" w14:textId="57B291EC" w:rsidR="003E6513" w:rsidRDefault="003658C9" w:rsidP="003E6513">
      <w:pPr>
        <w:pStyle w:val="12"/>
        <w:rPr>
          <w:rFonts w:ascii="ＭＳ Ｐ明朝" w:eastAsia="ＭＳ Ｐ明朝" w:hAnsi="ＭＳ Ｐ明朝"/>
        </w:rPr>
      </w:pPr>
      <w:r>
        <w:rPr>
          <w:rFonts w:ascii="ＭＳ Ｐ明朝" w:eastAsia="ＭＳ Ｐ明朝" w:hAnsi="ＭＳ Ｐ明朝" w:hint="eastAsia"/>
        </w:rPr>
        <w:t>令和2</w:t>
      </w:r>
      <w:r w:rsidR="003E6513" w:rsidRPr="003E6513">
        <w:rPr>
          <w:rFonts w:ascii="ＭＳ Ｐ明朝" w:eastAsia="ＭＳ Ｐ明朝" w:hAnsi="ＭＳ Ｐ明朝" w:hint="eastAsia"/>
        </w:rPr>
        <w:t>年</w:t>
      </w:r>
      <w:r>
        <w:rPr>
          <w:rFonts w:ascii="ＭＳ Ｐ明朝" w:eastAsia="ＭＳ Ｐ明朝" w:hAnsi="ＭＳ Ｐ明朝" w:hint="eastAsia"/>
        </w:rPr>
        <w:t>5</w:t>
      </w:r>
      <w:r w:rsidR="003E6513" w:rsidRPr="003E6513">
        <w:rPr>
          <w:rFonts w:ascii="ＭＳ Ｐ明朝" w:eastAsia="ＭＳ Ｐ明朝" w:hAnsi="ＭＳ Ｐ明朝" w:hint="eastAsia"/>
        </w:rPr>
        <w:t>月</w:t>
      </w:r>
    </w:p>
    <w:p w14:paraId="522BEF25" w14:textId="77777777" w:rsidR="003E6513" w:rsidRDefault="003E6513" w:rsidP="003E6513">
      <w:pPr>
        <w:pStyle w:val="12"/>
        <w:rPr>
          <w:rFonts w:ascii="ＭＳ Ｐ明朝" w:eastAsia="ＭＳ Ｐ明朝" w:hAnsi="ＭＳ Ｐ明朝"/>
        </w:rPr>
      </w:pPr>
    </w:p>
    <w:p w14:paraId="7A82464A" w14:textId="1E3076EE" w:rsidR="003E6513" w:rsidRPr="007553DA" w:rsidRDefault="003E6513" w:rsidP="003E6513">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Pr="003E6513">
        <w:rPr>
          <w:rFonts w:ascii="ＭＳ Ｐゴシック" w:eastAsia="ＭＳ Ｐゴシック" w:hAnsi="ＭＳ Ｐゴシック" w:hint="eastAsia"/>
          <w:sz w:val="24"/>
          <w:szCs w:val="24"/>
        </w:rPr>
        <w:t>調査方法</w:t>
      </w:r>
    </w:p>
    <w:p w14:paraId="72CF7BA4" w14:textId="5E61A1D2" w:rsidR="003E6513" w:rsidRDefault="003E6513" w:rsidP="003E6513">
      <w:pPr>
        <w:pStyle w:val="12"/>
        <w:rPr>
          <w:rFonts w:ascii="ＭＳ Ｐ明朝" w:eastAsia="ＭＳ Ｐ明朝" w:hAnsi="ＭＳ Ｐ明朝"/>
        </w:rPr>
      </w:pPr>
      <w:r w:rsidRPr="003E6513">
        <w:rPr>
          <w:rFonts w:ascii="ＭＳ Ｐ明朝" w:eastAsia="ＭＳ Ｐ明朝" w:hAnsi="ＭＳ Ｐ明朝" w:hint="eastAsia"/>
        </w:rPr>
        <w:t>郵送による配布・回収</w:t>
      </w:r>
    </w:p>
    <w:p w14:paraId="5045DBE0" w14:textId="77777777" w:rsidR="00F331A5" w:rsidRPr="003E6513" w:rsidRDefault="00F331A5" w:rsidP="00F331A5">
      <w:pPr>
        <w:pStyle w:val="12"/>
        <w:rPr>
          <w:rFonts w:ascii="ＭＳ Ｐ明朝" w:eastAsia="ＭＳ Ｐ明朝" w:hAnsi="ＭＳ Ｐ明朝"/>
        </w:rPr>
      </w:pPr>
    </w:p>
    <w:p w14:paraId="63426B77" w14:textId="1C8D1710" w:rsidR="00F40534" w:rsidRDefault="00F40534" w:rsidP="00F40534">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7553DA">
        <w:rPr>
          <w:rFonts w:ascii="ＭＳ Ｐゴシック" w:eastAsia="ＭＳ Ｐゴシック" w:hAnsi="ＭＳ Ｐゴシック" w:hint="eastAsia"/>
        </w:rPr>
        <w:t>）</w:t>
      </w:r>
      <w:r w:rsidR="009E68DE">
        <w:rPr>
          <w:rFonts w:ascii="ＭＳ Ｐゴシック" w:eastAsia="ＭＳ Ｐゴシック" w:hAnsi="ＭＳ Ｐゴシック" w:hint="eastAsia"/>
        </w:rPr>
        <w:t>調査結果</w:t>
      </w:r>
    </w:p>
    <w:p w14:paraId="3AC0BF11" w14:textId="16E8248C" w:rsidR="00437AC1" w:rsidRPr="007553DA" w:rsidRDefault="00437AC1" w:rsidP="00437AC1">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437AC1">
        <w:rPr>
          <w:rFonts w:ascii="ＭＳ Ｐゴシック" w:eastAsia="ＭＳ Ｐゴシック" w:hAnsi="ＭＳ Ｐゴシック" w:hint="eastAsia"/>
          <w:sz w:val="24"/>
          <w:szCs w:val="24"/>
        </w:rPr>
        <w:t>回答者属性</w:t>
      </w:r>
    </w:p>
    <w:p w14:paraId="20BF5818" w14:textId="599355A4" w:rsidR="00437AC1" w:rsidRPr="00C83DE9" w:rsidRDefault="00437AC1" w:rsidP="00437AC1">
      <w:pPr>
        <w:ind w:firstLineChars="400" w:firstLine="880"/>
        <w:rPr>
          <w:rFonts w:ascii="ＭＳ ゴシック" w:eastAsia="ＭＳ ゴシック" w:hAnsi="ＭＳ ゴシック"/>
          <w:sz w:val="22"/>
          <w:szCs w:val="22"/>
        </w:rPr>
      </w:pPr>
      <w:r w:rsidRPr="00C83DE9">
        <w:rPr>
          <w:rFonts w:ascii="ＭＳ ゴシック" w:eastAsia="ＭＳ ゴシック" w:hAnsi="ＭＳ ゴシック" w:hint="eastAsia"/>
          <w:sz w:val="22"/>
          <w:szCs w:val="22"/>
        </w:rPr>
        <w:t>【</w:t>
      </w:r>
      <w:r w:rsidR="009E68DE">
        <w:rPr>
          <w:rFonts w:ascii="ＭＳ ゴシック" w:eastAsia="ＭＳ ゴシック" w:hAnsi="ＭＳ ゴシック" w:hint="eastAsia"/>
          <w:sz w:val="22"/>
          <w:szCs w:val="22"/>
        </w:rPr>
        <w:t>性別</w:t>
      </w:r>
      <w:r w:rsidRPr="00C83DE9">
        <w:rPr>
          <w:rFonts w:ascii="ＭＳ ゴシック" w:eastAsia="ＭＳ ゴシック" w:hAnsi="ＭＳ ゴシック" w:hint="eastAsia"/>
          <w:sz w:val="22"/>
          <w:szCs w:val="22"/>
        </w:rPr>
        <w:t>】</w:t>
      </w:r>
    </w:p>
    <w:p w14:paraId="2AD21CF9" w14:textId="06991A9D" w:rsidR="009E68DE" w:rsidRDefault="009E68DE" w:rsidP="009E68DE">
      <w:pPr>
        <w:pStyle w:val="12"/>
        <w:ind w:leftChars="200" w:left="400" w:firstLineChars="398" w:firstLine="876"/>
        <w:rPr>
          <w:rFonts w:ascii="ＭＳ Ｐ明朝" w:eastAsia="ＭＳ Ｐ明朝" w:hAnsi="ＭＳ Ｐ明朝"/>
        </w:rPr>
      </w:pPr>
      <w:r w:rsidRPr="009E68DE">
        <w:rPr>
          <w:rFonts w:ascii="ＭＳ Ｐ明朝" w:eastAsia="ＭＳ Ｐ明朝" w:hAnsi="ＭＳ Ｐ明朝" w:hint="eastAsia"/>
        </w:rPr>
        <w:t>「男性」が68.1％、「女性」が31.3％となっている。</w:t>
      </w:r>
    </w:p>
    <w:p w14:paraId="16AE82E3" w14:textId="5BCB8C4C" w:rsidR="00F40534" w:rsidRPr="00E65E4C" w:rsidRDefault="009E68DE" w:rsidP="009E68DE">
      <w:pPr>
        <w:pStyle w:val="12"/>
        <w:ind w:leftChars="200" w:left="400" w:firstLineChars="350" w:firstLine="770"/>
        <w:jc w:val="center"/>
      </w:pPr>
      <w:r w:rsidRPr="00675115">
        <w:rPr>
          <w:rFonts w:hint="eastAsia"/>
          <w:noProof/>
        </w:rPr>
        <w:drawing>
          <wp:inline distT="0" distB="0" distL="0" distR="0" wp14:anchorId="35AD694F" wp14:editId="32DA0223">
            <wp:extent cx="5255895" cy="1049655"/>
            <wp:effectExtent l="0" t="0" r="190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5895" cy="1049655"/>
                    </a:xfrm>
                    <a:prstGeom prst="rect">
                      <a:avLst/>
                    </a:prstGeom>
                    <a:noFill/>
                    <a:ln>
                      <a:noFill/>
                    </a:ln>
                  </pic:spPr>
                </pic:pic>
              </a:graphicData>
            </a:graphic>
          </wp:inline>
        </w:drawing>
      </w:r>
    </w:p>
    <w:p w14:paraId="009F00D1" w14:textId="5705DAFA" w:rsidR="00BE097F" w:rsidRDefault="00BE097F" w:rsidP="00564CC3">
      <w:pPr>
        <w:pStyle w:val="12"/>
        <w:ind w:leftChars="0" w:left="0" w:firstLineChars="0" w:firstLine="0"/>
        <w:jc w:val="right"/>
        <w:rPr>
          <w:rFonts w:ascii="ＭＳ Ｐ明朝" w:eastAsia="ＭＳ Ｐ明朝" w:hAnsi="ＭＳ Ｐ明朝"/>
        </w:rPr>
      </w:pPr>
    </w:p>
    <w:p w14:paraId="6AE69127" w14:textId="77777777" w:rsidR="009E68DE" w:rsidRPr="00C83DE9" w:rsidRDefault="009E68DE" w:rsidP="009E68DE">
      <w:pPr>
        <w:ind w:firstLineChars="400" w:firstLine="880"/>
        <w:rPr>
          <w:rFonts w:ascii="ＭＳ ゴシック" w:eastAsia="ＭＳ ゴシック" w:hAnsi="ＭＳ ゴシック"/>
          <w:sz w:val="22"/>
          <w:szCs w:val="22"/>
        </w:rPr>
      </w:pPr>
      <w:r w:rsidRPr="00C83DE9">
        <w:rPr>
          <w:rFonts w:ascii="ＭＳ ゴシック" w:eastAsia="ＭＳ ゴシック" w:hAnsi="ＭＳ ゴシック" w:hint="eastAsia"/>
          <w:sz w:val="22"/>
          <w:szCs w:val="22"/>
        </w:rPr>
        <w:t>【年齢】</w:t>
      </w:r>
    </w:p>
    <w:p w14:paraId="2A5B861F" w14:textId="24250F48" w:rsidR="009E68DE" w:rsidRDefault="009E68DE" w:rsidP="009E68DE">
      <w:pPr>
        <w:pStyle w:val="12"/>
        <w:ind w:leftChars="500" w:left="1000" w:firstLineChars="142" w:firstLine="312"/>
        <w:rPr>
          <w:rFonts w:ascii="ＭＳ Ｐ明朝" w:eastAsia="ＭＳ Ｐ明朝" w:hAnsi="ＭＳ Ｐ明朝"/>
        </w:rPr>
      </w:pPr>
      <w:r w:rsidRPr="009E68DE">
        <w:rPr>
          <w:rFonts w:ascii="ＭＳ Ｐ明朝" w:eastAsia="ＭＳ Ｐ明朝" w:hAnsi="ＭＳ Ｐ明朝" w:hint="eastAsia"/>
        </w:rPr>
        <w:t>「70～74歳」が25.0％で最も多く、次いで「65～69歳」20.9％、「75～79歳」19.1％の順となっている。</w:t>
      </w:r>
    </w:p>
    <w:p w14:paraId="14351DF8" w14:textId="66173DF7" w:rsidR="009E68DE" w:rsidRPr="00E65E4C" w:rsidRDefault="009E68DE" w:rsidP="009E68DE">
      <w:pPr>
        <w:pStyle w:val="12"/>
        <w:ind w:leftChars="200" w:left="400" w:firstLineChars="350" w:firstLine="770"/>
        <w:jc w:val="center"/>
      </w:pPr>
      <w:r w:rsidRPr="00675115">
        <w:rPr>
          <w:rFonts w:hint="eastAsia"/>
          <w:noProof/>
        </w:rPr>
        <w:drawing>
          <wp:inline distT="0" distB="0" distL="0" distR="0" wp14:anchorId="09E29957" wp14:editId="11758FB8">
            <wp:extent cx="5311775" cy="1057275"/>
            <wp:effectExtent l="0" t="0" r="317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1775" cy="1057275"/>
                    </a:xfrm>
                    <a:prstGeom prst="rect">
                      <a:avLst/>
                    </a:prstGeom>
                    <a:noFill/>
                    <a:ln>
                      <a:noFill/>
                    </a:ln>
                  </pic:spPr>
                </pic:pic>
              </a:graphicData>
            </a:graphic>
          </wp:inline>
        </w:drawing>
      </w:r>
    </w:p>
    <w:p w14:paraId="47366CB8" w14:textId="77777777" w:rsidR="00437AC1" w:rsidRDefault="00437AC1">
      <w:pPr>
        <w:widowControl/>
        <w:jc w:val="left"/>
        <w:rPr>
          <w:rFonts w:ascii="ＭＳ ゴシック" w:eastAsia="ＭＳ ゴシック" w:hAnsi="ＭＳ ゴシック"/>
        </w:rPr>
      </w:pPr>
      <w:r>
        <w:rPr>
          <w:rFonts w:ascii="ＭＳ ゴシック" w:eastAsia="ＭＳ ゴシック" w:hAnsi="ＭＳ ゴシック"/>
        </w:rPr>
        <w:br w:type="page"/>
      </w:r>
    </w:p>
    <w:p w14:paraId="6B77BA24" w14:textId="6C6EB64A" w:rsidR="00437AC1" w:rsidRPr="00355D1F" w:rsidRDefault="00437AC1" w:rsidP="00437AC1">
      <w:pPr>
        <w:ind w:firstLineChars="400" w:firstLine="880"/>
        <w:rPr>
          <w:rFonts w:ascii="ＭＳ ゴシック" w:eastAsia="ＭＳ ゴシック" w:hAnsi="ＭＳ ゴシック"/>
          <w:sz w:val="22"/>
          <w:szCs w:val="22"/>
        </w:rPr>
      </w:pPr>
      <w:r w:rsidRPr="00355D1F">
        <w:rPr>
          <w:rFonts w:ascii="ＭＳ ゴシック" w:eastAsia="ＭＳ ゴシック" w:hAnsi="ＭＳ ゴシック" w:hint="eastAsia"/>
          <w:sz w:val="22"/>
          <w:szCs w:val="22"/>
        </w:rPr>
        <w:t>【</w:t>
      </w:r>
      <w:r w:rsidR="00F40534" w:rsidRPr="00F40534">
        <w:rPr>
          <w:rFonts w:ascii="ＭＳ ゴシック" w:eastAsia="ＭＳ ゴシック" w:hAnsi="ＭＳ ゴシック" w:hint="eastAsia"/>
          <w:sz w:val="22"/>
          <w:szCs w:val="22"/>
        </w:rPr>
        <w:t>家族構成</w:t>
      </w:r>
      <w:r w:rsidRPr="00355D1F">
        <w:rPr>
          <w:rFonts w:ascii="ＭＳ ゴシック" w:eastAsia="ＭＳ ゴシック" w:hAnsi="ＭＳ ゴシック" w:hint="eastAsia"/>
          <w:sz w:val="22"/>
          <w:szCs w:val="22"/>
        </w:rPr>
        <w:t>】</w:t>
      </w:r>
    </w:p>
    <w:p w14:paraId="3F76E682" w14:textId="5383FF29" w:rsidR="009E68DE" w:rsidRDefault="009E68DE" w:rsidP="009E68DE">
      <w:pPr>
        <w:pStyle w:val="12"/>
        <w:ind w:leftChars="500" w:left="1000" w:firstLineChars="142" w:firstLine="312"/>
        <w:rPr>
          <w:rFonts w:ascii="ＭＳ Ｐ明朝" w:eastAsia="ＭＳ Ｐ明朝" w:hAnsi="ＭＳ Ｐ明朝"/>
        </w:rPr>
      </w:pPr>
      <w:r w:rsidRPr="009E68DE">
        <w:rPr>
          <w:rFonts w:ascii="ＭＳ Ｐ明朝" w:eastAsia="ＭＳ Ｐ明朝" w:hAnsi="ＭＳ Ｐ明朝" w:hint="eastAsia"/>
        </w:rPr>
        <w:t>「夫婦2人暮らし(配偶者65歳以上)」が40.0％で最も多く、次いで「1人暮らし」35.3％、「息子・娘との2世帯」10.0％の順となっている。</w:t>
      </w:r>
    </w:p>
    <w:p w14:paraId="4F75D13B" w14:textId="2D010170" w:rsidR="009E68DE" w:rsidRDefault="009E68DE" w:rsidP="009E68DE">
      <w:pPr>
        <w:pStyle w:val="12"/>
        <w:ind w:leftChars="200" w:left="400" w:firstLineChars="350" w:firstLine="770"/>
        <w:jc w:val="center"/>
      </w:pPr>
    </w:p>
    <w:p w14:paraId="7642248D" w14:textId="23EBED72" w:rsidR="00D71395" w:rsidRPr="00E65E4C" w:rsidRDefault="00D71395" w:rsidP="009E68DE">
      <w:pPr>
        <w:pStyle w:val="12"/>
        <w:ind w:leftChars="200" w:left="400" w:firstLineChars="350" w:firstLine="770"/>
        <w:jc w:val="center"/>
      </w:pPr>
      <w:r w:rsidRPr="00675115">
        <w:rPr>
          <w:rFonts w:hint="eastAsia"/>
          <w:noProof/>
        </w:rPr>
        <w:drawing>
          <wp:inline distT="0" distB="0" distL="0" distR="0" wp14:anchorId="628137BF" wp14:editId="06988326">
            <wp:extent cx="5314950" cy="10572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0" cy="1057275"/>
                    </a:xfrm>
                    <a:prstGeom prst="rect">
                      <a:avLst/>
                    </a:prstGeom>
                    <a:noFill/>
                    <a:ln>
                      <a:noFill/>
                    </a:ln>
                  </pic:spPr>
                </pic:pic>
              </a:graphicData>
            </a:graphic>
          </wp:inline>
        </w:drawing>
      </w:r>
    </w:p>
    <w:p w14:paraId="332E533C" w14:textId="057A08F5" w:rsidR="00BE097F" w:rsidRDefault="00BE097F" w:rsidP="00564CC3">
      <w:pPr>
        <w:pStyle w:val="12"/>
        <w:ind w:leftChars="0" w:left="0" w:firstLineChars="0" w:firstLine="0"/>
        <w:jc w:val="right"/>
        <w:rPr>
          <w:rFonts w:ascii="ＭＳ Ｐ明朝" w:eastAsia="ＭＳ Ｐ明朝" w:hAnsi="ＭＳ Ｐ明朝"/>
        </w:rPr>
      </w:pPr>
    </w:p>
    <w:p w14:paraId="488F1868" w14:textId="12ADD6D1" w:rsidR="00931546" w:rsidRPr="00355D1F" w:rsidRDefault="00931546" w:rsidP="00931546">
      <w:pPr>
        <w:ind w:firstLineChars="400" w:firstLine="880"/>
        <w:rPr>
          <w:rFonts w:ascii="ＭＳ ゴシック" w:eastAsia="ＭＳ ゴシック" w:hAnsi="ＭＳ ゴシック"/>
          <w:sz w:val="22"/>
          <w:szCs w:val="22"/>
        </w:rPr>
      </w:pPr>
      <w:r w:rsidRPr="00355D1F">
        <w:rPr>
          <w:rFonts w:ascii="ＭＳ ゴシック" w:eastAsia="ＭＳ ゴシック" w:hAnsi="ＭＳ ゴシック" w:hint="eastAsia"/>
          <w:sz w:val="22"/>
          <w:szCs w:val="22"/>
        </w:rPr>
        <w:t>【</w:t>
      </w:r>
      <w:r w:rsidR="00F40534" w:rsidRPr="00F40534">
        <w:rPr>
          <w:rFonts w:ascii="ＭＳ ゴシック" w:eastAsia="ＭＳ ゴシック" w:hAnsi="ＭＳ ゴシック" w:hint="eastAsia"/>
          <w:sz w:val="22"/>
          <w:szCs w:val="22"/>
        </w:rPr>
        <w:t>経済的にみた暮らしの状況</w:t>
      </w:r>
      <w:r w:rsidRPr="00355D1F">
        <w:rPr>
          <w:rFonts w:ascii="ＭＳ ゴシック" w:eastAsia="ＭＳ ゴシック" w:hAnsi="ＭＳ ゴシック" w:hint="eastAsia"/>
          <w:sz w:val="22"/>
          <w:szCs w:val="22"/>
        </w:rPr>
        <w:t>】</w:t>
      </w:r>
    </w:p>
    <w:p w14:paraId="50A46E9A" w14:textId="7E92555E" w:rsidR="009E68DE" w:rsidRDefault="009E68DE" w:rsidP="009E68DE">
      <w:pPr>
        <w:pStyle w:val="12"/>
        <w:ind w:leftChars="500" w:left="1000" w:firstLineChars="125" w:firstLine="275"/>
        <w:rPr>
          <w:rFonts w:ascii="ＭＳ Ｐ明朝" w:eastAsia="ＭＳ Ｐ明朝" w:hAnsi="ＭＳ Ｐ明朝"/>
        </w:rPr>
      </w:pPr>
      <w:r w:rsidRPr="00572C2D">
        <w:rPr>
          <w:rFonts w:hint="eastAsia"/>
        </w:rPr>
        <w:t>「ふつう」が64.7％で最も多く、次いで「やや苦しい」20.0％、「大変苦しい」4.7％の順となっている。</w:t>
      </w:r>
    </w:p>
    <w:p w14:paraId="4F33D925" w14:textId="61FB9724" w:rsidR="009E68DE" w:rsidRPr="00E65E4C" w:rsidRDefault="009E68DE" w:rsidP="009E68DE">
      <w:pPr>
        <w:pStyle w:val="12"/>
        <w:ind w:leftChars="200" w:left="400" w:firstLineChars="350" w:firstLine="770"/>
        <w:jc w:val="center"/>
      </w:pPr>
      <w:r w:rsidRPr="00572C2D">
        <w:rPr>
          <w:rFonts w:hint="eastAsia"/>
          <w:noProof/>
        </w:rPr>
        <w:drawing>
          <wp:inline distT="0" distB="0" distL="0" distR="0" wp14:anchorId="55EA460C" wp14:editId="6F992A60">
            <wp:extent cx="5311775" cy="1057275"/>
            <wp:effectExtent l="0" t="0" r="317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1775" cy="1057275"/>
                    </a:xfrm>
                    <a:prstGeom prst="rect">
                      <a:avLst/>
                    </a:prstGeom>
                    <a:noFill/>
                    <a:ln>
                      <a:noFill/>
                    </a:ln>
                  </pic:spPr>
                </pic:pic>
              </a:graphicData>
            </a:graphic>
          </wp:inline>
        </w:drawing>
      </w:r>
    </w:p>
    <w:p w14:paraId="25078454" w14:textId="77777777" w:rsidR="009E68DE" w:rsidRDefault="009E68DE" w:rsidP="005109C2">
      <w:pPr>
        <w:pStyle w:val="12"/>
        <w:ind w:leftChars="200" w:left="400" w:firstLine="240"/>
        <w:rPr>
          <w:rFonts w:ascii="ＭＳ Ｐゴシック" w:eastAsia="ＭＳ Ｐゴシック" w:hAnsi="ＭＳ Ｐゴシック"/>
          <w:sz w:val="24"/>
          <w:szCs w:val="24"/>
        </w:rPr>
      </w:pPr>
    </w:p>
    <w:p w14:paraId="4C8B798A" w14:textId="7305151A" w:rsidR="005109C2" w:rsidRDefault="005109C2" w:rsidP="005109C2">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Pr="005109C2">
        <w:rPr>
          <w:rFonts w:ascii="ＭＳ Ｐゴシック" w:eastAsia="ＭＳ Ｐゴシック" w:hAnsi="ＭＳ Ｐゴシック" w:hint="eastAsia"/>
          <w:sz w:val="24"/>
          <w:szCs w:val="24"/>
        </w:rPr>
        <w:t>運動・外出について</w:t>
      </w:r>
    </w:p>
    <w:p w14:paraId="1DC27BC7" w14:textId="1965F56C" w:rsidR="005109C2" w:rsidRPr="00355D1F" w:rsidRDefault="005109C2" w:rsidP="00C83DE9">
      <w:pPr>
        <w:pStyle w:val="12"/>
        <w:ind w:leftChars="200" w:left="400" w:firstLineChars="200" w:firstLine="440"/>
        <w:rPr>
          <w:rFonts w:ascii="ＭＳ ゴシック" w:eastAsia="ＭＳ ゴシック" w:hAnsi="ＭＳ ゴシック"/>
        </w:rPr>
      </w:pPr>
      <w:r w:rsidRPr="00355D1F">
        <w:rPr>
          <w:rFonts w:ascii="ＭＳ ゴシック" w:eastAsia="ＭＳ ゴシック" w:hAnsi="ＭＳ ゴシック" w:hint="eastAsia"/>
        </w:rPr>
        <w:t>【</w:t>
      </w:r>
      <w:r w:rsidR="009E68DE" w:rsidRPr="009E68DE">
        <w:rPr>
          <w:rFonts w:ascii="ＭＳ ゴシック" w:eastAsia="ＭＳ ゴシック" w:hAnsi="ＭＳ ゴシック" w:hint="eastAsia"/>
        </w:rPr>
        <w:t>補助なしで階段</w:t>
      </w:r>
      <w:r w:rsidR="009E68DE">
        <w:rPr>
          <w:rFonts w:ascii="ＭＳ ゴシック" w:eastAsia="ＭＳ ゴシック" w:hAnsi="ＭＳ ゴシック" w:hint="eastAsia"/>
        </w:rPr>
        <w:t>を登れるか</w:t>
      </w:r>
      <w:r w:rsidRPr="00355D1F">
        <w:rPr>
          <w:rFonts w:ascii="ＭＳ ゴシック" w:eastAsia="ＭＳ ゴシック" w:hAnsi="ＭＳ ゴシック" w:hint="eastAsia"/>
        </w:rPr>
        <w:t>】</w:t>
      </w:r>
    </w:p>
    <w:p w14:paraId="6C3D3020" w14:textId="73FF68F7" w:rsidR="009E68DE" w:rsidRDefault="009E68DE" w:rsidP="009E68DE">
      <w:pPr>
        <w:pStyle w:val="12"/>
        <w:ind w:leftChars="500" w:left="1000" w:firstLineChars="125" w:firstLine="275"/>
        <w:rPr>
          <w:rFonts w:ascii="ＭＳ Ｐ明朝" w:eastAsia="ＭＳ Ｐ明朝" w:hAnsi="ＭＳ Ｐ明朝"/>
        </w:rPr>
      </w:pPr>
      <w:r w:rsidRPr="009E68DE">
        <w:rPr>
          <w:rFonts w:hint="eastAsia"/>
        </w:rPr>
        <w:t>「できるし、している」が56.9％で最も多く、次いで「できるけどしていない」21.3％、「できない」15.0％の順となっている。</w:t>
      </w:r>
    </w:p>
    <w:p w14:paraId="026C1DA3" w14:textId="4F24868C" w:rsidR="009E68DE" w:rsidRPr="00E65E4C" w:rsidRDefault="009E68DE" w:rsidP="009E68DE">
      <w:pPr>
        <w:pStyle w:val="12"/>
        <w:ind w:leftChars="200" w:left="400" w:firstLineChars="350" w:firstLine="770"/>
        <w:jc w:val="center"/>
      </w:pPr>
      <w:r w:rsidRPr="00572C2D">
        <w:rPr>
          <w:rFonts w:hint="eastAsia"/>
          <w:noProof/>
        </w:rPr>
        <w:drawing>
          <wp:inline distT="0" distB="0" distL="0" distR="0" wp14:anchorId="41FA9480" wp14:editId="4CF787E0">
            <wp:extent cx="5311775" cy="1057275"/>
            <wp:effectExtent l="0" t="0" r="317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11775" cy="1057275"/>
                    </a:xfrm>
                    <a:prstGeom prst="rect">
                      <a:avLst/>
                    </a:prstGeom>
                    <a:noFill/>
                    <a:ln>
                      <a:noFill/>
                    </a:ln>
                  </pic:spPr>
                </pic:pic>
              </a:graphicData>
            </a:graphic>
          </wp:inline>
        </w:drawing>
      </w:r>
    </w:p>
    <w:p w14:paraId="00EC42D7" w14:textId="77777777" w:rsidR="00935D8A" w:rsidRDefault="00935D8A" w:rsidP="00935D8A">
      <w:pPr>
        <w:pStyle w:val="12"/>
        <w:spacing w:line="240" w:lineRule="exact"/>
        <w:rPr>
          <w:rFonts w:ascii="ＭＳ Ｐ明朝" w:eastAsia="ＭＳ Ｐ明朝" w:hAnsi="ＭＳ Ｐ明朝"/>
        </w:rPr>
      </w:pPr>
    </w:p>
    <w:p w14:paraId="7EE5D53E" w14:textId="2E1C8F14" w:rsidR="009E68DE" w:rsidRPr="00355D1F" w:rsidRDefault="009E68DE" w:rsidP="009E68DE">
      <w:pPr>
        <w:pStyle w:val="12"/>
        <w:ind w:leftChars="200" w:left="400" w:firstLineChars="200" w:firstLine="440"/>
        <w:rPr>
          <w:rFonts w:ascii="ＭＳ ゴシック" w:eastAsia="ＭＳ ゴシック" w:hAnsi="ＭＳ ゴシック"/>
        </w:rPr>
      </w:pPr>
      <w:r w:rsidRPr="00355D1F">
        <w:rPr>
          <w:rFonts w:ascii="ＭＳ ゴシック" w:eastAsia="ＭＳ ゴシック" w:hAnsi="ＭＳ ゴシック" w:hint="eastAsia"/>
        </w:rPr>
        <w:t>【</w:t>
      </w:r>
      <w:r w:rsidRPr="009E68DE">
        <w:rPr>
          <w:rFonts w:ascii="ＭＳ ゴシック" w:eastAsia="ＭＳ ゴシック" w:hAnsi="ＭＳ ゴシック" w:hint="eastAsia"/>
        </w:rPr>
        <w:t>補助なしで</w:t>
      </w:r>
      <w:r>
        <w:rPr>
          <w:rFonts w:ascii="ＭＳ ゴシック" w:eastAsia="ＭＳ ゴシック" w:hAnsi="ＭＳ ゴシック" w:hint="eastAsia"/>
        </w:rPr>
        <w:t>椅子から立ち上がれるか</w:t>
      </w:r>
      <w:r w:rsidRPr="00355D1F">
        <w:rPr>
          <w:rFonts w:ascii="ＭＳ ゴシック" w:eastAsia="ＭＳ ゴシック" w:hAnsi="ＭＳ ゴシック" w:hint="eastAsia"/>
        </w:rPr>
        <w:t>】</w:t>
      </w:r>
    </w:p>
    <w:p w14:paraId="5232A7AE" w14:textId="45FAFFDC" w:rsidR="009E68DE" w:rsidRDefault="009E68DE" w:rsidP="009E68DE">
      <w:pPr>
        <w:pStyle w:val="12"/>
        <w:ind w:leftChars="500" w:left="1000" w:firstLineChars="125" w:firstLine="275"/>
        <w:rPr>
          <w:rFonts w:ascii="ＭＳ Ｐ明朝" w:eastAsia="ＭＳ Ｐ明朝" w:hAnsi="ＭＳ Ｐ明朝"/>
        </w:rPr>
      </w:pPr>
      <w:r w:rsidRPr="009E68DE">
        <w:rPr>
          <w:rFonts w:hint="eastAsia"/>
        </w:rPr>
        <w:t>「できるし、している」が70.0％で最も多く、次いで「できない」14.1％、「できるけどしていない」9.7％の順となっている。</w:t>
      </w:r>
    </w:p>
    <w:p w14:paraId="7C57974C" w14:textId="78396D2F" w:rsidR="009E68DE" w:rsidRPr="00E65E4C" w:rsidRDefault="009E68DE" w:rsidP="009E68DE">
      <w:pPr>
        <w:pStyle w:val="12"/>
        <w:ind w:leftChars="200" w:left="400" w:firstLineChars="350" w:firstLine="770"/>
        <w:jc w:val="center"/>
      </w:pPr>
      <w:r w:rsidRPr="00A2686D">
        <w:rPr>
          <w:rFonts w:hint="eastAsia"/>
          <w:noProof/>
        </w:rPr>
        <w:drawing>
          <wp:inline distT="0" distB="0" distL="0" distR="0" wp14:anchorId="27BA4EEB" wp14:editId="52007FF3">
            <wp:extent cx="5311775" cy="1057275"/>
            <wp:effectExtent l="0" t="0" r="3175"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11775" cy="1057275"/>
                    </a:xfrm>
                    <a:prstGeom prst="rect">
                      <a:avLst/>
                    </a:prstGeom>
                    <a:noFill/>
                    <a:ln>
                      <a:noFill/>
                    </a:ln>
                  </pic:spPr>
                </pic:pic>
              </a:graphicData>
            </a:graphic>
          </wp:inline>
        </w:drawing>
      </w:r>
    </w:p>
    <w:p w14:paraId="1465C2FD" w14:textId="1E1CB1E5" w:rsidR="009E68DE" w:rsidRDefault="009E68DE">
      <w:pPr>
        <w:widowControl/>
        <w:jc w:val="left"/>
        <w:rPr>
          <w:rFonts w:ascii="ＭＳ Ｐ明朝" w:eastAsia="ＭＳ Ｐ明朝" w:hAnsi="ＭＳ Ｐ明朝"/>
          <w:sz w:val="22"/>
          <w:szCs w:val="22"/>
        </w:rPr>
      </w:pPr>
      <w:r>
        <w:rPr>
          <w:rFonts w:ascii="ＭＳ Ｐ明朝" w:eastAsia="ＭＳ Ｐ明朝" w:hAnsi="ＭＳ Ｐ明朝"/>
        </w:rPr>
        <w:br w:type="page"/>
      </w:r>
    </w:p>
    <w:p w14:paraId="1EF62A6C" w14:textId="0B938592" w:rsidR="009E68DE" w:rsidRPr="00355D1F" w:rsidRDefault="009E68DE" w:rsidP="009E68DE">
      <w:pPr>
        <w:pStyle w:val="12"/>
        <w:ind w:leftChars="200" w:left="400" w:firstLineChars="200" w:firstLine="440"/>
        <w:rPr>
          <w:rFonts w:ascii="ＭＳ ゴシック" w:eastAsia="ＭＳ ゴシック" w:hAnsi="ＭＳ ゴシック"/>
        </w:rPr>
      </w:pPr>
      <w:r w:rsidRPr="00355D1F">
        <w:rPr>
          <w:rFonts w:ascii="ＭＳ ゴシック" w:eastAsia="ＭＳ ゴシック" w:hAnsi="ＭＳ ゴシック" w:hint="eastAsia"/>
        </w:rPr>
        <w:t>【</w:t>
      </w:r>
      <w:r>
        <w:rPr>
          <w:rFonts w:ascii="ＭＳ ゴシック" w:eastAsia="ＭＳ ゴシック" w:hAnsi="ＭＳ ゴシック" w:hint="eastAsia"/>
        </w:rPr>
        <w:t>15分程度の歩行</w:t>
      </w:r>
      <w:r w:rsidRPr="00355D1F">
        <w:rPr>
          <w:rFonts w:ascii="ＭＳ ゴシック" w:eastAsia="ＭＳ ゴシック" w:hAnsi="ＭＳ ゴシック" w:hint="eastAsia"/>
        </w:rPr>
        <w:t>】</w:t>
      </w:r>
    </w:p>
    <w:p w14:paraId="64C621C9" w14:textId="6543C00C" w:rsidR="009E68DE" w:rsidRDefault="009E68DE" w:rsidP="009E68DE">
      <w:pPr>
        <w:pStyle w:val="12"/>
        <w:ind w:leftChars="500" w:left="1000" w:firstLineChars="125" w:firstLine="275"/>
        <w:rPr>
          <w:rFonts w:ascii="ＭＳ Ｐ明朝" w:eastAsia="ＭＳ Ｐ明朝" w:hAnsi="ＭＳ Ｐ明朝"/>
        </w:rPr>
      </w:pPr>
      <w:r w:rsidRPr="009E68DE">
        <w:rPr>
          <w:rFonts w:hint="eastAsia"/>
        </w:rPr>
        <w:t>「できるし、している」が59.1％で最も多く、次いで「できるけどしていない」25.0％、「できない」12.8％の順となっている。</w:t>
      </w:r>
    </w:p>
    <w:p w14:paraId="200B10D6" w14:textId="61F53434" w:rsidR="009E68DE" w:rsidRPr="00E65E4C" w:rsidRDefault="009E68DE" w:rsidP="009E68DE">
      <w:pPr>
        <w:pStyle w:val="12"/>
        <w:ind w:leftChars="200" w:left="400" w:firstLineChars="350" w:firstLine="770"/>
        <w:jc w:val="center"/>
      </w:pPr>
      <w:r w:rsidRPr="00A2686D">
        <w:rPr>
          <w:rFonts w:hint="eastAsia"/>
          <w:noProof/>
        </w:rPr>
        <w:drawing>
          <wp:inline distT="0" distB="0" distL="0" distR="0" wp14:anchorId="76248A70" wp14:editId="0051ECC7">
            <wp:extent cx="5311775" cy="1057275"/>
            <wp:effectExtent l="0" t="0" r="3175"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11775" cy="1057275"/>
                    </a:xfrm>
                    <a:prstGeom prst="rect">
                      <a:avLst/>
                    </a:prstGeom>
                    <a:noFill/>
                    <a:ln>
                      <a:noFill/>
                    </a:ln>
                  </pic:spPr>
                </pic:pic>
              </a:graphicData>
            </a:graphic>
          </wp:inline>
        </w:drawing>
      </w:r>
    </w:p>
    <w:p w14:paraId="47543DB0" w14:textId="77777777" w:rsidR="009E68DE" w:rsidRDefault="009E68DE" w:rsidP="009E68DE">
      <w:pPr>
        <w:pStyle w:val="12"/>
        <w:spacing w:line="240" w:lineRule="exact"/>
        <w:rPr>
          <w:rFonts w:ascii="ＭＳ Ｐ明朝" w:eastAsia="ＭＳ Ｐ明朝" w:hAnsi="ＭＳ Ｐ明朝"/>
        </w:rPr>
      </w:pPr>
    </w:p>
    <w:p w14:paraId="02CCF505" w14:textId="214A4B63" w:rsidR="00935D8A" w:rsidRPr="00355D1F" w:rsidRDefault="00935D8A" w:rsidP="00C83DE9">
      <w:pPr>
        <w:pStyle w:val="12"/>
        <w:ind w:leftChars="200" w:left="400" w:firstLineChars="200" w:firstLine="440"/>
        <w:rPr>
          <w:rFonts w:ascii="ＭＳ ゴシック" w:eastAsia="ＭＳ ゴシック" w:hAnsi="ＭＳ ゴシック"/>
        </w:rPr>
      </w:pPr>
      <w:r w:rsidRPr="00355D1F">
        <w:rPr>
          <w:rFonts w:ascii="ＭＳ ゴシック" w:eastAsia="ＭＳ ゴシック" w:hAnsi="ＭＳ ゴシック" w:hint="eastAsia"/>
        </w:rPr>
        <w:t>【</w:t>
      </w:r>
      <w:r w:rsidRPr="00935D8A">
        <w:rPr>
          <w:rFonts w:ascii="ＭＳ ゴシック" w:eastAsia="ＭＳ ゴシック" w:hAnsi="ＭＳ ゴシック" w:hint="eastAsia"/>
        </w:rPr>
        <w:t>外出の回数</w:t>
      </w:r>
      <w:r w:rsidRPr="00355D1F">
        <w:rPr>
          <w:rFonts w:ascii="ＭＳ ゴシック" w:eastAsia="ＭＳ ゴシック" w:hAnsi="ＭＳ ゴシック" w:hint="eastAsia"/>
        </w:rPr>
        <w:t>】</w:t>
      </w:r>
    </w:p>
    <w:p w14:paraId="559F72A6" w14:textId="6F2A4647" w:rsidR="0085481F" w:rsidRDefault="0085481F" w:rsidP="0085481F">
      <w:pPr>
        <w:pStyle w:val="12"/>
        <w:ind w:leftChars="500" w:left="1000" w:firstLineChars="125" w:firstLine="275"/>
        <w:rPr>
          <w:rFonts w:ascii="ＭＳ Ｐ明朝" w:eastAsia="ＭＳ Ｐ明朝" w:hAnsi="ＭＳ Ｐ明朝"/>
        </w:rPr>
      </w:pPr>
      <w:r w:rsidRPr="0085481F">
        <w:rPr>
          <w:rFonts w:hint="eastAsia"/>
        </w:rPr>
        <w:t>「週2～4回」が36.6％で最も多く、次いで「週5回以上」29.7％、「週１回」17.2％の順となっている。</w:t>
      </w:r>
    </w:p>
    <w:p w14:paraId="60FE25A4" w14:textId="7CF78D15" w:rsidR="0085481F" w:rsidRPr="00E65E4C" w:rsidRDefault="0085481F" w:rsidP="0085481F">
      <w:pPr>
        <w:pStyle w:val="12"/>
        <w:ind w:leftChars="200" w:left="400" w:firstLineChars="350" w:firstLine="770"/>
        <w:jc w:val="center"/>
      </w:pPr>
      <w:r w:rsidRPr="00A2686D">
        <w:rPr>
          <w:rFonts w:hint="eastAsia"/>
          <w:noProof/>
        </w:rPr>
        <w:drawing>
          <wp:inline distT="0" distB="0" distL="0" distR="0" wp14:anchorId="283512E5" wp14:editId="57EB67BC">
            <wp:extent cx="5311775" cy="1057275"/>
            <wp:effectExtent l="0" t="0" r="317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1775" cy="1057275"/>
                    </a:xfrm>
                    <a:prstGeom prst="rect">
                      <a:avLst/>
                    </a:prstGeom>
                    <a:noFill/>
                    <a:ln>
                      <a:noFill/>
                    </a:ln>
                  </pic:spPr>
                </pic:pic>
              </a:graphicData>
            </a:graphic>
          </wp:inline>
        </w:drawing>
      </w:r>
    </w:p>
    <w:p w14:paraId="495CF7CC" w14:textId="77777777" w:rsidR="0085481F" w:rsidRDefault="0085481F" w:rsidP="0085481F">
      <w:pPr>
        <w:pStyle w:val="12"/>
        <w:spacing w:line="240" w:lineRule="exact"/>
        <w:rPr>
          <w:rFonts w:ascii="ＭＳ Ｐ明朝" w:eastAsia="ＭＳ Ｐ明朝" w:hAnsi="ＭＳ Ｐ明朝"/>
        </w:rPr>
      </w:pPr>
    </w:p>
    <w:p w14:paraId="4CE79E34" w14:textId="6CE41923" w:rsidR="00783C88" w:rsidRPr="00355D1F" w:rsidRDefault="00783C88" w:rsidP="00C83DE9">
      <w:pPr>
        <w:pStyle w:val="12"/>
        <w:ind w:leftChars="200" w:left="400" w:firstLineChars="200" w:firstLine="440"/>
        <w:rPr>
          <w:rFonts w:ascii="ＭＳ ゴシック" w:eastAsia="ＭＳ ゴシック" w:hAnsi="ＭＳ ゴシック"/>
        </w:rPr>
      </w:pPr>
      <w:r w:rsidRPr="00355D1F">
        <w:rPr>
          <w:rFonts w:ascii="ＭＳ ゴシック" w:eastAsia="ＭＳ ゴシック" w:hAnsi="ＭＳ ゴシック" w:hint="eastAsia"/>
        </w:rPr>
        <w:t>【</w:t>
      </w:r>
      <w:r w:rsidRPr="00783C88">
        <w:rPr>
          <w:rFonts w:ascii="ＭＳ ゴシック" w:eastAsia="ＭＳ ゴシック" w:hAnsi="ＭＳ ゴシック" w:hint="eastAsia"/>
        </w:rPr>
        <w:t>昨年と比べて外出の回数が減っているか</w:t>
      </w:r>
      <w:r w:rsidRPr="00355D1F">
        <w:rPr>
          <w:rFonts w:ascii="ＭＳ ゴシック" w:eastAsia="ＭＳ ゴシック" w:hAnsi="ＭＳ ゴシック" w:hint="eastAsia"/>
        </w:rPr>
        <w:t>】</w:t>
      </w:r>
    </w:p>
    <w:p w14:paraId="43075410" w14:textId="69E430AA" w:rsidR="0085481F" w:rsidRDefault="0085481F" w:rsidP="0085481F">
      <w:pPr>
        <w:pStyle w:val="12"/>
        <w:ind w:leftChars="500" w:left="1000" w:firstLineChars="125" w:firstLine="275"/>
        <w:rPr>
          <w:rFonts w:ascii="ＭＳ Ｐ明朝" w:eastAsia="ＭＳ Ｐ明朝" w:hAnsi="ＭＳ Ｐ明朝"/>
        </w:rPr>
      </w:pPr>
      <w:r w:rsidRPr="0085481F">
        <w:rPr>
          <w:rFonts w:hint="eastAsia"/>
        </w:rPr>
        <w:t>「減っている」が34.4％で最も多く、次いで「あまり減っていない」33.8％、「減っていない」24.4％の順となっている。</w:t>
      </w:r>
    </w:p>
    <w:p w14:paraId="0B30BEA3" w14:textId="3FF2E7EF" w:rsidR="0085481F" w:rsidRPr="00E65E4C" w:rsidRDefault="0085481F" w:rsidP="0085481F">
      <w:pPr>
        <w:pStyle w:val="12"/>
        <w:ind w:leftChars="200" w:left="400" w:firstLineChars="350" w:firstLine="770"/>
        <w:jc w:val="center"/>
      </w:pPr>
      <w:r w:rsidRPr="00A2686D">
        <w:rPr>
          <w:rFonts w:hint="eastAsia"/>
          <w:noProof/>
        </w:rPr>
        <w:drawing>
          <wp:inline distT="0" distB="0" distL="0" distR="0" wp14:anchorId="469EA70F" wp14:editId="4DA7F871">
            <wp:extent cx="5311775" cy="1057275"/>
            <wp:effectExtent l="0" t="0" r="3175"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11775" cy="1057275"/>
                    </a:xfrm>
                    <a:prstGeom prst="rect">
                      <a:avLst/>
                    </a:prstGeom>
                    <a:noFill/>
                    <a:ln>
                      <a:noFill/>
                    </a:ln>
                  </pic:spPr>
                </pic:pic>
              </a:graphicData>
            </a:graphic>
          </wp:inline>
        </w:drawing>
      </w:r>
    </w:p>
    <w:p w14:paraId="42E2294A" w14:textId="77777777" w:rsidR="0085481F" w:rsidRDefault="0085481F" w:rsidP="0085481F">
      <w:pPr>
        <w:pStyle w:val="12"/>
        <w:spacing w:line="240" w:lineRule="exact"/>
        <w:rPr>
          <w:rFonts w:ascii="ＭＳ Ｐ明朝" w:eastAsia="ＭＳ Ｐ明朝" w:hAnsi="ＭＳ Ｐ明朝"/>
        </w:rPr>
      </w:pPr>
    </w:p>
    <w:p w14:paraId="4F8CA02A" w14:textId="04A0D37C" w:rsidR="00783C88" w:rsidRPr="00355D1F" w:rsidRDefault="00783C88" w:rsidP="00C83DE9">
      <w:pPr>
        <w:pStyle w:val="12"/>
        <w:ind w:leftChars="200" w:left="400" w:firstLineChars="200" w:firstLine="440"/>
        <w:rPr>
          <w:rFonts w:ascii="ＭＳ ゴシック" w:eastAsia="ＭＳ ゴシック" w:hAnsi="ＭＳ ゴシック"/>
        </w:rPr>
      </w:pPr>
      <w:r w:rsidRPr="00355D1F">
        <w:rPr>
          <w:rFonts w:ascii="ＭＳ ゴシック" w:eastAsia="ＭＳ ゴシック" w:hAnsi="ＭＳ ゴシック" w:hint="eastAsia"/>
        </w:rPr>
        <w:t>【</w:t>
      </w:r>
      <w:r w:rsidRPr="00783C88">
        <w:rPr>
          <w:rFonts w:ascii="ＭＳ ゴシック" w:eastAsia="ＭＳ ゴシック" w:hAnsi="ＭＳ ゴシック" w:hint="eastAsia"/>
        </w:rPr>
        <w:t>外出を控えているか</w:t>
      </w:r>
      <w:r w:rsidRPr="00355D1F">
        <w:rPr>
          <w:rFonts w:ascii="ＭＳ ゴシック" w:eastAsia="ＭＳ ゴシック" w:hAnsi="ＭＳ ゴシック" w:hint="eastAsia"/>
        </w:rPr>
        <w:t>】</w:t>
      </w:r>
    </w:p>
    <w:p w14:paraId="678176B5" w14:textId="7FC35807" w:rsidR="0085481F" w:rsidRDefault="0085481F" w:rsidP="0085481F">
      <w:pPr>
        <w:pStyle w:val="12"/>
        <w:ind w:leftChars="500" w:left="1000" w:firstLineChars="125" w:firstLine="275"/>
        <w:rPr>
          <w:rFonts w:ascii="ＭＳ Ｐ明朝" w:eastAsia="ＭＳ Ｐ明朝" w:hAnsi="ＭＳ Ｐ明朝"/>
        </w:rPr>
      </w:pPr>
      <w:r w:rsidRPr="0085481F">
        <w:rPr>
          <w:rFonts w:hint="eastAsia"/>
        </w:rPr>
        <w:t>「はい」が42.8％、「いいえ」が54.4％となっている。</w:t>
      </w:r>
    </w:p>
    <w:p w14:paraId="6CB3FC88" w14:textId="65F1C6A9" w:rsidR="0085481F" w:rsidRPr="00E65E4C" w:rsidRDefault="0085481F" w:rsidP="0085481F">
      <w:pPr>
        <w:pStyle w:val="12"/>
        <w:ind w:leftChars="200" w:left="400" w:firstLineChars="350" w:firstLine="770"/>
        <w:jc w:val="center"/>
      </w:pPr>
      <w:r w:rsidRPr="00A2686D">
        <w:rPr>
          <w:rFonts w:hint="eastAsia"/>
          <w:noProof/>
        </w:rPr>
        <w:drawing>
          <wp:inline distT="0" distB="0" distL="0" distR="0" wp14:anchorId="3AF6F10A" wp14:editId="488D0B28">
            <wp:extent cx="5311775" cy="1057275"/>
            <wp:effectExtent l="0" t="0" r="3175"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11775" cy="1057275"/>
                    </a:xfrm>
                    <a:prstGeom prst="rect">
                      <a:avLst/>
                    </a:prstGeom>
                    <a:noFill/>
                    <a:ln>
                      <a:noFill/>
                    </a:ln>
                  </pic:spPr>
                </pic:pic>
              </a:graphicData>
            </a:graphic>
          </wp:inline>
        </w:drawing>
      </w:r>
    </w:p>
    <w:p w14:paraId="307552A0" w14:textId="77777777" w:rsidR="0034462D" w:rsidRDefault="0034462D">
      <w:pPr>
        <w:widowControl/>
        <w:jc w:val="left"/>
        <w:rPr>
          <w:rFonts w:ascii="ＭＳ ゴシック" w:eastAsia="ＭＳ ゴシック" w:hAnsi="ＭＳ ゴシック"/>
          <w:sz w:val="22"/>
          <w:szCs w:val="22"/>
        </w:rPr>
      </w:pPr>
      <w:r>
        <w:rPr>
          <w:rFonts w:ascii="ＭＳ ゴシック" w:eastAsia="ＭＳ ゴシック" w:hAnsi="ＭＳ ゴシック"/>
        </w:rPr>
        <w:br w:type="page"/>
      </w:r>
    </w:p>
    <w:p w14:paraId="47CF238B" w14:textId="0ED585A9" w:rsidR="0034462D" w:rsidRDefault="0034462D" w:rsidP="00C83DE9">
      <w:pPr>
        <w:pStyle w:val="12"/>
        <w:ind w:leftChars="200" w:left="400" w:firstLineChars="200" w:firstLine="440"/>
        <w:rPr>
          <w:rFonts w:ascii="ＭＳ ゴシック" w:eastAsia="ＭＳ ゴシック" w:hAnsi="ＭＳ ゴシック"/>
        </w:rPr>
      </w:pPr>
      <w:r w:rsidRPr="00355D1F">
        <w:rPr>
          <w:rFonts w:ascii="ＭＳ ゴシック" w:eastAsia="ＭＳ ゴシック" w:hAnsi="ＭＳ ゴシック" w:hint="eastAsia"/>
        </w:rPr>
        <w:t>【</w:t>
      </w:r>
      <w:r w:rsidRPr="0034462D">
        <w:rPr>
          <w:rFonts w:ascii="ＭＳ ゴシック" w:eastAsia="ＭＳ ゴシック" w:hAnsi="ＭＳ ゴシック" w:hint="eastAsia"/>
        </w:rPr>
        <w:t>外出の移動手段</w:t>
      </w:r>
      <w:r w:rsidRPr="00355D1F">
        <w:rPr>
          <w:rFonts w:ascii="ＭＳ ゴシック" w:eastAsia="ＭＳ ゴシック" w:hAnsi="ＭＳ ゴシック" w:hint="eastAsia"/>
        </w:rPr>
        <w:t>】</w:t>
      </w:r>
    </w:p>
    <w:p w14:paraId="5C158758" w14:textId="3BE75B69" w:rsidR="0085481F" w:rsidRDefault="0085481F" w:rsidP="0085481F">
      <w:pPr>
        <w:pStyle w:val="12"/>
        <w:ind w:leftChars="500" w:left="1000" w:firstLineChars="125" w:firstLine="275"/>
        <w:rPr>
          <w:rFonts w:ascii="ＭＳ Ｐ明朝" w:eastAsia="ＭＳ Ｐ明朝" w:hAnsi="ＭＳ Ｐ明朝"/>
        </w:rPr>
      </w:pPr>
      <w:r w:rsidRPr="0085481F">
        <w:rPr>
          <w:rFonts w:hint="eastAsia"/>
        </w:rPr>
        <w:t>「自動車（自分で運転）」が52.5％で最も多く、次いで「徒歩」40.6％、「路線バス」20.3％の順となっている。</w:t>
      </w:r>
    </w:p>
    <w:p w14:paraId="40F63242" w14:textId="3D4F1D66" w:rsidR="0085481F" w:rsidRPr="00E65E4C" w:rsidRDefault="0085481F" w:rsidP="0085481F">
      <w:pPr>
        <w:pStyle w:val="12"/>
        <w:ind w:leftChars="200" w:left="400" w:firstLineChars="350" w:firstLine="770"/>
        <w:jc w:val="center"/>
      </w:pPr>
      <w:r w:rsidRPr="00A2686D">
        <w:rPr>
          <w:rFonts w:hint="eastAsia"/>
          <w:noProof/>
        </w:rPr>
        <w:drawing>
          <wp:inline distT="0" distB="0" distL="0" distR="0" wp14:anchorId="040835F9" wp14:editId="2BF6FCDB">
            <wp:extent cx="5255895" cy="3196590"/>
            <wp:effectExtent l="0" t="0" r="1905" b="381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55895" cy="3196590"/>
                    </a:xfrm>
                    <a:prstGeom prst="rect">
                      <a:avLst/>
                    </a:prstGeom>
                    <a:noFill/>
                    <a:ln>
                      <a:noFill/>
                    </a:ln>
                  </pic:spPr>
                </pic:pic>
              </a:graphicData>
            </a:graphic>
          </wp:inline>
        </w:drawing>
      </w:r>
    </w:p>
    <w:p w14:paraId="64A24A3B" w14:textId="77777777" w:rsidR="0085481F" w:rsidRDefault="0085481F" w:rsidP="00C83DE9">
      <w:pPr>
        <w:pStyle w:val="12"/>
        <w:ind w:leftChars="200" w:left="400" w:firstLine="240"/>
        <w:rPr>
          <w:rFonts w:ascii="ＭＳ Ｐゴシック" w:eastAsia="ＭＳ Ｐゴシック" w:hAnsi="ＭＳ Ｐゴシック"/>
          <w:sz w:val="24"/>
          <w:szCs w:val="24"/>
        </w:rPr>
      </w:pPr>
    </w:p>
    <w:p w14:paraId="4CE3A237" w14:textId="3F21F71C" w:rsidR="00C83DE9" w:rsidRDefault="0085481F" w:rsidP="00C83DE9">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83DE9" w:rsidRPr="00C83DE9">
        <w:rPr>
          <w:rFonts w:ascii="ＭＳ Ｐゴシック" w:eastAsia="ＭＳ Ｐゴシック" w:hAnsi="ＭＳ Ｐゴシック" w:hint="eastAsia"/>
          <w:sz w:val="24"/>
          <w:szCs w:val="24"/>
        </w:rPr>
        <w:t>健康について</w:t>
      </w:r>
    </w:p>
    <w:p w14:paraId="53D2EF59" w14:textId="1383A045" w:rsidR="00C83DE9" w:rsidRPr="00355D1F" w:rsidRDefault="00C83DE9" w:rsidP="00C83DE9">
      <w:pPr>
        <w:pStyle w:val="12"/>
        <w:ind w:leftChars="200" w:left="400" w:firstLineChars="150" w:firstLine="330"/>
        <w:rPr>
          <w:rFonts w:ascii="ＭＳ ゴシック" w:eastAsia="ＭＳ ゴシック" w:hAnsi="ＭＳ ゴシック"/>
        </w:rPr>
      </w:pPr>
      <w:r w:rsidRPr="00355D1F">
        <w:rPr>
          <w:rFonts w:ascii="ＭＳ ゴシック" w:eastAsia="ＭＳ ゴシック" w:hAnsi="ＭＳ ゴシック" w:hint="eastAsia"/>
        </w:rPr>
        <w:t>【</w:t>
      </w:r>
      <w:r w:rsidR="001E4608" w:rsidRPr="001E4608">
        <w:rPr>
          <w:rFonts w:ascii="ＭＳ ゴシック" w:eastAsia="ＭＳ ゴシック" w:hAnsi="ＭＳ ゴシック" w:hint="eastAsia"/>
        </w:rPr>
        <w:t>現在の健康状態（主観的健康感）</w:t>
      </w:r>
      <w:r w:rsidRPr="00355D1F">
        <w:rPr>
          <w:rFonts w:ascii="ＭＳ ゴシック" w:eastAsia="ＭＳ ゴシック" w:hAnsi="ＭＳ ゴシック" w:hint="eastAsia"/>
        </w:rPr>
        <w:t>】</w:t>
      </w:r>
    </w:p>
    <w:p w14:paraId="4C2CB895" w14:textId="64811123" w:rsidR="0085481F" w:rsidRDefault="0085481F" w:rsidP="0085481F">
      <w:pPr>
        <w:pStyle w:val="12"/>
        <w:ind w:leftChars="500" w:left="1000" w:firstLineChars="125" w:firstLine="275"/>
        <w:rPr>
          <w:rFonts w:ascii="ＭＳ Ｐ明朝" w:eastAsia="ＭＳ Ｐ明朝" w:hAnsi="ＭＳ Ｐ明朝"/>
        </w:rPr>
      </w:pPr>
      <w:r w:rsidRPr="0085481F">
        <w:rPr>
          <w:rFonts w:hint="eastAsia"/>
        </w:rPr>
        <w:t>「まあよい」が59.4％で最も多く、次いで「あまりよくない」21.9％、「とてもよい」7.2％の順となっている。</w:t>
      </w:r>
    </w:p>
    <w:p w14:paraId="6AB2151A" w14:textId="7AF1157B" w:rsidR="0085481F" w:rsidRPr="00E65E4C" w:rsidRDefault="0085481F" w:rsidP="0085481F">
      <w:pPr>
        <w:pStyle w:val="12"/>
        <w:ind w:leftChars="200" w:left="400" w:firstLineChars="350" w:firstLine="770"/>
        <w:jc w:val="center"/>
      </w:pPr>
      <w:r w:rsidRPr="00BA6FDC">
        <w:rPr>
          <w:noProof/>
        </w:rPr>
        <w:drawing>
          <wp:inline distT="0" distB="0" distL="0" distR="0" wp14:anchorId="13CD8428" wp14:editId="1A77A491">
            <wp:extent cx="5319395" cy="1057275"/>
            <wp:effectExtent l="0" t="0" r="0" b="952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19395" cy="1057275"/>
                    </a:xfrm>
                    <a:prstGeom prst="rect">
                      <a:avLst/>
                    </a:prstGeom>
                    <a:noFill/>
                    <a:ln>
                      <a:noFill/>
                    </a:ln>
                  </pic:spPr>
                </pic:pic>
              </a:graphicData>
            </a:graphic>
          </wp:inline>
        </w:drawing>
      </w:r>
    </w:p>
    <w:p w14:paraId="66757892" w14:textId="25F06268" w:rsidR="001E4608" w:rsidRDefault="001E4608" w:rsidP="001E4608">
      <w:pPr>
        <w:pStyle w:val="12"/>
        <w:ind w:leftChars="0" w:left="0" w:firstLineChars="322" w:firstLine="708"/>
        <w:jc w:val="right"/>
        <w:rPr>
          <w:rFonts w:ascii="ＭＳ Ｐ明朝" w:eastAsia="ＭＳ Ｐ明朝" w:hAnsi="ＭＳ Ｐ明朝"/>
        </w:rPr>
      </w:pPr>
    </w:p>
    <w:p w14:paraId="0177AE04" w14:textId="7ACEF6BF" w:rsidR="00C83DE9" w:rsidRDefault="00C83DE9" w:rsidP="001E4608">
      <w:pPr>
        <w:pStyle w:val="12"/>
        <w:ind w:leftChars="0" w:left="0" w:firstLineChars="0" w:firstLine="0"/>
        <w:jc w:val="right"/>
        <w:rPr>
          <w:rFonts w:ascii="ＭＳ Ｐ明朝" w:eastAsia="ＭＳ Ｐ明朝" w:hAnsi="ＭＳ Ｐ明朝"/>
        </w:rPr>
      </w:pPr>
    </w:p>
    <w:p w14:paraId="0B4BDBF4" w14:textId="77777777" w:rsidR="007B1D3A" w:rsidRDefault="007B1D3A">
      <w:pPr>
        <w:widowControl/>
        <w:jc w:val="left"/>
        <w:rPr>
          <w:rFonts w:ascii="ＭＳ ゴシック" w:eastAsia="ＭＳ ゴシック" w:hAnsi="ＭＳ ゴシック"/>
          <w:sz w:val="22"/>
          <w:szCs w:val="22"/>
        </w:rPr>
      </w:pPr>
      <w:r>
        <w:rPr>
          <w:rFonts w:ascii="ＭＳ ゴシック" w:eastAsia="ＭＳ ゴシック" w:hAnsi="ＭＳ ゴシック"/>
        </w:rPr>
        <w:br w:type="page"/>
      </w:r>
    </w:p>
    <w:p w14:paraId="5D417E7E" w14:textId="354FF492" w:rsidR="007B1D3A" w:rsidRPr="00355D1F" w:rsidRDefault="007B1D3A" w:rsidP="007B1D3A">
      <w:pPr>
        <w:pStyle w:val="12"/>
        <w:ind w:leftChars="200" w:left="400" w:firstLineChars="150" w:firstLine="330"/>
        <w:rPr>
          <w:rFonts w:ascii="ＭＳ ゴシック" w:eastAsia="ＭＳ ゴシック" w:hAnsi="ＭＳ ゴシック"/>
        </w:rPr>
      </w:pPr>
      <w:r w:rsidRPr="00355D1F">
        <w:rPr>
          <w:rFonts w:ascii="ＭＳ ゴシック" w:eastAsia="ＭＳ ゴシック" w:hAnsi="ＭＳ ゴシック" w:hint="eastAsia"/>
        </w:rPr>
        <w:t>【</w:t>
      </w:r>
      <w:r w:rsidRPr="007B1D3A">
        <w:rPr>
          <w:rFonts w:ascii="ＭＳ ゴシック" w:eastAsia="ＭＳ ゴシック" w:hAnsi="ＭＳ ゴシック" w:hint="eastAsia"/>
        </w:rPr>
        <w:t>治療中または後遺症のある病気</w:t>
      </w:r>
      <w:r w:rsidRPr="00355D1F">
        <w:rPr>
          <w:rFonts w:ascii="ＭＳ ゴシック" w:eastAsia="ＭＳ ゴシック" w:hAnsi="ＭＳ ゴシック" w:hint="eastAsia"/>
        </w:rPr>
        <w:t>】</w:t>
      </w:r>
    </w:p>
    <w:p w14:paraId="2B71BB06" w14:textId="0622C350" w:rsidR="0085481F" w:rsidRDefault="0085481F" w:rsidP="0085481F">
      <w:pPr>
        <w:pStyle w:val="12"/>
        <w:ind w:leftChars="500" w:left="1000" w:firstLineChars="125" w:firstLine="275"/>
        <w:rPr>
          <w:rFonts w:ascii="ＭＳ Ｐ明朝" w:eastAsia="ＭＳ Ｐ明朝" w:hAnsi="ＭＳ Ｐ明朝"/>
        </w:rPr>
      </w:pPr>
      <w:r w:rsidRPr="0085481F">
        <w:rPr>
          <w:rFonts w:hint="eastAsia"/>
        </w:rPr>
        <w:t>「高血圧」が46.6％で最も多く、次いで「目の病気」15.9％、「糖尿病」15.3％の順となっている。</w:t>
      </w:r>
    </w:p>
    <w:p w14:paraId="452090BF" w14:textId="4DA87BC8" w:rsidR="0085481F" w:rsidRPr="00E65E4C" w:rsidRDefault="0085481F" w:rsidP="0085481F">
      <w:pPr>
        <w:pStyle w:val="12"/>
        <w:ind w:leftChars="200" w:left="400" w:firstLineChars="350" w:firstLine="770"/>
        <w:jc w:val="center"/>
      </w:pPr>
      <w:r w:rsidRPr="00BA6FDC">
        <w:rPr>
          <w:noProof/>
        </w:rPr>
        <w:drawing>
          <wp:inline distT="0" distB="0" distL="0" distR="0" wp14:anchorId="19368786" wp14:editId="7F1E6F80">
            <wp:extent cx="5263515" cy="4110990"/>
            <wp:effectExtent l="0" t="0" r="0" b="381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63515" cy="4110990"/>
                    </a:xfrm>
                    <a:prstGeom prst="rect">
                      <a:avLst/>
                    </a:prstGeom>
                    <a:noFill/>
                    <a:ln>
                      <a:noFill/>
                    </a:ln>
                  </pic:spPr>
                </pic:pic>
              </a:graphicData>
            </a:graphic>
          </wp:inline>
        </w:drawing>
      </w:r>
    </w:p>
    <w:p w14:paraId="17AC1197" w14:textId="77777777" w:rsidR="0085481F" w:rsidRDefault="0085481F" w:rsidP="007B1D3A">
      <w:pPr>
        <w:pStyle w:val="12"/>
        <w:ind w:leftChars="200" w:left="400" w:firstLine="240"/>
        <w:rPr>
          <w:rFonts w:ascii="ＭＳ Ｐゴシック" w:eastAsia="ＭＳ Ｐゴシック" w:hAnsi="ＭＳ Ｐゴシック"/>
          <w:sz w:val="24"/>
          <w:szCs w:val="24"/>
        </w:rPr>
      </w:pPr>
    </w:p>
    <w:p w14:paraId="47DF1B06" w14:textId="049F54F0" w:rsidR="007B1D3A" w:rsidRDefault="0085481F" w:rsidP="007B1D3A">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⑤</w:t>
      </w:r>
      <w:r w:rsidR="007B1D3A" w:rsidRPr="007B1D3A">
        <w:rPr>
          <w:rFonts w:ascii="ＭＳ Ｐゴシック" w:eastAsia="ＭＳ Ｐゴシック" w:hAnsi="ＭＳ Ｐゴシック" w:hint="eastAsia"/>
          <w:sz w:val="24"/>
          <w:szCs w:val="24"/>
        </w:rPr>
        <w:t>認知症について</w:t>
      </w:r>
    </w:p>
    <w:p w14:paraId="551C868D" w14:textId="50071DFD" w:rsidR="007B1D3A" w:rsidRPr="00355D1F" w:rsidRDefault="007B1D3A" w:rsidP="007B1D3A">
      <w:pPr>
        <w:pStyle w:val="12"/>
        <w:ind w:leftChars="200" w:left="400" w:firstLineChars="150" w:firstLine="330"/>
        <w:rPr>
          <w:rFonts w:ascii="ＭＳ ゴシック" w:eastAsia="ＭＳ ゴシック" w:hAnsi="ＭＳ ゴシック"/>
        </w:rPr>
      </w:pPr>
      <w:r w:rsidRPr="00355D1F">
        <w:rPr>
          <w:rFonts w:ascii="ＭＳ ゴシック" w:eastAsia="ＭＳ ゴシック" w:hAnsi="ＭＳ ゴシック" w:hint="eastAsia"/>
        </w:rPr>
        <w:t>【</w:t>
      </w:r>
      <w:r w:rsidRPr="007B1D3A">
        <w:rPr>
          <w:rFonts w:ascii="ＭＳ ゴシック" w:eastAsia="ＭＳ ゴシック" w:hAnsi="ＭＳ ゴシック" w:hint="eastAsia"/>
        </w:rPr>
        <w:t>本人又は家族の認知症状の有無</w:t>
      </w:r>
      <w:r w:rsidRPr="00355D1F">
        <w:rPr>
          <w:rFonts w:ascii="ＭＳ ゴシック" w:eastAsia="ＭＳ ゴシック" w:hAnsi="ＭＳ ゴシック" w:hint="eastAsia"/>
        </w:rPr>
        <w:t>】</w:t>
      </w:r>
    </w:p>
    <w:p w14:paraId="7085B035" w14:textId="6E985B91" w:rsidR="0085481F" w:rsidRDefault="0085481F" w:rsidP="0085481F">
      <w:pPr>
        <w:pStyle w:val="12"/>
        <w:ind w:leftChars="500" w:left="1000" w:firstLineChars="125" w:firstLine="275"/>
        <w:rPr>
          <w:rFonts w:ascii="ＭＳ Ｐ明朝" w:eastAsia="ＭＳ Ｐ明朝" w:hAnsi="ＭＳ Ｐ明朝"/>
        </w:rPr>
      </w:pPr>
      <w:r w:rsidRPr="0085481F">
        <w:rPr>
          <w:rFonts w:hint="eastAsia"/>
        </w:rPr>
        <w:t>「はい」が10.9％、「いいえ」が80.3％となっている。</w:t>
      </w:r>
    </w:p>
    <w:p w14:paraId="53C5E44D" w14:textId="29AE73D7" w:rsidR="0085481F" w:rsidRPr="00E65E4C" w:rsidRDefault="0085481F" w:rsidP="0085481F">
      <w:pPr>
        <w:pStyle w:val="12"/>
        <w:ind w:leftChars="200" w:left="400" w:firstLineChars="350" w:firstLine="770"/>
        <w:jc w:val="center"/>
      </w:pPr>
      <w:r w:rsidRPr="00BA6FDC">
        <w:rPr>
          <w:noProof/>
        </w:rPr>
        <w:drawing>
          <wp:inline distT="0" distB="0" distL="0" distR="0" wp14:anchorId="72A2B8CA" wp14:editId="30F10736">
            <wp:extent cx="5319395" cy="1057275"/>
            <wp:effectExtent l="0" t="0" r="0" b="952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19395" cy="1057275"/>
                    </a:xfrm>
                    <a:prstGeom prst="rect">
                      <a:avLst/>
                    </a:prstGeom>
                    <a:noFill/>
                    <a:ln>
                      <a:noFill/>
                    </a:ln>
                  </pic:spPr>
                </pic:pic>
              </a:graphicData>
            </a:graphic>
          </wp:inline>
        </w:drawing>
      </w:r>
    </w:p>
    <w:p w14:paraId="45583054" w14:textId="77777777" w:rsidR="0085481F" w:rsidRDefault="0085481F" w:rsidP="0085481F">
      <w:pPr>
        <w:pStyle w:val="12"/>
        <w:spacing w:line="240" w:lineRule="exact"/>
        <w:rPr>
          <w:rFonts w:ascii="ＭＳ Ｐ明朝" w:eastAsia="ＭＳ Ｐ明朝" w:hAnsi="ＭＳ Ｐ明朝"/>
        </w:rPr>
      </w:pPr>
    </w:p>
    <w:p w14:paraId="25CEF99D" w14:textId="455FF8FF" w:rsidR="007B1D3A" w:rsidRPr="00355D1F" w:rsidRDefault="007B1D3A" w:rsidP="007B1D3A">
      <w:pPr>
        <w:pStyle w:val="12"/>
        <w:ind w:leftChars="200" w:left="400" w:firstLineChars="150" w:firstLine="330"/>
        <w:rPr>
          <w:rFonts w:ascii="ＭＳ ゴシック" w:eastAsia="ＭＳ ゴシック" w:hAnsi="ＭＳ ゴシック"/>
        </w:rPr>
      </w:pPr>
      <w:r w:rsidRPr="00355D1F">
        <w:rPr>
          <w:rFonts w:ascii="ＭＳ ゴシック" w:eastAsia="ＭＳ ゴシック" w:hAnsi="ＭＳ ゴシック" w:hint="eastAsia"/>
        </w:rPr>
        <w:t>【</w:t>
      </w:r>
      <w:r w:rsidRPr="007B1D3A">
        <w:rPr>
          <w:rFonts w:ascii="ＭＳ ゴシック" w:eastAsia="ＭＳ ゴシック" w:hAnsi="ＭＳ ゴシック" w:hint="eastAsia"/>
        </w:rPr>
        <w:t>認知症の相談口の認知度</w:t>
      </w:r>
      <w:r w:rsidRPr="00355D1F">
        <w:rPr>
          <w:rFonts w:ascii="ＭＳ ゴシック" w:eastAsia="ＭＳ ゴシック" w:hAnsi="ＭＳ ゴシック" w:hint="eastAsia"/>
        </w:rPr>
        <w:t>】</w:t>
      </w:r>
    </w:p>
    <w:p w14:paraId="26B47B00" w14:textId="00E7FA5A" w:rsidR="0085481F" w:rsidRDefault="0085481F" w:rsidP="0085481F">
      <w:pPr>
        <w:pStyle w:val="12"/>
        <w:ind w:leftChars="500" w:left="1000" w:firstLineChars="125" w:firstLine="275"/>
        <w:rPr>
          <w:rFonts w:ascii="ＭＳ Ｐ明朝" w:eastAsia="ＭＳ Ｐ明朝" w:hAnsi="ＭＳ Ｐ明朝"/>
        </w:rPr>
      </w:pPr>
      <w:r w:rsidRPr="0085481F">
        <w:rPr>
          <w:rFonts w:hint="eastAsia"/>
        </w:rPr>
        <w:t>「はい」が25.9％、「いいえ」が65.6％となっている。</w:t>
      </w:r>
    </w:p>
    <w:p w14:paraId="74DF8829" w14:textId="40C189CE" w:rsidR="0085481F" w:rsidRPr="00E65E4C" w:rsidRDefault="0085481F" w:rsidP="0085481F">
      <w:pPr>
        <w:pStyle w:val="12"/>
        <w:ind w:leftChars="200" w:left="400" w:firstLineChars="350" w:firstLine="770"/>
        <w:jc w:val="center"/>
      </w:pPr>
      <w:r w:rsidRPr="00BA6FDC">
        <w:rPr>
          <w:noProof/>
        </w:rPr>
        <w:drawing>
          <wp:inline distT="0" distB="0" distL="0" distR="0" wp14:anchorId="00A0D092" wp14:editId="1D6181E9">
            <wp:extent cx="5319395" cy="1057275"/>
            <wp:effectExtent l="0" t="0" r="0"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19395" cy="1057275"/>
                    </a:xfrm>
                    <a:prstGeom prst="rect">
                      <a:avLst/>
                    </a:prstGeom>
                    <a:noFill/>
                    <a:ln>
                      <a:noFill/>
                    </a:ln>
                  </pic:spPr>
                </pic:pic>
              </a:graphicData>
            </a:graphic>
          </wp:inline>
        </w:drawing>
      </w:r>
    </w:p>
    <w:p w14:paraId="657A745D" w14:textId="6342EE5D" w:rsidR="0085481F" w:rsidRDefault="0085481F">
      <w:pPr>
        <w:widowControl/>
        <w:jc w:val="left"/>
        <w:rPr>
          <w:rFonts w:ascii="ＭＳ Ｐ明朝" w:eastAsia="ＭＳ Ｐ明朝" w:hAnsi="ＭＳ Ｐ明朝"/>
          <w:sz w:val="22"/>
          <w:szCs w:val="22"/>
        </w:rPr>
      </w:pPr>
      <w:r>
        <w:rPr>
          <w:rFonts w:ascii="ＭＳ Ｐ明朝" w:eastAsia="ＭＳ Ｐ明朝" w:hAnsi="ＭＳ Ｐ明朝"/>
        </w:rPr>
        <w:br w:type="page"/>
      </w:r>
    </w:p>
    <w:p w14:paraId="10434DD3" w14:textId="7391B54E" w:rsidR="007B1D3A" w:rsidRDefault="0085481F" w:rsidP="007B1D3A">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⑥</w:t>
      </w:r>
      <w:r w:rsidR="007B1D3A" w:rsidRPr="007B1D3A">
        <w:rPr>
          <w:rFonts w:ascii="ＭＳ Ｐゴシック" w:eastAsia="ＭＳ Ｐゴシック" w:hAnsi="ＭＳ Ｐゴシック" w:hint="eastAsia"/>
          <w:sz w:val="24"/>
          <w:szCs w:val="24"/>
        </w:rPr>
        <w:t>生活機能評価</w:t>
      </w:r>
    </w:p>
    <w:p w14:paraId="010D5BEB" w14:textId="34E132EA" w:rsidR="007B1D3A" w:rsidRPr="007B1D3A" w:rsidRDefault="007B1D3A" w:rsidP="007B1D3A">
      <w:pPr>
        <w:pStyle w:val="12"/>
        <w:ind w:leftChars="200" w:left="400" w:firstLineChars="150" w:firstLine="330"/>
        <w:rPr>
          <w:rFonts w:ascii="ＭＳ ゴシック" w:eastAsia="ＭＳ ゴシック" w:hAnsi="ＭＳ ゴシック"/>
        </w:rPr>
      </w:pPr>
      <w:r w:rsidRPr="007B1D3A">
        <w:rPr>
          <w:rFonts w:ascii="ＭＳ ゴシック" w:eastAsia="ＭＳ ゴシック" w:hAnsi="ＭＳ ゴシック" w:hint="eastAsia"/>
        </w:rPr>
        <w:t>【運動器機能】</w:t>
      </w:r>
    </w:p>
    <w:p w14:paraId="676F2D89" w14:textId="2557B682" w:rsidR="0085481F" w:rsidRDefault="0085481F" w:rsidP="0085481F">
      <w:pPr>
        <w:pStyle w:val="12"/>
        <w:ind w:leftChars="500" w:left="1000" w:firstLineChars="125" w:firstLine="275"/>
        <w:rPr>
          <w:rFonts w:ascii="ＭＳ Ｐ明朝" w:eastAsia="ＭＳ Ｐ明朝" w:hAnsi="ＭＳ Ｐ明朝"/>
        </w:rPr>
      </w:pPr>
      <w:r w:rsidRPr="0085481F">
        <w:rPr>
          <w:rFonts w:hint="eastAsia"/>
        </w:rPr>
        <w:t>運動器機能の低下に該当している人の割合は、男性で16.1％、女性で21.0％となっており、男性よりも女性の方が該当者割合が高くなっている。</w:t>
      </w:r>
    </w:p>
    <w:p w14:paraId="2F32C71F" w14:textId="683F7FB6" w:rsidR="0085481F" w:rsidRPr="00E65E4C" w:rsidRDefault="0085481F" w:rsidP="0085481F">
      <w:pPr>
        <w:pStyle w:val="12"/>
        <w:ind w:leftChars="200" w:left="400" w:firstLineChars="350" w:firstLine="770"/>
        <w:jc w:val="center"/>
      </w:pPr>
      <w:r w:rsidRPr="000A446A">
        <w:rPr>
          <w:rFonts w:hint="eastAsia"/>
          <w:noProof/>
        </w:rPr>
        <w:drawing>
          <wp:inline distT="0" distB="0" distL="0" distR="0" wp14:anchorId="133BA8C6" wp14:editId="604C3FFC">
            <wp:extent cx="5073015" cy="152654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73015" cy="1526540"/>
                    </a:xfrm>
                    <a:prstGeom prst="rect">
                      <a:avLst/>
                    </a:prstGeom>
                    <a:noFill/>
                    <a:ln>
                      <a:noFill/>
                    </a:ln>
                  </pic:spPr>
                </pic:pic>
              </a:graphicData>
            </a:graphic>
          </wp:inline>
        </w:drawing>
      </w:r>
    </w:p>
    <w:p w14:paraId="4FA114F1" w14:textId="77777777" w:rsidR="009B150A" w:rsidRDefault="009B150A" w:rsidP="009B150A">
      <w:pPr>
        <w:pStyle w:val="12"/>
        <w:spacing w:line="240" w:lineRule="exact"/>
        <w:rPr>
          <w:rFonts w:ascii="ＭＳ Ｐ明朝" w:eastAsia="ＭＳ Ｐ明朝" w:hAnsi="ＭＳ Ｐ明朝"/>
        </w:rPr>
      </w:pPr>
    </w:p>
    <w:p w14:paraId="71AD317F" w14:textId="77777777" w:rsidR="009B150A" w:rsidRDefault="009B150A" w:rsidP="009B150A">
      <w:pPr>
        <w:pStyle w:val="12"/>
        <w:ind w:leftChars="500" w:left="1000" w:firstLineChars="125" w:firstLine="275"/>
        <w:rPr>
          <w:rFonts w:ascii="ＭＳ Ｐ明朝" w:eastAsia="ＭＳ Ｐ明朝" w:hAnsi="ＭＳ Ｐ明朝"/>
        </w:rPr>
      </w:pPr>
      <w:r>
        <w:rPr>
          <w:rFonts w:hint="eastAsia"/>
        </w:rPr>
        <w:t>年齢別の運動器機能では、高齢になるほど該当者割合が高く、85歳以上では4割近くとなっている</w:t>
      </w:r>
      <w:r w:rsidRPr="0085481F">
        <w:rPr>
          <w:rFonts w:hint="eastAsia"/>
        </w:rPr>
        <w:t>。</w:t>
      </w:r>
    </w:p>
    <w:p w14:paraId="1C50CE13" w14:textId="77777777" w:rsidR="009B150A" w:rsidRPr="00E65E4C" w:rsidRDefault="009B150A" w:rsidP="009B150A">
      <w:pPr>
        <w:pStyle w:val="12"/>
        <w:ind w:leftChars="200" w:left="400" w:firstLineChars="350" w:firstLine="770"/>
        <w:jc w:val="center"/>
      </w:pPr>
      <w:r w:rsidRPr="000A446A">
        <w:rPr>
          <w:rFonts w:hint="eastAsia"/>
          <w:noProof/>
        </w:rPr>
        <w:drawing>
          <wp:inline distT="0" distB="0" distL="0" distR="0" wp14:anchorId="62FE68F8" wp14:editId="550DE987">
            <wp:extent cx="5073015" cy="2210435"/>
            <wp:effectExtent l="0" t="0" r="0" b="0"/>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73015" cy="2210435"/>
                    </a:xfrm>
                    <a:prstGeom prst="rect">
                      <a:avLst/>
                    </a:prstGeom>
                    <a:noFill/>
                    <a:ln>
                      <a:noFill/>
                    </a:ln>
                  </pic:spPr>
                </pic:pic>
              </a:graphicData>
            </a:graphic>
          </wp:inline>
        </w:drawing>
      </w:r>
    </w:p>
    <w:p w14:paraId="11C4CE6A" w14:textId="77777777" w:rsidR="009B150A" w:rsidRDefault="009B150A" w:rsidP="009B150A">
      <w:pPr>
        <w:pStyle w:val="12"/>
        <w:spacing w:line="240" w:lineRule="exact"/>
        <w:rPr>
          <w:rFonts w:ascii="ＭＳ Ｐ明朝" w:eastAsia="ＭＳ Ｐ明朝" w:hAnsi="ＭＳ Ｐ明朝"/>
        </w:rPr>
      </w:pPr>
    </w:p>
    <w:p w14:paraId="462F8157" w14:textId="4246BEA6" w:rsidR="009B150A" w:rsidRDefault="009B150A" w:rsidP="009B150A">
      <w:pPr>
        <w:pStyle w:val="12"/>
        <w:ind w:leftChars="500" w:left="1000" w:firstLineChars="125" w:firstLine="275"/>
        <w:rPr>
          <w:rFonts w:ascii="ＭＳ Ｐ明朝" w:eastAsia="ＭＳ Ｐ明朝" w:hAnsi="ＭＳ Ｐ明朝"/>
        </w:rPr>
      </w:pPr>
      <w:r w:rsidRPr="009B150A">
        <w:rPr>
          <w:rFonts w:hint="eastAsia"/>
        </w:rPr>
        <w:t>認定該当状況による運動器機能の低下に該当している人の割合は、一般高齢者16.1％、要支援１・２認定者43.8％となっており、要支援１・２認定者が高くなっている。</w:t>
      </w:r>
    </w:p>
    <w:p w14:paraId="2781AF5D" w14:textId="2181105C" w:rsidR="009B150A" w:rsidRPr="00E65E4C" w:rsidRDefault="009B150A" w:rsidP="009B150A">
      <w:pPr>
        <w:pStyle w:val="12"/>
        <w:ind w:leftChars="200" w:left="400" w:firstLineChars="350" w:firstLine="770"/>
        <w:jc w:val="center"/>
      </w:pPr>
      <w:r w:rsidRPr="000A446A">
        <w:rPr>
          <w:rFonts w:hint="eastAsia"/>
          <w:noProof/>
        </w:rPr>
        <w:drawing>
          <wp:inline distT="0" distB="0" distL="0" distR="0" wp14:anchorId="17BA7EC5" wp14:editId="2BE59490">
            <wp:extent cx="5073015" cy="1359535"/>
            <wp:effectExtent l="0" t="0" r="0" b="0"/>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73015" cy="1359535"/>
                    </a:xfrm>
                    <a:prstGeom prst="rect">
                      <a:avLst/>
                    </a:prstGeom>
                    <a:noFill/>
                    <a:ln>
                      <a:noFill/>
                    </a:ln>
                  </pic:spPr>
                </pic:pic>
              </a:graphicData>
            </a:graphic>
          </wp:inline>
        </w:drawing>
      </w:r>
    </w:p>
    <w:p w14:paraId="7AC199D8" w14:textId="661B2606" w:rsidR="007B1D3A" w:rsidRDefault="007B1D3A" w:rsidP="007B1D3A">
      <w:pPr>
        <w:pStyle w:val="12"/>
        <w:ind w:leftChars="0" w:left="0" w:firstLineChars="0" w:firstLine="0"/>
        <w:jc w:val="right"/>
        <w:rPr>
          <w:rFonts w:ascii="ＭＳ Ｐ明朝" w:eastAsia="ＭＳ Ｐ明朝" w:hAnsi="ＭＳ Ｐ明朝"/>
        </w:rPr>
      </w:pPr>
    </w:p>
    <w:p w14:paraId="2CB56B38" w14:textId="77777777" w:rsidR="00093A82" w:rsidRDefault="00093A82">
      <w:pPr>
        <w:widowControl/>
        <w:jc w:val="left"/>
        <w:rPr>
          <w:rFonts w:ascii="ＭＳ ゴシック" w:eastAsia="ＭＳ ゴシック" w:hAnsi="ＭＳ ゴシック"/>
          <w:sz w:val="22"/>
          <w:szCs w:val="22"/>
        </w:rPr>
      </w:pPr>
      <w:r>
        <w:rPr>
          <w:rFonts w:ascii="ＭＳ ゴシック" w:eastAsia="ＭＳ ゴシック" w:hAnsi="ＭＳ ゴシック"/>
        </w:rPr>
        <w:br w:type="page"/>
      </w:r>
    </w:p>
    <w:p w14:paraId="0CEBE2D8" w14:textId="7AF5D367" w:rsidR="009B150A" w:rsidRPr="007B1D3A" w:rsidRDefault="009B150A" w:rsidP="009B150A">
      <w:pPr>
        <w:pStyle w:val="12"/>
        <w:ind w:leftChars="200" w:left="400" w:firstLineChars="150" w:firstLine="330"/>
        <w:rPr>
          <w:rFonts w:ascii="ＭＳ ゴシック" w:eastAsia="ＭＳ ゴシック" w:hAnsi="ＭＳ ゴシック"/>
        </w:rPr>
      </w:pPr>
      <w:r w:rsidRPr="007B1D3A">
        <w:rPr>
          <w:rFonts w:ascii="ＭＳ ゴシック" w:eastAsia="ＭＳ ゴシック" w:hAnsi="ＭＳ ゴシック" w:hint="eastAsia"/>
        </w:rPr>
        <w:t>【</w:t>
      </w:r>
      <w:r w:rsidRPr="009B150A">
        <w:rPr>
          <w:rFonts w:ascii="ＭＳ ゴシック" w:eastAsia="ＭＳ ゴシック" w:hAnsi="ＭＳ ゴシック" w:hint="eastAsia"/>
        </w:rPr>
        <w:t>閉じこもり</w:t>
      </w:r>
      <w:r w:rsidRPr="007B1D3A">
        <w:rPr>
          <w:rFonts w:ascii="ＭＳ ゴシック" w:eastAsia="ＭＳ ゴシック" w:hAnsi="ＭＳ ゴシック" w:hint="eastAsia"/>
        </w:rPr>
        <w:t>】</w:t>
      </w:r>
    </w:p>
    <w:p w14:paraId="506A3F20" w14:textId="4D84D1CE" w:rsidR="009B150A" w:rsidRDefault="009B150A" w:rsidP="009B150A">
      <w:pPr>
        <w:pStyle w:val="12"/>
        <w:ind w:leftChars="500" w:left="1000" w:firstLineChars="125" w:firstLine="275"/>
        <w:rPr>
          <w:rFonts w:ascii="ＭＳ Ｐ明朝" w:eastAsia="ＭＳ Ｐ明朝" w:hAnsi="ＭＳ Ｐ明朝"/>
        </w:rPr>
      </w:pPr>
      <w:r w:rsidRPr="0091535C">
        <w:rPr>
          <w:rFonts w:hint="eastAsia"/>
        </w:rPr>
        <w:t>閉じこもり傾向ありに該当している人</w:t>
      </w:r>
      <w:r>
        <w:rPr>
          <w:rFonts w:hint="eastAsia"/>
        </w:rPr>
        <w:t>の割合は、男性27.1％、女性38.0％となっており、</w:t>
      </w:r>
      <w:r w:rsidRPr="00503695">
        <w:rPr>
          <w:rFonts w:hint="eastAsia"/>
        </w:rPr>
        <w:t>男性よりも女性の方が該当者割合が高くなっている。</w:t>
      </w:r>
    </w:p>
    <w:p w14:paraId="1704937B" w14:textId="0A73EF32" w:rsidR="009B150A" w:rsidRPr="00E65E4C" w:rsidRDefault="009B150A" w:rsidP="009B150A">
      <w:pPr>
        <w:pStyle w:val="12"/>
        <w:ind w:leftChars="200" w:left="400" w:firstLineChars="350" w:firstLine="770"/>
        <w:jc w:val="center"/>
      </w:pPr>
      <w:r w:rsidRPr="00652594">
        <w:rPr>
          <w:rFonts w:hint="eastAsia"/>
          <w:noProof/>
        </w:rPr>
        <w:drawing>
          <wp:inline distT="0" distB="0" distL="0" distR="0" wp14:anchorId="47AA719C" wp14:editId="6158103D">
            <wp:extent cx="5073015" cy="1526540"/>
            <wp:effectExtent l="0" t="0" r="0" b="0"/>
            <wp:docPr id="483" name="図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73015" cy="1526540"/>
                    </a:xfrm>
                    <a:prstGeom prst="rect">
                      <a:avLst/>
                    </a:prstGeom>
                    <a:noFill/>
                    <a:ln>
                      <a:noFill/>
                    </a:ln>
                  </pic:spPr>
                </pic:pic>
              </a:graphicData>
            </a:graphic>
          </wp:inline>
        </w:drawing>
      </w:r>
    </w:p>
    <w:p w14:paraId="259A9BE5" w14:textId="77777777" w:rsidR="009B150A" w:rsidRDefault="009B150A" w:rsidP="009B150A">
      <w:pPr>
        <w:pStyle w:val="12"/>
        <w:spacing w:line="240" w:lineRule="exact"/>
        <w:rPr>
          <w:rFonts w:ascii="ＭＳ Ｐ明朝" w:eastAsia="ＭＳ Ｐ明朝" w:hAnsi="ＭＳ Ｐ明朝"/>
        </w:rPr>
      </w:pPr>
    </w:p>
    <w:p w14:paraId="375B5B3C" w14:textId="62CF728F" w:rsidR="009B150A" w:rsidRDefault="009B150A" w:rsidP="009B150A">
      <w:pPr>
        <w:pStyle w:val="12"/>
        <w:ind w:leftChars="500" w:left="1000" w:firstLineChars="125" w:firstLine="275"/>
        <w:rPr>
          <w:rFonts w:ascii="ＭＳ Ｐ明朝" w:eastAsia="ＭＳ Ｐ明朝" w:hAnsi="ＭＳ Ｐ明朝"/>
        </w:rPr>
      </w:pPr>
      <w:r>
        <w:rPr>
          <w:rFonts w:hint="eastAsia"/>
        </w:rPr>
        <w:t>年齢別の</w:t>
      </w:r>
      <w:r w:rsidRPr="0091535C">
        <w:rPr>
          <w:rFonts w:hint="eastAsia"/>
        </w:rPr>
        <w:t>閉じこもり傾向あり</w:t>
      </w:r>
      <w:r>
        <w:rPr>
          <w:rFonts w:hint="eastAsia"/>
        </w:rPr>
        <w:t>では、高齢になるほど該当者割合が高く、85歳以上で5割近くとなっている。</w:t>
      </w:r>
    </w:p>
    <w:p w14:paraId="46C7EBBB" w14:textId="5532DFEF" w:rsidR="009B150A" w:rsidRPr="00E65E4C" w:rsidRDefault="009B150A" w:rsidP="009B150A">
      <w:pPr>
        <w:pStyle w:val="12"/>
        <w:ind w:leftChars="200" w:left="400" w:firstLineChars="350" w:firstLine="770"/>
        <w:jc w:val="center"/>
      </w:pPr>
      <w:r w:rsidRPr="00652594">
        <w:rPr>
          <w:rFonts w:hint="eastAsia"/>
          <w:noProof/>
        </w:rPr>
        <w:drawing>
          <wp:inline distT="0" distB="0" distL="0" distR="0" wp14:anchorId="544F519A" wp14:editId="69C211D4">
            <wp:extent cx="5073015" cy="2210435"/>
            <wp:effectExtent l="0" t="0" r="0" b="0"/>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73015" cy="2210435"/>
                    </a:xfrm>
                    <a:prstGeom prst="rect">
                      <a:avLst/>
                    </a:prstGeom>
                    <a:noFill/>
                    <a:ln>
                      <a:noFill/>
                    </a:ln>
                  </pic:spPr>
                </pic:pic>
              </a:graphicData>
            </a:graphic>
          </wp:inline>
        </w:drawing>
      </w:r>
    </w:p>
    <w:p w14:paraId="7EAB4417" w14:textId="77777777" w:rsidR="009B150A" w:rsidRDefault="009B150A" w:rsidP="009B150A">
      <w:pPr>
        <w:pStyle w:val="12"/>
        <w:spacing w:line="240" w:lineRule="exact"/>
        <w:rPr>
          <w:rFonts w:ascii="ＭＳ Ｐ明朝" w:eastAsia="ＭＳ Ｐ明朝" w:hAnsi="ＭＳ Ｐ明朝"/>
        </w:rPr>
      </w:pPr>
    </w:p>
    <w:p w14:paraId="0B601A6C" w14:textId="7FFF8DC0" w:rsidR="009B150A" w:rsidRDefault="009B150A" w:rsidP="009B150A">
      <w:pPr>
        <w:pStyle w:val="12"/>
        <w:ind w:leftChars="500" w:left="1000" w:firstLineChars="125" w:firstLine="275"/>
        <w:rPr>
          <w:rFonts w:ascii="ＭＳ Ｐ明朝" w:eastAsia="ＭＳ Ｐ明朝" w:hAnsi="ＭＳ Ｐ明朝"/>
        </w:rPr>
      </w:pPr>
      <w:r w:rsidRPr="004E651B">
        <w:rPr>
          <w:rFonts w:hint="eastAsia"/>
        </w:rPr>
        <w:t>認定該当状況</w:t>
      </w:r>
      <w:r>
        <w:rPr>
          <w:rFonts w:hint="eastAsia"/>
        </w:rPr>
        <w:t>による</w:t>
      </w:r>
      <w:r w:rsidRPr="0091535C">
        <w:rPr>
          <w:rFonts w:hint="eastAsia"/>
        </w:rPr>
        <w:t>閉じこもり傾向あり</w:t>
      </w:r>
      <w:r>
        <w:rPr>
          <w:rFonts w:hint="eastAsia"/>
        </w:rPr>
        <w:t>に該当している人の割合は、一般高齢者28.8％、</w:t>
      </w:r>
      <w:r w:rsidRPr="004E651B">
        <w:rPr>
          <w:rFonts w:hint="eastAsia"/>
        </w:rPr>
        <w:t>要支援１・２</w:t>
      </w:r>
      <w:r>
        <w:rPr>
          <w:rFonts w:hint="eastAsia"/>
        </w:rPr>
        <w:t>認定者56.3％となっており、</w:t>
      </w:r>
      <w:r w:rsidRPr="000A446A">
        <w:rPr>
          <w:rFonts w:hint="eastAsia"/>
        </w:rPr>
        <w:t>要支援１・２認定者</w:t>
      </w:r>
      <w:r>
        <w:rPr>
          <w:rFonts w:hint="eastAsia"/>
        </w:rPr>
        <w:t>が高くなっている。</w:t>
      </w:r>
    </w:p>
    <w:p w14:paraId="00E262A7" w14:textId="2F2F3F51" w:rsidR="009B150A" w:rsidRPr="00E65E4C" w:rsidRDefault="009B150A" w:rsidP="009B150A">
      <w:pPr>
        <w:pStyle w:val="12"/>
        <w:ind w:leftChars="200" w:left="400" w:firstLineChars="350" w:firstLine="770"/>
        <w:jc w:val="center"/>
      </w:pPr>
      <w:r w:rsidRPr="00652594">
        <w:rPr>
          <w:rFonts w:hint="eastAsia"/>
          <w:noProof/>
        </w:rPr>
        <w:drawing>
          <wp:inline distT="0" distB="0" distL="0" distR="0" wp14:anchorId="5FF60889" wp14:editId="0DCA9127">
            <wp:extent cx="5073015" cy="1359535"/>
            <wp:effectExtent l="0" t="0" r="0" b="0"/>
            <wp:docPr id="486" name="図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73015" cy="1359535"/>
                    </a:xfrm>
                    <a:prstGeom prst="rect">
                      <a:avLst/>
                    </a:prstGeom>
                    <a:noFill/>
                    <a:ln>
                      <a:noFill/>
                    </a:ln>
                  </pic:spPr>
                </pic:pic>
              </a:graphicData>
            </a:graphic>
          </wp:inline>
        </w:drawing>
      </w:r>
    </w:p>
    <w:p w14:paraId="07EF43BD" w14:textId="77777777" w:rsidR="009B150A" w:rsidRDefault="009B150A" w:rsidP="009B150A">
      <w:pPr>
        <w:pStyle w:val="12"/>
        <w:ind w:leftChars="0" w:left="0" w:firstLineChars="0" w:firstLine="0"/>
        <w:jc w:val="right"/>
        <w:rPr>
          <w:rFonts w:ascii="ＭＳ Ｐ明朝" w:eastAsia="ＭＳ Ｐ明朝" w:hAnsi="ＭＳ Ｐ明朝"/>
        </w:rPr>
      </w:pPr>
    </w:p>
    <w:p w14:paraId="01065D71" w14:textId="77777777" w:rsidR="009B150A" w:rsidRDefault="009B150A" w:rsidP="009B150A">
      <w:pPr>
        <w:widowControl/>
        <w:jc w:val="left"/>
        <w:rPr>
          <w:rFonts w:ascii="ＭＳ ゴシック" w:eastAsia="ＭＳ ゴシック" w:hAnsi="ＭＳ ゴシック"/>
          <w:sz w:val="22"/>
          <w:szCs w:val="22"/>
        </w:rPr>
      </w:pPr>
      <w:r>
        <w:rPr>
          <w:rFonts w:ascii="ＭＳ ゴシック" w:eastAsia="ＭＳ ゴシック" w:hAnsi="ＭＳ ゴシック"/>
        </w:rPr>
        <w:br w:type="page"/>
      </w:r>
    </w:p>
    <w:p w14:paraId="592C81C2" w14:textId="77777777" w:rsidR="009B150A" w:rsidRDefault="009B150A" w:rsidP="009B150A">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⑦</w:t>
      </w:r>
      <w:r w:rsidRPr="007B1D3A">
        <w:rPr>
          <w:rFonts w:ascii="ＭＳ Ｐゴシック" w:eastAsia="ＭＳ Ｐゴシック" w:hAnsi="ＭＳ Ｐゴシック" w:hint="eastAsia"/>
          <w:sz w:val="24"/>
          <w:szCs w:val="24"/>
        </w:rPr>
        <w:t>老研式活動能力指標による評価</w:t>
      </w:r>
    </w:p>
    <w:p w14:paraId="1B7AC2CD" w14:textId="77777777" w:rsidR="009B150A" w:rsidRPr="007B1D3A" w:rsidRDefault="009B150A" w:rsidP="009B150A">
      <w:pPr>
        <w:pStyle w:val="12"/>
        <w:ind w:leftChars="200" w:left="400" w:firstLineChars="150" w:firstLine="330"/>
        <w:rPr>
          <w:rFonts w:ascii="ＭＳ ゴシック" w:eastAsia="ＭＳ ゴシック" w:hAnsi="ＭＳ ゴシック"/>
        </w:rPr>
      </w:pPr>
      <w:r w:rsidRPr="007B1D3A">
        <w:rPr>
          <w:rFonts w:ascii="ＭＳ ゴシック" w:eastAsia="ＭＳ ゴシック" w:hAnsi="ＭＳ ゴシック" w:hint="eastAsia"/>
        </w:rPr>
        <w:t>【</w:t>
      </w:r>
      <w:r w:rsidRPr="009B150A">
        <w:rPr>
          <w:rFonts w:ascii="ＭＳ ゴシック" w:eastAsia="ＭＳ ゴシック" w:hAnsi="ＭＳ ゴシック" w:hint="eastAsia"/>
        </w:rPr>
        <w:t>ＩＡＤＬ（手段的日常生活動作能力）</w:t>
      </w:r>
      <w:r w:rsidRPr="007B1D3A">
        <w:rPr>
          <w:rFonts w:ascii="ＭＳ ゴシック" w:eastAsia="ＭＳ ゴシック" w:hAnsi="ＭＳ ゴシック" w:hint="eastAsia"/>
        </w:rPr>
        <w:t>】</w:t>
      </w:r>
    </w:p>
    <w:p w14:paraId="7F66BFF3" w14:textId="3A02EA6B" w:rsidR="009B150A" w:rsidRDefault="009B150A" w:rsidP="009B150A">
      <w:pPr>
        <w:pStyle w:val="12"/>
        <w:ind w:leftChars="500" w:left="1000" w:firstLineChars="125" w:firstLine="275"/>
        <w:rPr>
          <w:rFonts w:ascii="ＭＳ Ｐ明朝" w:eastAsia="ＭＳ Ｐ明朝" w:hAnsi="ＭＳ Ｐ明朝"/>
        </w:rPr>
      </w:pPr>
      <w:r w:rsidRPr="009B150A">
        <w:rPr>
          <w:rFonts w:hint="eastAsia"/>
        </w:rPr>
        <w:t>ＩＡＤＬにおいて「高い」に該当している人の割合は、男性77.1％、女性76.2％となっており、女性よりも男性の方が該当者割合が若干高くなっている。</w:t>
      </w:r>
    </w:p>
    <w:p w14:paraId="23DED965" w14:textId="30F92C7E" w:rsidR="009B150A" w:rsidRPr="00E65E4C" w:rsidRDefault="009B150A" w:rsidP="009B150A">
      <w:pPr>
        <w:pStyle w:val="12"/>
        <w:ind w:leftChars="200" w:left="400" w:firstLineChars="350" w:firstLine="770"/>
        <w:jc w:val="center"/>
      </w:pPr>
      <w:r w:rsidRPr="006C33CB">
        <w:rPr>
          <w:rFonts w:hint="eastAsia"/>
          <w:noProof/>
        </w:rPr>
        <w:drawing>
          <wp:inline distT="0" distB="0" distL="0" distR="0" wp14:anchorId="68ECEC76" wp14:editId="6B477FA7">
            <wp:extent cx="5073015" cy="1526540"/>
            <wp:effectExtent l="0" t="0" r="0" b="0"/>
            <wp:docPr id="491" name="図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73015" cy="1526540"/>
                    </a:xfrm>
                    <a:prstGeom prst="rect">
                      <a:avLst/>
                    </a:prstGeom>
                    <a:noFill/>
                    <a:ln>
                      <a:noFill/>
                    </a:ln>
                  </pic:spPr>
                </pic:pic>
              </a:graphicData>
            </a:graphic>
          </wp:inline>
        </w:drawing>
      </w:r>
    </w:p>
    <w:p w14:paraId="3746C4F1" w14:textId="77777777" w:rsidR="009B150A" w:rsidRDefault="009B150A" w:rsidP="009B150A">
      <w:pPr>
        <w:pStyle w:val="12"/>
        <w:spacing w:line="240" w:lineRule="exact"/>
        <w:rPr>
          <w:rFonts w:ascii="ＭＳ Ｐ明朝" w:eastAsia="ＭＳ Ｐ明朝" w:hAnsi="ＭＳ Ｐ明朝"/>
        </w:rPr>
      </w:pPr>
    </w:p>
    <w:p w14:paraId="30FE35CE" w14:textId="6F52A1EA" w:rsidR="009B150A" w:rsidRDefault="009B150A" w:rsidP="009B150A">
      <w:pPr>
        <w:pStyle w:val="12"/>
        <w:ind w:leftChars="500" w:left="1000" w:firstLineChars="125" w:firstLine="275"/>
        <w:rPr>
          <w:rFonts w:ascii="ＭＳ Ｐ明朝" w:eastAsia="ＭＳ Ｐ明朝" w:hAnsi="ＭＳ Ｐ明朝"/>
        </w:rPr>
      </w:pPr>
      <w:r w:rsidRPr="009B150A">
        <w:rPr>
          <w:rFonts w:hint="eastAsia"/>
        </w:rPr>
        <w:t>年齢別のＩＡＤＬでは、年齢ごとにばらつきがあり、80～84歳の「高い」に該当している人の割合が最も低くなっている。</w:t>
      </w:r>
    </w:p>
    <w:p w14:paraId="2362FB07" w14:textId="75AA7DA7" w:rsidR="009B150A" w:rsidRPr="00E65E4C" w:rsidRDefault="009B150A" w:rsidP="009B150A">
      <w:pPr>
        <w:pStyle w:val="12"/>
        <w:ind w:leftChars="200" w:left="400" w:firstLineChars="350" w:firstLine="770"/>
        <w:jc w:val="center"/>
      </w:pPr>
      <w:r w:rsidRPr="006C33CB">
        <w:rPr>
          <w:rFonts w:hint="eastAsia"/>
          <w:noProof/>
        </w:rPr>
        <w:drawing>
          <wp:inline distT="0" distB="0" distL="0" distR="0" wp14:anchorId="25B8E32E" wp14:editId="0337259C">
            <wp:extent cx="5073015" cy="2210435"/>
            <wp:effectExtent l="0" t="0" r="0" b="0"/>
            <wp:docPr id="493" name="図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73015" cy="2210435"/>
                    </a:xfrm>
                    <a:prstGeom prst="rect">
                      <a:avLst/>
                    </a:prstGeom>
                    <a:noFill/>
                    <a:ln>
                      <a:noFill/>
                    </a:ln>
                  </pic:spPr>
                </pic:pic>
              </a:graphicData>
            </a:graphic>
          </wp:inline>
        </w:drawing>
      </w:r>
    </w:p>
    <w:p w14:paraId="2744F132" w14:textId="77777777" w:rsidR="009B150A" w:rsidRDefault="009B150A" w:rsidP="009B150A">
      <w:pPr>
        <w:pStyle w:val="12"/>
        <w:spacing w:line="240" w:lineRule="exact"/>
        <w:rPr>
          <w:rFonts w:ascii="ＭＳ Ｐ明朝" w:eastAsia="ＭＳ Ｐ明朝" w:hAnsi="ＭＳ Ｐ明朝"/>
        </w:rPr>
      </w:pPr>
    </w:p>
    <w:p w14:paraId="1AE5C0BE" w14:textId="1334233E" w:rsidR="009B150A" w:rsidRDefault="009B150A" w:rsidP="009B150A">
      <w:pPr>
        <w:pStyle w:val="12"/>
        <w:ind w:leftChars="500" w:left="1000" w:firstLineChars="125" w:firstLine="275"/>
        <w:rPr>
          <w:rFonts w:ascii="ＭＳ Ｐ明朝" w:eastAsia="ＭＳ Ｐ明朝" w:hAnsi="ＭＳ Ｐ明朝"/>
        </w:rPr>
      </w:pPr>
      <w:r w:rsidRPr="009B150A">
        <w:rPr>
          <w:rFonts w:hint="eastAsia"/>
        </w:rPr>
        <w:t>認定該当状況によるＩＡＤＬにおいて「高い」に該当している人の割合は、一般高齢者78.3％、要支援１・２認定者43.8％となっており、一般高齢者が高くなっている。</w:t>
      </w:r>
    </w:p>
    <w:p w14:paraId="7B1FE7A0" w14:textId="37219EE8" w:rsidR="009B150A" w:rsidRPr="00E65E4C" w:rsidRDefault="009B150A" w:rsidP="009B150A">
      <w:pPr>
        <w:pStyle w:val="12"/>
        <w:ind w:leftChars="200" w:left="400" w:firstLineChars="350" w:firstLine="770"/>
        <w:jc w:val="center"/>
      </w:pPr>
      <w:r w:rsidRPr="006C33CB">
        <w:rPr>
          <w:rFonts w:hint="eastAsia"/>
          <w:noProof/>
        </w:rPr>
        <w:drawing>
          <wp:inline distT="0" distB="0" distL="0" distR="0" wp14:anchorId="068017C5" wp14:editId="2C5AEC22">
            <wp:extent cx="5073015" cy="1359535"/>
            <wp:effectExtent l="0" t="0" r="0" b="0"/>
            <wp:docPr id="494" name="図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73015" cy="1359535"/>
                    </a:xfrm>
                    <a:prstGeom prst="rect">
                      <a:avLst/>
                    </a:prstGeom>
                    <a:noFill/>
                    <a:ln>
                      <a:noFill/>
                    </a:ln>
                  </pic:spPr>
                </pic:pic>
              </a:graphicData>
            </a:graphic>
          </wp:inline>
        </w:drawing>
      </w:r>
    </w:p>
    <w:p w14:paraId="19FCE849" w14:textId="77777777" w:rsidR="00A06BE2" w:rsidRDefault="00A06BE2" w:rsidP="00A06BE2">
      <w:pPr>
        <w:pStyle w:val="12"/>
        <w:spacing w:line="240" w:lineRule="exact"/>
        <w:ind w:leftChars="625" w:left="1450" w:hangingChars="100" w:hanging="200"/>
        <w:rPr>
          <w:rFonts w:ascii="ＭＳ Ｐゴシック" w:eastAsia="ＭＳ Ｐゴシック" w:hAnsi="ＭＳ Ｐゴシック"/>
          <w:sz w:val="20"/>
          <w:szCs w:val="20"/>
        </w:rPr>
      </w:pPr>
    </w:p>
    <w:p w14:paraId="2FECD832" w14:textId="32379932" w:rsidR="00235630" w:rsidRPr="00A06BE2" w:rsidRDefault="00235630" w:rsidP="00A06BE2">
      <w:pPr>
        <w:pStyle w:val="12"/>
        <w:spacing w:line="240" w:lineRule="exact"/>
        <w:ind w:leftChars="625" w:left="1450" w:hangingChars="100" w:hanging="200"/>
        <w:rPr>
          <w:rFonts w:ascii="ＭＳ Ｐゴシック" w:eastAsia="ＭＳ Ｐゴシック" w:hAnsi="ＭＳ Ｐゴシック"/>
          <w:sz w:val="20"/>
          <w:szCs w:val="20"/>
        </w:rPr>
      </w:pPr>
      <w:r w:rsidRPr="00A06BE2">
        <w:rPr>
          <w:rFonts w:ascii="ＭＳ Ｐゴシック" w:eastAsia="ＭＳ Ｐゴシック" w:hAnsi="ＭＳ Ｐゴシック" w:hint="eastAsia"/>
          <w:sz w:val="20"/>
          <w:szCs w:val="20"/>
        </w:rPr>
        <w:t>※「</w:t>
      </w:r>
      <w:r w:rsidRPr="00A06BE2">
        <w:rPr>
          <w:rFonts w:ascii="ＭＳ Ｐゴシック" w:eastAsia="ＭＳ Ｐゴシック" w:hAnsi="ＭＳ Ｐゴシック"/>
          <w:sz w:val="20"/>
          <w:szCs w:val="20"/>
        </w:rPr>
        <w:t>IADL</w:t>
      </w:r>
      <w:r w:rsidRPr="00A06BE2">
        <w:rPr>
          <w:rFonts w:ascii="ＭＳ Ｐゴシック" w:eastAsia="ＭＳ Ｐゴシック" w:hAnsi="ＭＳ Ｐゴシック" w:hint="eastAsia"/>
          <w:sz w:val="20"/>
          <w:szCs w:val="20"/>
        </w:rPr>
        <w:t>」とは、</w:t>
      </w:r>
      <w:r w:rsidR="00A06BE2" w:rsidRPr="00A06BE2">
        <w:rPr>
          <w:rFonts w:ascii="ＭＳ Ｐゴシック" w:eastAsia="ＭＳ Ｐゴシック" w:hAnsi="ＭＳ Ｐゴシック" w:hint="eastAsia"/>
          <w:sz w:val="20"/>
          <w:szCs w:val="20"/>
        </w:rPr>
        <w:t>（instrumental</w:t>
      </w:r>
      <w:r w:rsidR="00A06BE2">
        <w:rPr>
          <w:rFonts w:ascii="ＭＳ Ｐゴシック" w:eastAsia="ＭＳ Ｐゴシック" w:hAnsi="ＭＳ Ｐゴシック" w:hint="eastAsia"/>
          <w:sz w:val="20"/>
          <w:szCs w:val="20"/>
        </w:rPr>
        <w:t xml:space="preserve">　</w:t>
      </w:r>
      <w:r w:rsidR="00A06BE2" w:rsidRPr="00A06BE2">
        <w:rPr>
          <w:rFonts w:ascii="ＭＳ Ｐゴシック" w:eastAsia="ＭＳ Ｐゴシック" w:hAnsi="ＭＳ Ｐゴシック" w:hint="eastAsia"/>
          <w:sz w:val="20"/>
          <w:szCs w:val="20"/>
        </w:rPr>
        <w:t>activities</w:t>
      </w:r>
      <w:r w:rsidR="00A06BE2">
        <w:rPr>
          <w:rFonts w:ascii="ＭＳ Ｐゴシック" w:eastAsia="ＭＳ Ｐゴシック" w:hAnsi="ＭＳ Ｐゴシック" w:hint="eastAsia"/>
          <w:sz w:val="20"/>
          <w:szCs w:val="20"/>
        </w:rPr>
        <w:t xml:space="preserve">　</w:t>
      </w:r>
      <w:r w:rsidR="00A06BE2" w:rsidRPr="00A06BE2">
        <w:rPr>
          <w:rFonts w:ascii="ＭＳ Ｐゴシック" w:eastAsia="ＭＳ Ｐゴシック" w:hAnsi="ＭＳ Ｐゴシック" w:hint="eastAsia"/>
          <w:sz w:val="20"/>
          <w:szCs w:val="20"/>
        </w:rPr>
        <w:t>of</w:t>
      </w:r>
      <w:r w:rsidR="00A06BE2">
        <w:rPr>
          <w:rFonts w:ascii="ＭＳ Ｐゴシック" w:eastAsia="ＭＳ Ｐゴシック" w:hAnsi="ＭＳ Ｐゴシック" w:hint="eastAsia"/>
          <w:sz w:val="20"/>
          <w:szCs w:val="20"/>
        </w:rPr>
        <w:t xml:space="preserve">　</w:t>
      </w:r>
      <w:r w:rsidR="00A06BE2" w:rsidRPr="00A06BE2">
        <w:rPr>
          <w:rFonts w:ascii="ＭＳ Ｐゴシック" w:eastAsia="ＭＳ Ｐゴシック" w:hAnsi="ＭＳ Ｐゴシック" w:hint="eastAsia"/>
          <w:sz w:val="20"/>
          <w:szCs w:val="20"/>
        </w:rPr>
        <w:t>daily</w:t>
      </w:r>
      <w:r w:rsidR="00A06BE2">
        <w:rPr>
          <w:rFonts w:ascii="ＭＳ Ｐゴシック" w:eastAsia="ＭＳ Ｐゴシック" w:hAnsi="ＭＳ Ｐゴシック" w:hint="eastAsia"/>
          <w:sz w:val="20"/>
          <w:szCs w:val="20"/>
        </w:rPr>
        <w:t xml:space="preserve">　</w:t>
      </w:r>
      <w:r w:rsidR="00A06BE2" w:rsidRPr="00A06BE2">
        <w:rPr>
          <w:rFonts w:ascii="ＭＳ Ｐゴシック" w:eastAsia="ＭＳ Ｐゴシック" w:hAnsi="ＭＳ Ｐゴシック" w:hint="eastAsia"/>
          <w:sz w:val="20"/>
          <w:szCs w:val="20"/>
        </w:rPr>
        <w:t>living）</w:t>
      </w:r>
      <w:r w:rsidR="00A06BE2">
        <w:rPr>
          <w:rFonts w:ascii="ＭＳ Ｐゴシック" w:eastAsia="ＭＳ Ｐゴシック" w:hAnsi="ＭＳ Ｐゴシック" w:hint="eastAsia"/>
          <w:sz w:val="20"/>
          <w:szCs w:val="20"/>
        </w:rPr>
        <w:t>の略で</w:t>
      </w:r>
      <w:r w:rsidRPr="00A06BE2">
        <w:rPr>
          <w:rFonts w:ascii="ＭＳ Ｐゴシック" w:eastAsia="ＭＳ Ｐゴシック" w:hAnsi="ＭＳ Ｐゴシック" w:hint="eastAsia"/>
          <w:sz w:val="20"/>
          <w:szCs w:val="20"/>
        </w:rPr>
        <w:t>「掃除・料理・洗濯・買い物などの家事や交通機関の利用、電話対応などのコミュニケーション、スケジュール調整、服薬管理、金銭管理、趣味」などの複雑な日常生活動作のことを指します。</w:t>
      </w:r>
    </w:p>
    <w:p w14:paraId="6B19B80B" w14:textId="77777777" w:rsidR="00235630" w:rsidRPr="00A06BE2" w:rsidRDefault="00235630" w:rsidP="00A06BE2">
      <w:pPr>
        <w:pStyle w:val="12"/>
        <w:spacing w:line="240" w:lineRule="exact"/>
        <w:ind w:leftChars="500" w:left="1000" w:firstLineChars="125" w:firstLine="250"/>
        <w:rPr>
          <w:rFonts w:ascii="ＭＳ Ｐゴシック" w:eastAsia="ＭＳ Ｐゴシック" w:hAnsi="ＭＳ Ｐゴシック"/>
          <w:sz w:val="20"/>
          <w:szCs w:val="20"/>
        </w:rPr>
      </w:pPr>
    </w:p>
    <w:p w14:paraId="3B3EC37D" w14:textId="77777777" w:rsidR="007B1D3A" w:rsidRPr="00235630" w:rsidRDefault="007B1D3A" w:rsidP="007B1D3A">
      <w:pPr>
        <w:pStyle w:val="12"/>
        <w:ind w:leftChars="0" w:left="0" w:firstLineChars="0" w:firstLine="0"/>
        <w:jc w:val="right"/>
        <w:rPr>
          <w:rFonts w:ascii="ＭＳ Ｐ明朝" w:eastAsia="ＭＳ Ｐ明朝" w:hAnsi="ＭＳ Ｐ明朝"/>
        </w:rPr>
      </w:pPr>
    </w:p>
    <w:p w14:paraId="51311BC2" w14:textId="288D7E30" w:rsidR="00093A82" w:rsidRDefault="00093A82">
      <w:pPr>
        <w:widowControl/>
        <w:jc w:val="left"/>
        <w:rPr>
          <w:rFonts w:ascii="ＭＳ Ｐ明朝" w:eastAsia="ＭＳ Ｐ明朝" w:hAnsi="ＭＳ Ｐ明朝"/>
          <w:sz w:val="22"/>
          <w:szCs w:val="22"/>
        </w:rPr>
      </w:pPr>
      <w:r>
        <w:rPr>
          <w:rFonts w:ascii="ＭＳ Ｐ明朝" w:eastAsia="ＭＳ Ｐ明朝" w:hAnsi="ＭＳ Ｐ明朝"/>
        </w:rPr>
        <w:br w:type="page"/>
      </w:r>
    </w:p>
    <w:p w14:paraId="6402C86D" w14:textId="0AB61F72" w:rsidR="00093A82" w:rsidRDefault="00093A82" w:rsidP="00093A82">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7553DA">
        <w:rPr>
          <w:rFonts w:ascii="ＭＳ Ｐゴシック" w:eastAsia="ＭＳ Ｐゴシック" w:hAnsi="ＭＳ Ｐゴシック" w:hint="eastAsia"/>
        </w:rPr>
        <w:t>）</w:t>
      </w:r>
      <w:r w:rsidRPr="003E6513">
        <w:rPr>
          <w:rFonts w:ascii="ＭＳ Ｐゴシック" w:eastAsia="ＭＳ Ｐゴシック" w:hAnsi="ＭＳ Ｐゴシック" w:hint="eastAsia"/>
        </w:rPr>
        <w:t>調査</w:t>
      </w:r>
      <w:r>
        <w:rPr>
          <w:rFonts w:ascii="ＭＳ Ｐゴシック" w:eastAsia="ＭＳ Ｐゴシック" w:hAnsi="ＭＳ Ｐゴシック" w:hint="eastAsia"/>
        </w:rPr>
        <w:t>結果</w:t>
      </w:r>
      <w:r w:rsidR="008A6EB2">
        <w:rPr>
          <w:rFonts w:ascii="ＭＳ Ｐゴシック" w:eastAsia="ＭＳ Ｐゴシック" w:hAnsi="ＭＳ Ｐゴシック" w:hint="eastAsia"/>
        </w:rPr>
        <w:t>総括</w:t>
      </w:r>
    </w:p>
    <w:p w14:paraId="59CFED77" w14:textId="701D877B" w:rsidR="00093A82" w:rsidRPr="007553DA" w:rsidRDefault="00093A82" w:rsidP="00093A82">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093A82">
        <w:rPr>
          <w:rFonts w:ascii="ＭＳ Ｐゴシック" w:eastAsia="ＭＳ Ｐゴシック" w:hAnsi="ＭＳ Ｐゴシック" w:hint="eastAsia"/>
          <w:sz w:val="24"/>
          <w:szCs w:val="24"/>
        </w:rPr>
        <w:t>回答者の属性・住まいの状況</w:t>
      </w:r>
    </w:p>
    <w:p w14:paraId="23E60F6E" w14:textId="6273961A" w:rsidR="009B150A" w:rsidRPr="009B150A" w:rsidRDefault="009B150A" w:rsidP="00204F07">
      <w:pPr>
        <w:pStyle w:val="12"/>
        <w:ind w:leftChars="400" w:left="800"/>
        <w:rPr>
          <w:rFonts w:ascii="ＭＳ Ｐ明朝" w:eastAsia="ＭＳ Ｐ明朝" w:hAnsi="ＭＳ Ｐ明朝"/>
        </w:rPr>
      </w:pPr>
      <w:r w:rsidRPr="009B150A">
        <w:rPr>
          <w:rFonts w:ascii="ＭＳ Ｐ明朝" w:eastAsia="ＭＳ Ｐ明朝" w:hAnsi="ＭＳ Ｐ明朝" w:hint="eastAsia"/>
        </w:rPr>
        <w:t>回答者の属性について、男性が</w:t>
      </w:r>
      <w:r w:rsidR="00204F07">
        <w:rPr>
          <w:rFonts w:ascii="ＭＳ Ｐ明朝" w:eastAsia="ＭＳ Ｐ明朝" w:hAnsi="ＭＳ Ｐ明朝" w:hint="eastAsia"/>
        </w:rPr>
        <w:t>68.1</w:t>
      </w:r>
      <w:r w:rsidRPr="009B150A">
        <w:rPr>
          <w:rFonts w:ascii="ＭＳ Ｐ明朝" w:eastAsia="ＭＳ Ｐ明朝" w:hAnsi="ＭＳ Ｐ明朝" w:hint="eastAsia"/>
        </w:rPr>
        <w:t>％、女性が</w:t>
      </w:r>
      <w:r w:rsidR="00204F07">
        <w:rPr>
          <w:rFonts w:ascii="ＭＳ Ｐ明朝" w:eastAsia="ＭＳ Ｐ明朝" w:hAnsi="ＭＳ Ｐ明朝" w:hint="eastAsia"/>
        </w:rPr>
        <w:t>31.3</w:t>
      </w:r>
      <w:r w:rsidRPr="009B150A">
        <w:rPr>
          <w:rFonts w:ascii="ＭＳ Ｐ明朝" w:eastAsia="ＭＳ Ｐ明朝" w:hAnsi="ＭＳ Ｐ明朝" w:hint="eastAsia"/>
        </w:rPr>
        <w:t>％と</w:t>
      </w:r>
      <w:r w:rsidR="00204F07">
        <w:rPr>
          <w:rFonts w:ascii="ＭＳ Ｐ明朝" w:eastAsia="ＭＳ Ｐ明朝" w:hAnsi="ＭＳ Ｐ明朝" w:hint="eastAsia"/>
        </w:rPr>
        <w:t>男性</w:t>
      </w:r>
      <w:r w:rsidRPr="009B150A">
        <w:rPr>
          <w:rFonts w:ascii="ＭＳ Ｐ明朝" w:eastAsia="ＭＳ Ｐ明朝" w:hAnsi="ＭＳ Ｐ明朝" w:hint="eastAsia"/>
        </w:rPr>
        <w:t>のほうが多く、年齢では、70～74歳が最も多く、次いで65～69歳、75～79歳の順となっています。</w:t>
      </w:r>
    </w:p>
    <w:p w14:paraId="4BEAA775" w14:textId="5B665DAF" w:rsidR="009B150A" w:rsidRPr="009B150A" w:rsidRDefault="009B150A" w:rsidP="009B150A">
      <w:pPr>
        <w:pStyle w:val="12"/>
        <w:ind w:leftChars="400" w:left="800"/>
        <w:rPr>
          <w:rFonts w:ascii="ＭＳ Ｐ明朝" w:eastAsia="ＭＳ Ｐ明朝" w:hAnsi="ＭＳ Ｐ明朝"/>
        </w:rPr>
      </w:pPr>
      <w:r w:rsidRPr="009B150A">
        <w:rPr>
          <w:rFonts w:ascii="ＭＳ Ｐ明朝" w:eastAsia="ＭＳ Ｐ明朝" w:hAnsi="ＭＳ Ｐ明朝" w:hint="eastAsia"/>
        </w:rPr>
        <w:t>家族構成について、１人暮らしが</w:t>
      </w:r>
      <w:r w:rsidR="00204F07">
        <w:rPr>
          <w:rFonts w:ascii="ＭＳ Ｐ明朝" w:eastAsia="ＭＳ Ｐ明朝" w:hAnsi="ＭＳ Ｐ明朝" w:hint="eastAsia"/>
        </w:rPr>
        <w:t>35.3</w:t>
      </w:r>
      <w:r w:rsidRPr="009B150A">
        <w:rPr>
          <w:rFonts w:ascii="ＭＳ Ｐ明朝" w:eastAsia="ＭＳ Ｐ明朝" w:hAnsi="ＭＳ Ｐ明朝" w:hint="eastAsia"/>
        </w:rPr>
        <w:t>％、夫婦２人暮らし（配偶者65歳以上）が</w:t>
      </w:r>
      <w:r w:rsidR="00204F07">
        <w:rPr>
          <w:rFonts w:ascii="ＭＳ Ｐ明朝" w:eastAsia="ＭＳ Ｐ明朝" w:hAnsi="ＭＳ Ｐ明朝" w:hint="eastAsia"/>
        </w:rPr>
        <w:t>40.0</w:t>
      </w:r>
      <w:r w:rsidRPr="009B150A">
        <w:rPr>
          <w:rFonts w:ascii="ＭＳ Ｐ明朝" w:eastAsia="ＭＳ Ｐ明朝" w:hAnsi="ＭＳ Ｐ明朝" w:hint="eastAsia"/>
        </w:rPr>
        <w:t>％となっており、合わせると７割</w:t>
      </w:r>
      <w:r w:rsidR="00204F07">
        <w:rPr>
          <w:rFonts w:ascii="ＭＳ Ｐ明朝" w:eastAsia="ＭＳ Ｐ明朝" w:hAnsi="ＭＳ Ｐ明朝" w:hint="eastAsia"/>
        </w:rPr>
        <w:t>以上</w:t>
      </w:r>
      <w:r w:rsidRPr="009B150A">
        <w:rPr>
          <w:rFonts w:ascii="ＭＳ Ｐ明朝" w:eastAsia="ＭＳ Ｐ明朝" w:hAnsi="ＭＳ Ｐ明朝" w:hint="eastAsia"/>
        </w:rPr>
        <w:t>が高齢者のみの世帯となっており、地域における見守りが必要となっています。</w:t>
      </w:r>
    </w:p>
    <w:p w14:paraId="0F660195" w14:textId="1A1E110B" w:rsidR="00093A82" w:rsidRDefault="009B150A" w:rsidP="009B150A">
      <w:pPr>
        <w:pStyle w:val="12"/>
        <w:ind w:leftChars="400" w:left="800"/>
        <w:rPr>
          <w:rFonts w:ascii="ＭＳ Ｐ明朝" w:eastAsia="ＭＳ Ｐ明朝" w:hAnsi="ＭＳ Ｐ明朝"/>
        </w:rPr>
      </w:pPr>
      <w:r w:rsidRPr="009B150A">
        <w:rPr>
          <w:rFonts w:ascii="ＭＳ Ｐ明朝" w:eastAsia="ＭＳ Ｐ明朝" w:hAnsi="ＭＳ Ｐ明朝" w:hint="eastAsia"/>
        </w:rPr>
        <w:t>現在の暮らしについて、</w:t>
      </w:r>
      <w:r w:rsidR="00204F07">
        <w:rPr>
          <w:rFonts w:ascii="ＭＳ Ｐ明朝" w:eastAsia="ＭＳ Ｐ明朝" w:hAnsi="ＭＳ Ｐ明朝" w:hint="eastAsia"/>
        </w:rPr>
        <w:t>4分の1程度</w:t>
      </w:r>
      <w:r w:rsidRPr="009B150A">
        <w:rPr>
          <w:rFonts w:ascii="ＭＳ Ｐ明朝" w:eastAsia="ＭＳ Ｐ明朝" w:hAnsi="ＭＳ Ｐ明朝" w:hint="eastAsia"/>
        </w:rPr>
        <w:t>（「大変苦しい」が</w:t>
      </w:r>
      <w:r w:rsidR="00204F07">
        <w:rPr>
          <w:rFonts w:ascii="ＭＳ Ｐ明朝" w:eastAsia="ＭＳ Ｐ明朝" w:hAnsi="ＭＳ Ｐ明朝" w:hint="eastAsia"/>
        </w:rPr>
        <w:t>4.7</w:t>
      </w:r>
      <w:r w:rsidRPr="009B150A">
        <w:rPr>
          <w:rFonts w:ascii="ＭＳ Ｐ明朝" w:eastAsia="ＭＳ Ｐ明朝" w:hAnsi="ＭＳ Ｐ明朝" w:hint="eastAsia"/>
        </w:rPr>
        <w:t>％、「やや苦しい」が</w:t>
      </w:r>
      <w:r w:rsidR="00204F07">
        <w:rPr>
          <w:rFonts w:ascii="ＭＳ Ｐ明朝" w:eastAsia="ＭＳ Ｐ明朝" w:hAnsi="ＭＳ Ｐ明朝" w:hint="eastAsia"/>
        </w:rPr>
        <w:t>20.0</w:t>
      </w:r>
      <w:r w:rsidRPr="009B150A">
        <w:rPr>
          <w:rFonts w:ascii="ＭＳ Ｐ明朝" w:eastAsia="ＭＳ Ｐ明朝" w:hAnsi="ＭＳ Ｐ明朝" w:hint="eastAsia"/>
        </w:rPr>
        <w:t>％）が経済的に苦しいと回答しています。</w:t>
      </w:r>
    </w:p>
    <w:p w14:paraId="77B75D82" w14:textId="77777777" w:rsidR="00093A82" w:rsidRDefault="00093A82" w:rsidP="00093A82">
      <w:pPr>
        <w:pStyle w:val="12"/>
        <w:ind w:leftChars="400" w:left="800"/>
        <w:rPr>
          <w:rFonts w:ascii="ＭＳ Ｐ明朝" w:eastAsia="ＭＳ Ｐ明朝" w:hAnsi="ＭＳ Ｐ明朝"/>
        </w:rPr>
      </w:pPr>
    </w:p>
    <w:p w14:paraId="508B3B49" w14:textId="72D3DA59" w:rsidR="00093A82" w:rsidRPr="007553DA" w:rsidRDefault="002929D3" w:rsidP="00093A82">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093A82" w:rsidRPr="00093A82">
        <w:rPr>
          <w:rFonts w:ascii="ＭＳ Ｐゴシック" w:eastAsia="ＭＳ Ｐゴシック" w:hAnsi="ＭＳ Ｐゴシック" w:hint="eastAsia"/>
          <w:sz w:val="24"/>
          <w:szCs w:val="24"/>
        </w:rPr>
        <w:t>運動・外出について</w:t>
      </w:r>
    </w:p>
    <w:p w14:paraId="6041A093" w14:textId="2CC65DC6" w:rsidR="002929D3" w:rsidRPr="002929D3" w:rsidRDefault="002929D3" w:rsidP="002929D3">
      <w:pPr>
        <w:pStyle w:val="12"/>
        <w:ind w:leftChars="400" w:left="800"/>
        <w:rPr>
          <w:rFonts w:ascii="ＭＳ Ｐ明朝" w:eastAsia="ＭＳ Ｐ明朝" w:hAnsi="ＭＳ Ｐ明朝"/>
        </w:rPr>
      </w:pPr>
      <w:r w:rsidRPr="002929D3">
        <w:rPr>
          <w:rFonts w:ascii="ＭＳ Ｐ明朝" w:eastAsia="ＭＳ Ｐ明朝" w:hAnsi="ＭＳ Ｐ明朝" w:hint="eastAsia"/>
        </w:rPr>
        <w:t>運動器機能の低下をみると、リスク該当者の割合は全体で</w:t>
      </w:r>
      <w:r w:rsidR="00204F07">
        <w:rPr>
          <w:rFonts w:ascii="ＭＳ Ｐ明朝" w:eastAsia="ＭＳ Ｐ明朝" w:hAnsi="ＭＳ Ｐ明朝" w:hint="eastAsia"/>
        </w:rPr>
        <w:t>17.8</w:t>
      </w:r>
      <w:r w:rsidRPr="002929D3">
        <w:rPr>
          <w:rFonts w:ascii="ＭＳ Ｐ明朝" w:eastAsia="ＭＳ Ｐ明朝" w:hAnsi="ＭＳ Ｐ明朝" w:hint="eastAsia"/>
        </w:rPr>
        <w:t>％となっていますが、男性と比較して女性の方が</w:t>
      </w:r>
      <w:r w:rsidR="00204F07">
        <w:rPr>
          <w:rFonts w:ascii="ＭＳ Ｐ明朝" w:eastAsia="ＭＳ Ｐ明朝" w:hAnsi="ＭＳ Ｐ明朝" w:hint="eastAsia"/>
        </w:rPr>
        <w:t>3.9</w:t>
      </w:r>
      <w:r w:rsidRPr="002929D3">
        <w:rPr>
          <w:rFonts w:ascii="ＭＳ Ｐ明朝" w:eastAsia="ＭＳ Ｐ明朝" w:hAnsi="ＭＳ Ｐ明朝" w:hint="eastAsia"/>
        </w:rPr>
        <w:t>ポイント多くなっています。補助なしで階段を昇ることや椅子から立ち上がること、15分程度歩くことについて、できるにもかかわらずしていない人が１割から２割程度みられます。日常生活におけるこうした取り組みの積み重ねによって、身体機能が維持され、介護予防につながることの意識付けが必要です。</w:t>
      </w:r>
    </w:p>
    <w:p w14:paraId="50BA08F5" w14:textId="239FA7B0" w:rsidR="002929D3" w:rsidRPr="002929D3" w:rsidRDefault="002929D3" w:rsidP="00204F07">
      <w:pPr>
        <w:pStyle w:val="12"/>
        <w:ind w:leftChars="400" w:left="800"/>
        <w:rPr>
          <w:rFonts w:ascii="ＭＳ Ｐ明朝" w:eastAsia="ＭＳ Ｐ明朝" w:hAnsi="ＭＳ Ｐ明朝"/>
        </w:rPr>
      </w:pPr>
      <w:r w:rsidRPr="002929D3">
        <w:rPr>
          <w:rFonts w:ascii="ＭＳ Ｐ明朝" w:eastAsia="ＭＳ Ｐ明朝" w:hAnsi="ＭＳ Ｐ明朝" w:hint="eastAsia"/>
        </w:rPr>
        <w:t>外出の状況については、週１回以上外出する人が</w:t>
      </w:r>
      <w:r w:rsidR="00204F07">
        <w:rPr>
          <w:rFonts w:ascii="ＭＳ Ｐ明朝" w:eastAsia="ＭＳ Ｐ明朝" w:hAnsi="ＭＳ Ｐ明朝" w:hint="eastAsia"/>
        </w:rPr>
        <w:t>83.5</w:t>
      </w:r>
      <w:r w:rsidRPr="002929D3">
        <w:rPr>
          <w:rFonts w:ascii="ＭＳ Ｐ明朝" w:eastAsia="ＭＳ Ｐ明朝" w:hAnsi="ＭＳ Ｐ明朝" w:hint="eastAsia"/>
        </w:rPr>
        <w:t>％となっており、ほとんどの人が週に１回以上外出していますが、昨年と比べて外出の回数が減った人が</w:t>
      </w:r>
      <w:r w:rsidR="00204F07">
        <w:rPr>
          <w:rFonts w:ascii="ＭＳ Ｐ明朝" w:eastAsia="ＭＳ Ｐ明朝" w:hAnsi="ＭＳ Ｐ明朝" w:hint="eastAsia"/>
        </w:rPr>
        <w:t>４</w:t>
      </w:r>
      <w:r w:rsidRPr="002929D3">
        <w:rPr>
          <w:rFonts w:ascii="ＭＳ Ｐ明朝" w:eastAsia="ＭＳ Ｐ明朝" w:hAnsi="ＭＳ Ｐ明朝" w:hint="eastAsia"/>
        </w:rPr>
        <w:t>割以上となっています。</w:t>
      </w:r>
    </w:p>
    <w:p w14:paraId="0B38E674" w14:textId="0BF68BE1" w:rsidR="00093A82" w:rsidRDefault="002929D3" w:rsidP="002929D3">
      <w:pPr>
        <w:pStyle w:val="12"/>
        <w:ind w:leftChars="400" w:left="800"/>
        <w:rPr>
          <w:rFonts w:ascii="ＭＳ Ｐ明朝" w:eastAsia="ＭＳ Ｐ明朝" w:hAnsi="ＭＳ Ｐ明朝"/>
        </w:rPr>
      </w:pPr>
      <w:r w:rsidRPr="002929D3">
        <w:rPr>
          <w:rFonts w:ascii="ＭＳ Ｐ明朝" w:eastAsia="ＭＳ Ｐ明朝" w:hAnsi="ＭＳ Ｐ明朝" w:hint="eastAsia"/>
        </w:rPr>
        <w:t>閉じこもりリスクをみると、女性及び年齢が高くなるほどで該当者の割合が多くなっています。閉じこもりリスク該当者が多い女性や高齢者では、外出の際に自動車やタクシーといった運転手付きの移動手段を利用している人が多いことが考えられることから、転倒や足腰の痛み等に配慮した安全な移動手段の確保が求められます。</w:t>
      </w:r>
    </w:p>
    <w:p w14:paraId="5487AC2B" w14:textId="77777777" w:rsidR="00093A82" w:rsidRDefault="00093A82" w:rsidP="00093A82">
      <w:pPr>
        <w:pStyle w:val="12"/>
        <w:ind w:leftChars="400" w:left="800"/>
        <w:rPr>
          <w:rFonts w:ascii="ＭＳ Ｐ明朝" w:eastAsia="ＭＳ Ｐ明朝" w:hAnsi="ＭＳ Ｐ明朝"/>
        </w:rPr>
      </w:pPr>
    </w:p>
    <w:p w14:paraId="73E4D9F7" w14:textId="0E4D86DD" w:rsidR="00093A82" w:rsidRPr="007553DA" w:rsidRDefault="002929D3" w:rsidP="00093A82">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00093A82" w:rsidRPr="00093A82">
        <w:rPr>
          <w:rFonts w:ascii="ＭＳ Ｐゴシック" w:eastAsia="ＭＳ Ｐゴシック" w:hAnsi="ＭＳ Ｐゴシック" w:hint="eastAsia"/>
          <w:sz w:val="24"/>
          <w:szCs w:val="24"/>
        </w:rPr>
        <w:t>日常生活について</w:t>
      </w:r>
    </w:p>
    <w:p w14:paraId="2D8ACB99" w14:textId="00C10665" w:rsidR="00093A82" w:rsidRPr="00093A82" w:rsidRDefault="002929D3" w:rsidP="00093A82">
      <w:pPr>
        <w:pStyle w:val="12"/>
        <w:ind w:leftChars="400" w:left="800"/>
        <w:rPr>
          <w:rFonts w:ascii="ＭＳ Ｐ明朝" w:eastAsia="ＭＳ Ｐ明朝" w:hAnsi="ＭＳ Ｐ明朝"/>
        </w:rPr>
      </w:pPr>
      <w:r w:rsidRPr="002929D3">
        <w:rPr>
          <w:rFonts w:ascii="ＭＳ Ｐ明朝" w:eastAsia="ＭＳ Ｐ明朝" w:hAnsi="ＭＳ Ｐ明朝" w:hint="eastAsia"/>
        </w:rPr>
        <w:t>バスや電車を使った１人での外出や食品・日用品の買物、食事の用意などを基に算出されるＩＡＤＬ（手段的日常生活動作能力）では、高齢</w:t>
      </w:r>
      <w:r w:rsidR="00033EB7">
        <w:rPr>
          <w:rFonts w:ascii="ＭＳ Ｐ明朝" w:eastAsia="ＭＳ Ｐ明朝" w:hAnsi="ＭＳ Ｐ明朝" w:hint="eastAsia"/>
        </w:rPr>
        <w:t>者の方が</w:t>
      </w:r>
      <w:r w:rsidRPr="002929D3">
        <w:rPr>
          <w:rFonts w:ascii="ＭＳ Ｐ明朝" w:eastAsia="ＭＳ Ｐ明朝" w:hAnsi="ＭＳ Ｐ明朝" w:hint="eastAsia"/>
        </w:rPr>
        <w:t>低いとした判定が増加していることから、高齢者</w:t>
      </w:r>
      <w:r w:rsidR="00033EB7">
        <w:rPr>
          <w:rFonts w:ascii="ＭＳ Ｐ明朝" w:eastAsia="ＭＳ Ｐ明朝" w:hAnsi="ＭＳ Ｐ明朝" w:hint="eastAsia"/>
        </w:rPr>
        <w:t>になると</w:t>
      </w:r>
      <w:r w:rsidRPr="002929D3">
        <w:rPr>
          <w:rFonts w:ascii="ＭＳ Ｐ明朝" w:eastAsia="ＭＳ Ｐ明朝" w:hAnsi="ＭＳ Ｐ明朝" w:hint="eastAsia"/>
        </w:rPr>
        <w:t>行動範囲がやや限定され、日常的な作業を行う能力も低くなっていることが分かります。</w:t>
      </w:r>
    </w:p>
    <w:p w14:paraId="44980C50" w14:textId="77777777" w:rsidR="00093A82" w:rsidRDefault="00093A82" w:rsidP="00093A82">
      <w:pPr>
        <w:pStyle w:val="12"/>
        <w:ind w:leftChars="400" w:left="800"/>
        <w:rPr>
          <w:rFonts w:ascii="ＭＳ Ｐ明朝" w:eastAsia="ＭＳ Ｐ明朝" w:hAnsi="ＭＳ Ｐ明朝"/>
        </w:rPr>
      </w:pPr>
    </w:p>
    <w:p w14:paraId="4860959D" w14:textId="75381CAD" w:rsidR="00093A82" w:rsidRPr="007553DA" w:rsidRDefault="002929D3" w:rsidP="00093A82">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Pr="002929D3">
        <w:rPr>
          <w:rFonts w:ascii="ＭＳ Ｐゴシック" w:eastAsia="ＭＳ Ｐゴシック" w:hAnsi="ＭＳ Ｐゴシック" w:hint="eastAsia"/>
          <w:sz w:val="24"/>
          <w:szCs w:val="24"/>
        </w:rPr>
        <w:t>健康について</w:t>
      </w:r>
    </w:p>
    <w:p w14:paraId="6B86B488" w14:textId="0C292C3B" w:rsidR="002929D3" w:rsidRPr="002929D3" w:rsidRDefault="002929D3" w:rsidP="002929D3">
      <w:pPr>
        <w:pStyle w:val="12"/>
        <w:ind w:leftChars="400" w:left="800"/>
        <w:rPr>
          <w:rFonts w:ascii="ＭＳ Ｐ明朝" w:eastAsia="ＭＳ Ｐ明朝" w:hAnsi="ＭＳ Ｐ明朝"/>
        </w:rPr>
      </w:pPr>
      <w:r w:rsidRPr="002929D3">
        <w:rPr>
          <w:rFonts w:ascii="ＭＳ Ｐ明朝" w:eastAsia="ＭＳ Ｐ明朝" w:hAnsi="ＭＳ Ｐ明朝" w:hint="eastAsia"/>
        </w:rPr>
        <w:t>自身の健康状態をよいと感じている人は</w:t>
      </w:r>
      <w:r w:rsidR="00033EB7">
        <w:rPr>
          <w:rFonts w:ascii="ＭＳ Ｐ明朝" w:eastAsia="ＭＳ Ｐ明朝" w:hAnsi="ＭＳ Ｐ明朝" w:hint="eastAsia"/>
        </w:rPr>
        <w:t>6</w:t>
      </w:r>
      <w:r w:rsidRPr="002929D3">
        <w:rPr>
          <w:rFonts w:ascii="ＭＳ Ｐ明朝" w:eastAsia="ＭＳ Ｐ明朝" w:hAnsi="ＭＳ Ｐ明朝" w:hint="eastAsia"/>
        </w:rPr>
        <w:t>割近くとなっています。</w:t>
      </w:r>
    </w:p>
    <w:p w14:paraId="17D1E487" w14:textId="7836BAB8" w:rsidR="00093A82" w:rsidRPr="00093A82" w:rsidRDefault="002929D3" w:rsidP="002929D3">
      <w:pPr>
        <w:pStyle w:val="12"/>
        <w:ind w:leftChars="400" w:left="800"/>
        <w:rPr>
          <w:rFonts w:ascii="ＭＳ Ｐ明朝" w:eastAsia="ＭＳ Ｐ明朝" w:hAnsi="ＭＳ Ｐ明朝"/>
        </w:rPr>
      </w:pPr>
      <w:r w:rsidRPr="002929D3">
        <w:rPr>
          <w:rFonts w:ascii="ＭＳ Ｐ明朝" w:eastAsia="ＭＳ Ｐ明朝" w:hAnsi="ＭＳ Ｐ明朝" w:hint="eastAsia"/>
        </w:rPr>
        <w:t>既往歴に関しては、高血圧、糖尿病、心臓病等の生活習慣病に起因する疾病が多くみられるため、健診などによる生活習慣病対策が重要であると考えられます。</w:t>
      </w:r>
    </w:p>
    <w:p w14:paraId="7DCF29B9" w14:textId="77777777" w:rsidR="00093A82" w:rsidRDefault="00093A82" w:rsidP="00093A82">
      <w:pPr>
        <w:pStyle w:val="12"/>
        <w:ind w:leftChars="400" w:left="800"/>
        <w:rPr>
          <w:rFonts w:ascii="ＭＳ Ｐ明朝" w:eastAsia="ＭＳ Ｐ明朝" w:hAnsi="ＭＳ Ｐ明朝"/>
        </w:rPr>
      </w:pPr>
    </w:p>
    <w:p w14:paraId="0F8095DF" w14:textId="66552968" w:rsidR="00093A82" w:rsidRPr="007553DA" w:rsidRDefault="002929D3" w:rsidP="00093A82">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⑤</w:t>
      </w:r>
      <w:r w:rsidR="00093A82" w:rsidRPr="00093A82">
        <w:rPr>
          <w:rFonts w:ascii="ＭＳ Ｐゴシック" w:eastAsia="ＭＳ Ｐゴシック" w:hAnsi="ＭＳ Ｐゴシック" w:hint="eastAsia"/>
          <w:sz w:val="24"/>
          <w:szCs w:val="24"/>
        </w:rPr>
        <w:t>認知症について</w:t>
      </w:r>
    </w:p>
    <w:p w14:paraId="18C32AA7" w14:textId="095074F4" w:rsidR="00093A82" w:rsidRPr="00093A82" w:rsidRDefault="002929D3" w:rsidP="00093A82">
      <w:pPr>
        <w:pStyle w:val="12"/>
        <w:ind w:leftChars="400" w:left="800"/>
        <w:rPr>
          <w:rFonts w:ascii="ＭＳ Ｐ明朝" w:eastAsia="ＭＳ Ｐ明朝" w:hAnsi="ＭＳ Ｐ明朝"/>
        </w:rPr>
      </w:pPr>
      <w:r w:rsidRPr="002929D3">
        <w:rPr>
          <w:rFonts w:ascii="ＭＳ Ｐ明朝" w:eastAsia="ＭＳ Ｐ明朝" w:hAnsi="ＭＳ Ｐ明朝" w:hint="eastAsia"/>
        </w:rPr>
        <w:t>認知症について、自身や家族に症状がある人は１割</w:t>
      </w:r>
      <w:r w:rsidR="00033EB7">
        <w:rPr>
          <w:rFonts w:ascii="ＭＳ Ｐ明朝" w:eastAsia="ＭＳ Ｐ明朝" w:hAnsi="ＭＳ Ｐ明朝" w:hint="eastAsia"/>
        </w:rPr>
        <w:t>程度</w:t>
      </w:r>
      <w:r w:rsidRPr="002929D3">
        <w:rPr>
          <w:rFonts w:ascii="ＭＳ Ｐ明朝" w:eastAsia="ＭＳ Ｐ明朝" w:hAnsi="ＭＳ Ｐ明朝" w:hint="eastAsia"/>
        </w:rPr>
        <w:t>となっています。また、認知症に関する相談窓口を知っている人は４</w:t>
      </w:r>
      <w:r w:rsidR="00033EB7">
        <w:rPr>
          <w:rFonts w:ascii="ＭＳ Ｐ明朝" w:eastAsia="ＭＳ Ｐ明朝" w:hAnsi="ＭＳ Ｐ明朝" w:hint="eastAsia"/>
        </w:rPr>
        <w:t>分の1程度</w:t>
      </w:r>
      <w:r w:rsidRPr="002929D3">
        <w:rPr>
          <w:rFonts w:ascii="ＭＳ Ｐ明朝" w:eastAsia="ＭＳ Ｐ明朝" w:hAnsi="ＭＳ Ｐ明朝" w:hint="eastAsia"/>
        </w:rPr>
        <w:t>となっています。認知症になっても住み慣れた地域で自分らしく暮らし続けられる「共生」をめざし、認知症バリアフリーの地域づくりを進めるにあたり、認知症の症状の有無にかかわらず、まずは地域で認知症の相談窓口が周知されることが重要であると考えられます。</w:t>
      </w:r>
    </w:p>
    <w:p w14:paraId="59680568" w14:textId="77777777" w:rsidR="005C577A" w:rsidRPr="00C560F5" w:rsidRDefault="005C577A" w:rsidP="005C577A">
      <w:pPr>
        <w:pStyle w:val="12"/>
        <w:ind w:leftChars="200" w:left="400"/>
        <w:rPr>
          <w:rFonts w:ascii="HG丸ｺﾞｼｯｸM-PRO" w:eastAsia="HG丸ｺﾞｼｯｸM-PRO" w:hAnsi="HG丸ｺﾞｼｯｸM-PRO"/>
          <w:b/>
          <w:bCs/>
        </w:rPr>
      </w:pPr>
      <w:r w:rsidRPr="00C560F5">
        <w:rPr>
          <w:rFonts w:ascii="HG丸ｺﾞｼｯｸM-PRO" w:eastAsia="HG丸ｺﾞｼｯｸM-PRO" w:hAnsi="HG丸ｺﾞｼｯｸM-PRO"/>
        </w:rPr>
        <w:br w:type="page"/>
      </w:r>
    </w:p>
    <w:p w14:paraId="06A44B1D" w14:textId="009158A4" w:rsidR="005C577A" w:rsidRPr="003E7F07" w:rsidRDefault="005C577A" w:rsidP="005C577A">
      <w:pPr>
        <w:pStyle w:val="1"/>
        <w:rPr>
          <w:rFonts w:ascii="HGS創英角ｺﾞｼｯｸUB" w:eastAsia="HGS創英角ｺﾞｼｯｸUB" w:hAnsi="HGS創英角ｺﾞｼｯｸUB"/>
          <w:b w:val="0"/>
          <w:bCs w:val="0"/>
        </w:rPr>
      </w:pPr>
      <w:bookmarkStart w:id="12" w:name="_Toc63460965"/>
      <w:r w:rsidRPr="003E7F07">
        <w:rPr>
          <w:rFonts w:ascii="HGS創英角ｺﾞｼｯｸUB" w:eastAsia="HGS創英角ｺﾞｼｯｸUB" w:hAnsi="HGS創英角ｺﾞｼｯｸUB" w:hint="eastAsia"/>
          <w:b w:val="0"/>
          <w:bCs w:val="0"/>
        </w:rPr>
        <w:t>第</w:t>
      </w:r>
      <w:r>
        <w:rPr>
          <w:rFonts w:ascii="HGS創英角ｺﾞｼｯｸUB" w:eastAsia="HGS創英角ｺﾞｼｯｸUB" w:hAnsi="HGS創英角ｺﾞｼｯｸUB" w:hint="eastAsia"/>
          <w:b w:val="0"/>
          <w:bCs w:val="0"/>
        </w:rPr>
        <w:t>３</w:t>
      </w:r>
      <w:r w:rsidRPr="003E7F07">
        <w:rPr>
          <w:rFonts w:ascii="HGS創英角ｺﾞｼｯｸUB" w:eastAsia="HGS創英角ｺﾞｼｯｸUB" w:hAnsi="HGS創英角ｺﾞｼｯｸUB" w:hint="eastAsia"/>
          <w:b w:val="0"/>
          <w:bCs w:val="0"/>
        </w:rPr>
        <w:t xml:space="preserve">章　</w:t>
      </w:r>
      <w:r w:rsidRPr="005C577A">
        <w:rPr>
          <w:rFonts w:ascii="HGS創英角ｺﾞｼｯｸUB" w:eastAsia="HGS創英角ｺﾞｼｯｸUB" w:hAnsi="HGS創英角ｺﾞｼｯｸUB" w:hint="eastAsia"/>
          <w:b w:val="0"/>
          <w:bCs w:val="0"/>
        </w:rPr>
        <w:t>第</w:t>
      </w:r>
      <w:r>
        <w:rPr>
          <w:rFonts w:ascii="HGS創英角ｺﾞｼｯｸUB" w:eastAsia="HGS創英角ｺﾞｼｯｸUB" w:hAnsi="HGS創英角ｺﾞｼｯｸUB" w:hint="eastAsia"/>
          <w:b w:val="0"/>
          <w:bCs w:val="0"/>
        </w:rPr>
        <w:t>７</w:t>
      </w:r>
      <w:r w:rsidRPr="005C577A">
        <w:rPr>
          <w:rFonts w:ascii="HGS創英角ｺﾞｼｯｸUB" w:eastAsia="HGS創英角ｺﾞｼｯｸUB" w:hAnsi="HGS創英角ｺﾞｼｯｸUB" w:hint="eastAsia"/>
          <w:b w:val="0"/>
          <w:bCs w:val="0"/>
        </w:rPr>
        <w:t>期計画の実施状況</w:t>
      </w:r>
      <w:bookmarkEnd w:id="12"/>
    </w:p>
    <w:p w14:paraId="67E25353" w14:textId="3FBC6E0F" w:rsidR="005C577A" w:rsidRDefault="005C577A" w:rsidP="005C577A">
      <w:pPr>
        <w:pStyle w:val="2"/>
        <w:rPr>
          <w:rFonts w:ascii="HGS創英角ｺﾞｼｯｸUB" w:eastAsia="HGS創英角ｺﾞｼｯｸUB" w:hAnsi="HGS創英角ｺﾞｼｯｸUB"/>
        </w:rPr>
      </w:pPr>
      <w:bookmarkStart w:id="13" w:name="_Toc63460966"/>
      <w:r w:rsidRPr="003E7F07">
        <w:rPr>
          <w:rFonts w:ascii="HGS創英角ｺﾞｼｯｸUB" w:eastAsia="HGS創英角ｺﾞｼｯｸUB" w:hAnsi="HGS創英角ｺﾞｼｯｸUB" w:hint="eastAsia"/>
        </w:rPr>
        <w:t xml:space="preserve">１　</w:t>
      </w:r>
      <w:r w:rsidRPr="005C577A">
        <w:rPr>
          <w:rFonts w:ascii="HGS創英角ｺﾞｼｯｸUB" w:eastAsia="HGS創英角ｺﾞｼｯｸUB" w:hAnsi="HGS創英角ｺﾞｼｯｸUB" w:hint="eastAsia"/>
        </w:rPr>
        <w:t>介護給付サービスの計画値と実績値</w:t>
      </w:r>
      <w:bookmarkEnd w:id="13"/>
    </w:p>
    <w:p w14:paraId="1AD086C2" w14:textId="4A092E5D" w:rsidR="005C577A" w:rsidRPr="005C577A" w:rsidRDefault="005C577A" w:rsidP="005C577A">
      <w:pPr>
        <w:pStyle w:val="12"/>
        <w:ind w:leftChars="200" w:left="400"/>
        <w:rPr>
          <w:rFonts w:ascii="ＭＳ Ｐ明朝" w:eastAsia="ＭＳ Ｐ明朝" w:hAnsi="ＭＳ Ｐ明朝"/>
        </w:rPr>
      </w:pPr>
      <w:r w:rsidRPr="005C577A">
        <w:rPr>
          <w:rFonts w:ascii="ＭＳ Ｐ明朝" w:eastAsia="ＭＳ Ｐ明朝" w:hAnsi="ＭＳ Ｐ明朝" w:hint="eastAsia"/>
        </w:rPr>
        <w:t>介護給付費の合計に関しては、平成</w:t>
      </w:r>
      <w:r>
        <w:rPr>
          <w:rFonts w:ascii="ＭＳ Ｐ明朝" w:eastAsia="ＭＳ Ｐ明朝" w:hAnsi="ＭＳ Ｐ明朝" w:hint="eastAsia"/>
        </w:rPr>
        <w:t>30</w:t>
      </w:r>
      <w:r w:rsidRPr="005C577A">
        <w:rPr>
          <w:rFonts w:ascii="ＭＳ Ｐ明朝" w:eastAsia="ＭＳ Ｐ明朝" w:hAnsi="ＭＳ Ｐ明朝" w:hint="eastAsia"/>
        </w:rPr>
        <w:t>年度、</w:t>
      </w:r>
      <w:r>
        <w:rPr>
          <w:rFonts w:ascii="ＭＳ Ｐ明朝" w:eastAsia="ＭＳ Ｐ明朝" w:hAnsi="ＭＳ Ｐ明朝" w:hint="eastAsia"/>
        </w:rPr>
        <w:t>令和元年</w:t>
      </w:r>
      <w:r w:rsidRPr="005C577A">
        <w:rPr>
          <w:rFonts w:ascii="ＭＳ Ｐ明朝" w:eastAsia="ＭＳ Ｐ明朝" w:hAnsi="ＭＳ Ｐ明朝" w:hint="eastAsia"/>
        </w:rPr>
        <w:t>度ともに、給付実績が計画値を下回っています。</w:t>
      </w:r>
    </w:p>
    <w:p w14:paraId="2B51E5B8" w14:textId="50125569" w:rsidR="005C577A" w:rsidRPr="005C577A" w:rsidRDefault="005C577A" w:rsidP="005C577A">
      <w:pPr>
        <w:pStyle w:val="12"/>
        <w:ind w:leftChars="200" w:left="400"/>
        <w:rPr>
          <w:rFonts w:ascii="ＭＳ Ｐ明朝" w:eastAsia="ＭＳ Ｐ明朝" w:hAnsi="ＭＳ Ｐ明朝"/>
        </w:rPr>
      </w:pPr>
      <w:r w:rsidRPr="005C577A">
        <w:rPr>
          <w:rFonts w:ascii="ＭＳ Ｐ明朝" w:eastAsia="ＭＳ Ｐ明朝" w:hAnsi="ＭＳ Ｐ明朝" w:hint="eastAsia"/>
        </w:rPr>
        <w:t>介護予防給付費の合計に関しては、平成</w:t>
      </w:r>
      <w:r>
        <w:rPr>
          <w:rFonts w:ascii="ＭＳ Ｐ明朝" w:eastAsia="ＭＳ Ｐ明朝" w:hAnsi="ＭＳ Ｐ明朝" w:hint="eastAsia"/>
        </w:rPr>
        <w:t>30</w:t>
      </w:r>
      <w:r w:rsidRPr="005C577A">
        <w:rPr>
          <w:rFonts w:ascii="ＭＳ Ｐ明朝" w:eastAsia="ＭＳ Ｐ明朝" w:hAnsi="ＭＳ Ｐ明朝" w:hint="eastAsia"/>
        </w:rPr>
        <w:t>年度、</w:t>
      </w:r>
      <w:r>
        <w:rPr>
          <w:rFonts w:ascii="ＭＳ Ｐ明朝" w:eastAsia="ＭＳ Ｐ明朝" w:hAnsi="ＭＳ Ｐ明朝" w:hint="eastAsia"/>
        </w:rPr>
        <w:t>令和元年</w:t>
      </w:r>
      <w:r w:rsidRPr="005C577A">
        <w:rPr>
          <w:rFonts w:ascii="ＭＳ Ｐ明朝" w:eastAsia="ＭＳ Ｐ明朝" w:hAnsi="ＭＳ Ｐ明朝" w:hint="eastAsia"/>
        </w:rPr>
        <w:t>度ともに給付実績が計画値を</w:t>
      </w:r>
      <w:r>
        <w:rPr>
          <w:rFonts w:ascii="ＭＳ Ｐ明朝" w:eastAsia="ＭＳ Ｐ明朝" w:hAnsi="ＭＳ Ｐ明朝" w:hint="eastAsia"/>
        </w:rPr>
        <w:t>大きく</w:t>
      </w:r>
      <w:r w:rsidRPr="005C577A">
        <w:rPr>
          <w:rFonts w:ascii="ＭＳ Ｐ明朝" w:eastAsia="ＭＳ Ｐ明朝" w:hAnsi="ＭＳ Ｐ明朝" w:hint="eastAsia"/>
        </w:rPr>
        <w:t>下回っています。</w:t>
      </w:r>
    </w:p>
    <w:p w14:paraId="70A39567" w14:textId="1667F92F" w:rsidR="005C577A" w:rsidRDefault="005C577A" w:rsidP="005C577A">
      <w:pPr>
        <w:pStyle w:val="12"/>
        <w:ind w:leftChars="200" w:left="400"/>
        <w:rPr>
          <w:rFonts w:ascii="ＭＳ Ｐ明朝" w:eastAsia="ＭＳ Ｐ明朝" w:hAnsi="ＭＳ Ｐ明朝"/>
        </w:rPr>
      </w:pPr>
      <w:r w:rsidRPr="005C577A">
        <w:rPr>
          <w:rFonts w:ascii="ＭＳ Ｐ明朝" w:eastAsia="ＭＳ Ｐ明朝" w:hAnsi="ＭＳ Ｐ明朝" w:hint="eastAsia"/>
        </w:rPr>
        <w:t>また、一つひとつのサービスで見ていくと、大きく計画値を超過しているもの、反対に大きく不足するものが見られます。これら計画値と大きく乖離のあったサービスに関してはその要因を検証し、より正確な計画値を設定できるよう努める必要があります。</w:t>
      </w:r>
    </w:p>
    <w:p w14:paraId="2DCF508C" w14:textId="0EE4A345" w:rsidR="00A06BE2" w:rsidRPr="00A06BE2" w:rsidRDefault="00A06BE2" w:rsidP="00A06BE2">
      <w:pPr>
        <w:pStyle w:val="12"/>
        <w:spacing w:line="240" w:lineRule="exact"/>
        <w:ind w:leftChars="200" w:left="400" w:firstLine="180"/>
        <w:jc w:val="right"/>
        <w:rPr>
          <w:rFonts w:ascii="ＭＳ Ｐゴシック" w:eastAsia="ＭＳ Ｐゴシック" w:hAnsi="ＭＳ Ｐゴシック"/>
          <w:sz w:val="18"/>
          <w:szCs w:val="18"/>
        </w:rPr>
      </w:pPr>
      <w:r w:rsidRPr="00A06BE2">
        <w:rPr>
          <w:rFonts w:ascii="ＭＳ Ｐゴシック" w:eastAsia="ＭＳ Ｐゴシック" w:hAnsi="ＭＳ Ｐゴシック" w:hint="eastAsia"/>
          <w:sz w:val="18"/>
          <w:szCs w:val="18"/>
        </w:rPr>
        <w:t>（単位：千円）</w:t>
      </w:r>
    </w:p>
    <w:p w14:paraId="4EA79318" w14:textId="3230CE4E" w:rsidR="005C577A" w:rsidRPr="007553DA" w:rsidRDefault="005C577A" w:rsidP="005C577A">
      <w:pPr>
        <w:jc w:val="center"/>
      </w:pPr>
      <w:r w:rsidRPr="005C577A">
        <w:rPr>
          <w:noProof/>
        </w:rPr>
        <w:drawing>
          <wp:inline distT="0" distB="0" distL="0" distR="0" wp14:anchorId="7B91726E" wp14:editId="4294ED5D">
            <wp:extent cx="6479540" cy="5772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79540" cy="5772150"/>
                    </a:xfrm>
                    <a:prstGeom prst="rect">
                      <a:avLst/>
                    </a:prstGeom>
                    <a:noFill/>
                    <a:ln>
                      <a:noFill/>
                    </a:ln>
                  </pic:spPr>
                </pic:pic>
              </a:graphicData>
            </a:graphic>
          </wp:inline>
        </w:drawing>
      </w:r>
    </w:p>
    <w:p w14:paraId="4FA36632" w14:textId="6662EDB6" w:rsidR="005C577A" w:rsidRDefault="005C577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AE2E260" w14:textId="77777777" w:rsidR="00A06BE2" w:rsidRPr="00A06BE2" w:rsidRDefault="00A06BE2" w:rsidP="00A06BE2">
      <w:pPr>
        <w:pStyle w:val="12"/>
        <w:spacing w:line="240" w:lineRule="exact"/>
        <w:ind w:leftChars="200" w:left="400" w:firstLine="180"/>
        <w:jc w:val="right"/>
        <w:rPr>
          <w:rFonts w:ascii="ＭＳ Ｐゴシック" w:eastAsia="ＭＳ Ｐゴシック" w:hAnsi="ＭＳ Ｐゴシック"/>
          <w:sz w:val="18"/>
          <w:szCs w:val="18"/>
        </w:rPr>
      </w:pPr>
      <w:r w:rsidRPr="00A06BE2">
        <w:rPr>
          <w:rFonts w:ascii="ＭＳ Ｐゴシック" w:eastAsia="ＭＳ Ｐゴシック" w:hAnsi="ＭＳ Ｐゴシック" w:hint="eastAsia"/>
          <w:sz w:val="18"/>
          <w:szCs w:val="18"/>
        </w:rPr>
        <w:t>（単位：千円）</w:t>
      </w:r>
    </w:p>
    <w:p w14:paraId="7C4652A7" w14:textId="4E17955C" w:rsidR="008A6EB2" w:rsidRDefault="005A2B68" w:rsidP="001A3C84">
      <w:pPr>
        <w:widowControl/>
        <w:jc w:val="left"/>
        <w:rPr>
          <w:rFonts w:ascii="HG丸ｺﾞｼｯｸM-PRO" w:eastAsia="HG丸ｺﾞｼｯｸM-PRO" w:hAnsi="HG丸ｺﾞｼｯｸM-PRO"/>
        </w:rPr>
      </w:pPr>
      <w:r w:rsidRPr="005A2B68">
        <w:rPr>
          <w:noProof/>
        </w:rPr>
        <w:drawing>
          <wp:inline distT="0" distB="0" distL="0" distR="0" wp14:anchorId="3FD11FE6" wp14:editId="79F6D9E6">
            <wp:extent cx="6479540" cy="3766185"/>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79540" cy="3766185"/>
                    </a:xfrm>
                    <a:prstGeom prst="rect">
                      <a:avLst/>
                    </a:prstGeom>
                    <a:noFill/>
                    <a:ln>
                      <a:noFill/>
                    </a:ln>
                  </pic:spPr>
                </pic:pic>
              </a:graphicData>
            </a:graphic>
          </wp:inline>
        </w:drawing>
      </w:r>
    </w:p>
    <w:p w14:paraId="0309A80B" w14:textId="6B56EC1D" w:rsidR="005C577A" w:rsidRDefault="005C577A" w:rsidP="001A3C84">
      <w:pPr>
        <w:widowControl/>
        <w:jc w:val="left"/>
        <w:rPr>
          <w:rFonts w:ascii="HG丸ｺﾞｼｯｸM-PRO" w:eastAsia="HG丸ｺﾞｼｯｸM-PRO" w:hAnsi="HG丸ｺﾞｼｯｸM-PRO"/>
        </w:rPr>
      </w:pPr>
    </w:p>
    <w:p w14:paraId="091E7E23" w14:textId="77777777" w:rsidR="00A06BE2" w:rsidRPr="00A06BE2" w:rsidRDefault="00A06BE2" w:rsidP="00A06BE2">
      <w:pPr>
        <w:pStyle w:val="12"/>
        <w:spacing w:line="240" w:lineRule="exact"/>
        <w:ind w:leftChars="200" w:left="400" w:firstLine="180"/>
        <w:jc w:val="right"/>
        <w:rPr>
          <w:rFonts w:ascii="ＭＳ Ｐゴシック" w:eastAsia="ＭＳ Ｐゴシック" w:hAnsi="ＭＳ Ｐゴシック"/>
          <w:sz w:val="18"/>
          <w:szCs w:val="18"/>
        </w:rPr>
      </w:pPr>
      <w:r w:rsidRPr="00A06BE2">
        <w:rPr>
          <w:rFonts w:ascii="ＭＳ Ｐゴシック" w:eastAsia="ＭＳ Ｐゴシック" w:hAnsi="ＭＳ Ｐゴシック" w:hint="eastAsia"/>
          <w:sz w:val="18"/>
          <w:szCs w:val="18"/>
        </w:rPr>
        <w:t>（単位：千円）</w:t>
      </w:r>
    </w:p>
    <w:p w14:paraId="6DC8FDE0" w14:textId="634D6C6F" w:rsidR="005C577A" w:rsidRDefault="006E2AD3" w:rsidP="001A3C84">
      <w:pPr>
        <w:widowControl/>
        <w:jc w:val="left"/>
        <w:rPr>
          <w:rFonts w:ascii="HG丸ｺﾞｼｯｸM-PRO" w:eastAsia="HG丸ｺﾞｼｯｸM-PRO" w:hAnsi="HG丸ｺﾞｼｯｸM-PRO"/>
        </w:rPr>
      </w:pPr>
      <w:r w:rsidRPr="006E2AD3">
        <w:rPr>
          <w:noProof/>
        </w:rPr>
        <w:drawing>
          <wp:inline distT="0" distB="0" distL="0" distR="0" wp14:anchorId="595744B6" wp14:editId="4AA0EDA3">
            <wp:extent cx="6479540" cy="929640"/>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79540" cy="929640"/>
                    </a:xfrm>
                    <a:prstGeom prst="rect">
                      <a:avLst/>
                    </a:prstGeom>
                    <a:noFill/>
                    <a:ln>
                      <a:noFill/>
                    </a:ln>
                  </pic:spPr>
                </pic:pic>
              </a:graphicData>
            </a:graphic>
          </wp:inline>
        </w:drawing>
      </w:r>
    </w:p>
    <w:p w14:paraId="52A549DB" w14:textId="2AAFF6E6" w:rsidR="00D617D1" w:rsidRDefault="00D617D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CF57FF8" w14:textId="374B3D94" w:rsidR="00D617D1" w:rsidRDefault="006E2AD3" w:rsidP="00D617D1">
      <w:pPr>
        <w:pStyle w:val="2"/>
        <w:rPr>
          <w:rFonts w:ascii="HGS創英角ｺﾞｼｯｸUB" w:eastAsia="HGS創英角ｺﾞｼｯｸUB" w:hAnsi="HGS創英角ｺﾞｼｯｸUB"/>
        </w:rPr>
      </w:pPr>
      <w:bookmarkStart w:id="14" w:name="_Toc63460967"/>
      <w:r>
        <w:rPr>
          <w:rFonts w:ascii="HGS創英角ｺﾞｼｯｸUB" w:eastAsia="HGS創英角ｺﾞｼｯｸUB" w:hAnsi="HGS創英角ｺﾞｼｯｸUB" w:hint="eastAsia"/>
        </w:rPr>
        <w:t>２</w:t>
      </w:r>
      <w:r w:rsidR="00D617D1" w:rsidRPr="003E7F07">
        <w:rPr>
          <w:rFonts w:ascii="HGS創英角ｺﾞｼｯｸUB" w:eastAsia="HGS創英角ｺﾞｼｯｸUB" w:hAnsi="HGS創英角ｺﾞｼｯｸUB" w:hint="eastAsia"/>
        </w:rPr>
        <w:t xml:space="preserve">　</w:t>
      </w:r>
      <w:r w:rsidRPr="006E2AD3">
        <w:rPr>
          <w:rFonts w:ascii="HGS創英角ｺﾞｼｯｸUB" w:eastAsia="HGS創英角ｺﾞｼｯｸUB" w:hAnsi="HGS創英角ｺﾞｼｯｸUB" w:hint="eastAsia"/>
        </w:rPr>
        <w:t>高齢者保健福祉サービスの実施状況</w:t>
      </w:r>
      <w:bookmarkEnd w:id="14"/>
    </w:p>
    <w:p w14:paraId="7941EB22" w14:textId="373D7C75" w:rsidR="00D617D1" w:rsidRDefault="006E2AD3" w:rsidP="006E2AD3">
      <w:pPr>
        <w:pStyle w:val="12"/>
        <w:ind w:leftChars="200" w:left="400"/>
        <w:rPr>
          <w:rFonts w:ascii="ＭＳ Ｐ明朝" w:eastAsia="ＭＳ Ｐ明朝" w:hAnsi="ＭＳ Ｐ明朝"/>
        </w:rPr>
      </w:pPr>
      <w:r w:rsidRPr="006E2AD3">
        <w:rPr>
          <w:rFonts w:ascii="ＭＳ Ｐ明朝" w:eastAsia="ＭＳ Ｐ明朝" w:hAnsi="ＭＳ Ｐ明朝" w:hint="eastAsia"/>
        </w:rPr>
        <w:t>介護保険によるサービスの実施とあわせ、高齢者ができる限り介護状態とならずに、健康で生き生きとした生活を送ることを目的として、地域自立生活支援事業と生きがい活動デイサービス事業を委託事業として実施し、在宅高齢者福祉の向上を図りました。</w:t>
      </w:r>
    </w:p>
    <w:p w14:paraId="4CDC7383" w14:textId="40484EB8" w:rsidR="006E2AD3" w:rsidRDefault="006E2AD3" w:rsidP="006E2AD3">
      <w:pPr>
        <w:pStyle w:val="12"/>
        <w:ind w:leftChars="200" w:left="400"/>
        <w:rPr>
          <w:rFonts w:ascii="ＭＳ Ｐ明朝" w:eastAsia="ＭＳ Ｐ明朝" w:hAnsi="ＭＳ Ｐ明朝"/>
        </w:rPr>
      </w:pPr>
    </w:p>
    <w:p w14:paraId="30BE769E" w14:textId="519A362D" w:rsidR="006E2AD3" w:rsidRDefault="006E2AD3" w:rsidP="006E2AD3">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（１）</w:t>
      </w:r>
      <w:r w:rsidRPr="006E2AD3">
        <w:rPr>
          <w:rFonts w:ascii="ＭＳ Ｐゴシック" w:eastAsia="ＭＳ Ｐゴシック" w:hAnsi="ＭＳ Ｐゴシック" w:hint="eastAsia"/>
        </w:rPr>
        <w:t>地域自立生活支援事業</w:t>
      </w:r>
    </w:p>
    <w:p w14:paraId="15D95641" w14:textId="1B5CA133" w:rsidR="006E2AD3" w:rsidRPr="007553DA" w:rsidRDefault="006E2AD3" w:rsidP="006E2AD3">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6E2AD3">
        <w:rPr>
          <w:rFonts w:ascii="ＭＳ Ｐゴシック" w:eastAsia="ＭＳ Ｐゴシック" w:hAnsi="ＭＳ Ｐゴシック" w:hint="eastAsia"/>
          <w:sz w:val="24"/>
          <w:szCs w:val="24"/>
        </w:rPr>
        <w:t>移送サービス事業</w:t>
      </w:r>
    </w:p>
    <w:p w14:paraId="155E1D3A" w14:textId="31F790FB" w:rsidR="006E2AD3" w:rsidRDefault="006E2AD3" w:rsidP="006E2AD3">
      <w:pPr>
        <w:pStyle w:val="12"/>
        <w:rPr>
          <w:rFonts w:ascii="ＭＳ Ｐ明朝" w:eastAsia="ＭＳ Ｐ明朝" w:hAnsi="ＭＳ Ｐ明朝"/>
        </w:rPr>
      </w:pPr>
      <w:r w:rsidRPr="006E2AD3">
        <w:rPr>
          <w:rFonts w:ascii="ＭＳ Ｐ明朝" w:eastAsia="ＭＳ Ｐ明朝" w:hAnsi="ＭＳ Ｐ明朝" w:hint="eastAsia"/>
        </w:rPr>
        <w:t>公共交通機関の利用が困難な方で、家庭内等において交通手段を確保することができない高齢者へ移送サービスを行い、通院や地域社会への積極的な参加と日常生活を支援し、生活の不安解消や予防を目的として礼文町社会福祉協議会へ委託し実施しました。</w:t>
      </w:r>
    </w:p>
    <w:p w14:paraId="0181AA67" w14:textId="77777777" w:rsidR="006E2AD3" w:rsidRDefault="006E2AD3" w:rsidP="006E2AD3">
      <w:pPr>
        <w:pStyle w:val="12"/>
        <w:spacing w:line="240" w:lineRule="exact"/>
        <w:rPr>
          <w:rFonts w:ascii="ＭＳ Ｐ明朝" w:eastAsia="ＭＳ Ｐ明朝" w:hAnsi="ＭＳ Ｐ明朝"/>
        </w:rPr>
      </w:pPr>
    </w:p>
    <w:p w14:paraId="7E917A3D" w14:textId="496AC370" w:rsidR="006E2AD3" w:rsidRPr="006E2AD3" w:rsidRDefault="006E2AD3" w:rsidP="006E2AD3">
      <w:pPr>
        <w:pStyle w:val="12"/>
        <w:ind w:firstLineChars="300" w:firstLine="663"/>
        <w:rPr>
          <w:rFonts w:ascii="ＭＳ Ｐゴシック" w:eastAsia="ＭＳ Ｐゴシック" w:hAnsi="ＭＳ Ｐゴシック"/>
          <w:b/>
          <w:bCs/>
        </w:rPr>
      </w:pPr>
      <w:r w:rsidRPr="006E2AD3">
        <w:rPr>
          <w:rFonts w:ascii="ＭＳ Ｐゴシック" w:eastAsia="ＭＳ Ｐゴシック" w:hAnsi="ＭＳ Ｐゴシック" w:hint="eastAsia"/>
          <w:b/>
          <w:bCs/>
        </w:rPr>
        <w:t>【移送サービス】</w:t>
      </w:r>
    </w:p>
    <w:tbl>
      <w:tblPr>
        <w:tblW w:w="7794" w:type="dxa"/>
        <w:jc w:val="center"/>
        <w:tblLayout w:type="fixed"/>
        <w:tblCellMar>
          <w:left w:w="99" w:type="dxa"/>
          <w:right w:w="99" w:type="dxa"/>
        </w:tblCellMar>
        <w:tblLook w:val="0600" w:firstRow="0" w:lastRow="0" w:firstColumn="0" w:lastColumn="0" w:noHBand="1" w:noVBand="1"/>
      </w:tblPr>
      <w:tblGrid>
        <w:gridCol w:w="2689"/>
        <w:gridCol w:w="1701"/>
        <w:gridCol w:w="1702"/>
        <w:gridCol w:w="1702"/>
      </w:tblGrid>
      <w:tr w:rsidR="006E2AD3" w:rsidRPr="00EC30DC" w14:paraId="1689CB4F" w14:textId="77777777" w:rsidTr="006E2AD3">
        <w:trPr>
          <w:trHeight w:val="360"/>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7C8BAB1C" w14:textId="77777777" w:rsidR="006E2AD3" w:rsidRPr="00EC30DC" w:rsidRDefault="006E2AD3" w:rsidP="006E2AD3">
            <w:pPr>
              <w:widowControl/>
              <w:jc w:val="center"/>
              <w:rPr>
                <w:rFonts w:ascii="ＭＳ Ｐゴシック" w:eastAsia="ＭＳ Ｐゴシック" w:hAnsi="ＭＳ Ｐゴシック"/>
                <w:b/>
                <w:kern w:val="0"/>
              </w:rPr>
            </w:pPr>
            <w:r w:rsidRPr="00061889">
              <w:rPr>
                <w:rFonts w:ascii="ＭＳ Ｐゴシック" w:eastAsia="ＭＳ Ｐゴシック" w:hAnsi="ＭＳ Ｐゴシック" w:hint="eastAsia"/>
                <w:b/>
                <w:color w:val="000000" w:themeColor="text1"/>
                <w:kern w:val="0"/>
              </w:rPr>
              <w:t>区分</w:t>
            </w:r>
          </w:p>
        </w:tc>
        <w:tc>
          <w:tcPr>
            <w:tcW w:w="1701" w:type="dxa"/>
            <w:tcBorders>
              <w:top w:val="single" w:sz="4" w:space="0" w:color="auto"/>
              <w:left w:val="nil"/>
              <w:bottom w:val="single" w:sz="4" w:space="0" w:color="auto"/>
              <w:right w:val="single" w:sz="4" w:space="0" w:color="auto"/>
            </w:tcBorders>
            <w:shd w:val="clear" w:color="auto" w:fill="CCFFFF"/>
            <w:vAlign w:val="center"/>
          </w:tcPr>
          <w:p w14:paraId="153048C3" w14:textId="0E766258"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平成30</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7864106B" w14:textId="7966EED3"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令和元</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31D6BFD3" w14:textId="7C46BCC0"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令和２</w:t>
            </w:r>
            <w:r w:rsidRPr="00EC30DC">
              <w:rPr>
                <w:rFonts w:ascii="ＭＳ Ｐゴシック" w:eastAsia="ＭＳ Ｐゴシック" w:hAnsi="ＭＳ Ｐゴシック" w:hint="eastAsia"/>
                <w:b/>
                <w:kern w:val="0"/>
              </w:rPr>
              <w:t>年度</w:t>
            </w:r>
          </w:p>
        </w:tc>
      </w:tr>
      <w:tr w:rsidR="006E2AD3" w:rsidRPr="00EC30DC" w14:paraId="0F883CDE" w14:textId="77777777" w:rsidTr="006E2AD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3F495E61" w14:textId="0407325B" w:rsidR="006E2AD3" w:rsidRPr="00EC30DC"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サービス回数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B6906B" w14:textId="4984BC9D" w:rsidR="006E2AD3" w:rsidRDefault="00A06BE2" w:rsidP="006E2AD3">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323</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2CF4945" w14:textId="48233A2D"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327</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53A7ADC" w14:textId="26148E9F"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300</w:t>
            </w:r>
            <w:r w:rsidR="006E2AD3">
              <w:rPr>
                <w:rFonts w:ascii="ＭＳ Ｐゴシック" w:eastAsia="ＭＳ Ｐゴシック" w:hAnsi="ＭＳ Ｐゴシック" w:hint="eastAsia"/>
                <w:kern w:val="0"/>
              </w:rPr>
              <w:t>回</w:t>
            </w:r>
          </w:p>
        </w:tc>
      </w:tr>
      <w:tr w:rsidR="006E2AD3" w:rsidRPr="00EC30DC" w14:paraId="431875E2" w14:textId="77777777" w:rsidTr="006E2AD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5468F5B7" w14:textId="6E79746C" w:rsidR="006E2AD3" w:rsidRPr="00054F8B"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利用実人数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A7496B" w14:textId="3AB3B820" w:rsidR="006E2AD3" w:rsidRDefault="00A06BE2" w:rsidP="006E2AD3">
            <w:pPr>
              <w:widowControl/>
              <w:jc w:val="right"/>
              <w:rPr>
                <w:rFonts w:ascii="ＭＳ Ｐゴシック" w:eastAsia="ＭＳ Ｐゴシック" w:hAnsi="ＭＳ Ｐゴシック"/>
                <w:kern w:val="0"/>
              </w:rPr>
            </w:pPr>
            <w:r>
              <w:rPr>
                <w:rFonts w:ascii="ＭＳ Ｐゴシック" w:eastAsia="ＭＳ Ｐゴシック" w:hAnsi="ＭＳ Ｐゴシック" w:hint="eastAsia"/>
                <w:kern w:val="0"/>
              </w:rPr>
              <w:t>167</w:t>
            </w:r>
            <w:r w:rsidR="006E2AD3">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1B862D8" w14:textId="0849714F" w:rsidR="006E2AD3" w:rsidRPr="00DC6ED5" w:rsidRDefault="00A06BE2" w:rsidP="006E2AD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167</w:t>
            </w:r>
            <w:r w:rsidR="006E2AD3" w:rsidRPr="00DC6ED5">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9B4AB33" w14:textId="4F93C629" w:rsidR="006E2AD3" w:rsidRPr="00DC6ED5" w:rsidRDefault="00A06BE2" w:rsidP="006E2AD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165</w:t>
            </w:r>
            <w:r w:rsidR="006E2AD3" w:rsidRPr="00DC6ED5">
              <w:rPr>
                <w:rFonts w:ascii="ＭＳ Ｐゴシック" w:eastAsia="ＭＳ Ｐゴシック" w:hAnsi="ＭＳ Ｐゴシック" w:hint="eastAsia"/>
                <w:kern w:val="0"/>
              </w:rPr>
              <w:t>人</w:t>
            </w:r>
          </w:p>
        </w:tc>
      </w:tr>
      <w:tr w:rsidR="006E2AD3" w:rsidRPr="00EC30DC" w14:paraId="292C825D" w14:textId="77777777" w:rsidTr="006E2AD3">
        <w:trPr>
          <w:trHeight w:val="382"/>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7893CD30" w14:textId="172999F9" w:rsidR="006E2AD3" w:rsidRPr="00EC30DC"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一人当りサービス回数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33A1A6" w14:textId="76E6A133" w:rsidR="006E2AD3" w:rsidRDefault="00A06BE2" w:rsidP="006E2AD3">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1.9</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CCD36D8" w14:textId="711BC5FC"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1.9</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7BDD8A1" w14:textId="5226C334"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1.8</w:t>
            </w:r>
            <w:r w:rsidR="006E2AD3">
              <w:rPr>
                <w:rFonts w:ascii="ＭＳ Ｐゴシック" w:eastAsia="ＭＳ Ｐゴシック" w:hAnsi="ＭＳ Ｐゴシック" w:hint="eastAsia"/>
                <w:kern w:val="0"/>
              </w:rPr>
              <w:t>回</w:t>
            </w:r>
          </w:p>
        </w:tc>
      </w:tr>
    </w:tbl>
    <w:p w14:paraId="16921065" w14:textId="77777777" w:rsidR="006E2AD3" w:rsidRPr="006E2AD3" w:rsidRDefault="006E2AD3" w:rsidP="006E2AD3">
      <w:pPr>
        <w:pStyle w:val="12"/>
        <w:rPr>
          <w:rFonts w:ascii="ＭＳ Ｐ明朝" w:eastAsia="ＭＳ Ｐ明朝" w:hAnsi="ＭＳ Ｐ明朝"/>
        </w:rPr>
      </w:pPr>
    </w:p>
    <w:p w14:paraId="4F72E080" w14:textId="54B3546D" w:rsidR="006E2AD3" w:rsidRPr="007553DA" w:rsidRDefault="006E2AD3" w:rsidP="006E2AD3">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6E2AD3">
        <w:rPr>
          <w:rFonts w:ascii="ＭＳ Ｐゴシック" w:eastAsia="ＭＳ Ｐゴシック" w:hAnsi="ＭＳ Ｐゴシック" w:hint="eastAsia"/>
          <w:sz w:val="24"/>
          <w:szCs w:val="24"/>
        </w:rPr>
        <w:t>電話サービス事業</w:t>
      </w:r>
    </w:p>
    <w:p w14:paraId="051B7874" w14:textId="5BD3971E" w:rsidR="006E2AD3" w:rsidRDefault="006E2AD3" w:rsidP="006E2AD3">
      <w:pPr>
        <w:pStyle w:val="12"/>
        <w:rPr>
          <w:rFonts w:ascii="ＭＳ Ｐ明朝" w:eastAsia="ＭＳ Ｐ明朝" w:hAnsi="ＭＳ Ｐ明朝"/>
        </w:rPr>
      </w:pPr>
      <w:r w:rsidRPr="006E2AD3">
        <w:rPr>
          <w:rFonts w:ascii="ＭＳ Ｐ明朝" w:eastAsia="ＭＳ Ｐ明朝" w:hAnsi="ＭＳ Ｐ明朝" w:hint="eastAsia"/>
        </w:rPr>
        <w:t>一人暮らしの高齢者等に電話サービス活動員が定期的に電話で安否の確認や健康状態の問い合わせ、相談等を行うことにより高齢者とのコミュニケーションを図り、生活不安の解消及び安否確認を目的として礼文町社会福祉協議会へ委託し実施しました。</w:t>
      </w:r>
    </w:p>
    <w:p w14:paraId="09E8A77A" w14:textId="77777777" w:rsidR="006E2AD3" w:rsidRPr="006E2AD3" w:rsidRDefault="006E2AD3" w:rsidP="006E2AD3">
      <w:pPr>
        <w:pStyle w:val="12"/>
        <w:spacing w:line="240" w:lineRule="exact"/>
        <w:rPr>
          <w:rFonts w:ascii="ＭＳ Ｐ明朝" w:eastAsia="ＭＳ Ｐ明朝" w:hAnsi="ＭＳ Ｐ明朝"/>
        </w:rPr>
      </w:pPr>
    </w:p>
    <w:p w14:paraId="3D6DA2AD" w14:textId="13A71F20" w:rsidR="006E2AD3" w:rsidRPr="006E2AD3" w:rsidRDefault="006E2AD3" w:rsidP="006E2AD3">
      <w:pPr>
        <w:pStyle w:val="12"/>
        <w:ind w:firstLineChars="300" w:firstLine="663"/>
        <w:rPr>
          <w:rFonts w:ascii="ＭＳ Ｐゴシック" w:eastAsia="ＭＳ Ｐゴシック" w:hAnsi="ＭＳ Ｐゴシック"/>
          <w:b/>
          <w:bCs/>
        </w:rPr>
      </w:pPr>
      <w:r w:rsidRPr="006E2AD3">
        <w:rPr>
          <w:rFonts w:ascii="ＭＳ Ｐゴシック" w:eastAsia="ＭＳ Ｐゴシック" w:hAnsi="ＭＳ Ｐゴシック" w:hint="eastAsia"/>
          <w:b/>
          <w:bCs/>
        </w:rPr>
        <w:t>【</w:t>
      </w:r>
      <w:r>
        <w:rPr>
          <w:rFonts w:ascii="ＭＳ Ｐゴシック" w:eastAsia="ＭＳ Ｐゴシック" w:hAnsi="ＭＳ Ｐゴシック" w:hint="eastAsia"/>
          <w:b/>
          <w:bCs/>
        </w:rPr>
        <w:t>電話</w:t>
      </w:r>
      <w:r w:rsidRPr="006E2AD3">
        <w:rPr>
          <w:rFonts w:ascii="ＭＳ Ｐゴシック" w:eastAsia="ＭＳ Ｐゴシック" w:hAnsi="ＭＳ Ｐゴシック" w:hint="eastAsia"/>
          <w:b/>
          <w:bCs/>
        </w:rPr>
        <w:t>サービス】</w:t>
      </w:r>
    </w:p>
    <w:tbl>
      <w:tblPr>
        <w:tblW w:w="7794" w:type="dxa"/>
        <w:jc w:val="center"/>
        <w:tblLayout w:type="fixed"/>
        <w:tblCellMar>
          <w:left w:w="99" w:type="dxa"/>
          <w:right w:w="99" w:type="dxa"/>
        </w:tblCellMar>
        <w:tblLook w:val="0600" w:firstRow="0" w:lastRow="0" w:firstColumn="0" w:lastColumn="0" w:noHBand="1" w:noVBand="1"/>
      </w:tblPr>
      <w:tblGrid>
        <w:gridCol w:w="2689"/>
        <w:gridCol w:w="1701"/>
        <w:gridCol w:w="1702"/>
        <w:gridCol w:w="1702"/>
      </w:tblGrid>
      <w:tr w:rsidR="006E2AD3" w:rsidRPr="00EC30DC" w14:paraId="5F0CD002" w14:textId="77777777" w:rsidTr="006E2AD3">
        <w:trPr>
          <w:trHeight w:val="360"/>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320698E5" w14:textId="77777777" w:rsidR="006E2AD3" w:rsidRPr="00EC30DC" w:rsidRDefault="006E2AD3" w:rsidP="006E2AD3">
            <w:pPr>
              <w:widowControl/>
              <w:jc w:val="center"/>
              <w:rPr>
                <w:rFonts w:ascii="ＭＳ Ｐゴシック" w:eastAsia="ＭＳ Ｐゴシック" w:hAnsi="ＭＳ Ｐゴシック"/>
                <w:b/>
                <w:kern w:val="0"/>
              </w:rPr>
            </w:pPr>
            <w:r w:rsidRPr="00061889">
              <w:rPr>
                <w:rFonts w:ascii="ＭＳ Ｐゴシック" w:eastAsia="ＭＳ Ｐゴシック" w:hAnsi="ＭＳ Ｐゴシック" w:hint="eastAsia"/>
                <w:b/>
                <w:color w:val="000000" w:themeColor="text1"/>
                <w:kern w:val="0"/>
              </w:rPr>
              <w:t>区分</w:t>
            </w:r>
          </w:p>
        </w:tc>
        <w:tc>
          <w:tcPr>
            <w:tcW w:w="1701" w:type="dxa"/>
            <w:tcBorders>
              <w:top w:val="single" w:sz="4" w:space="0" w:color="auto"/>
              <w:left w:val="nil"/>
              <w:bottom w:val="single" w:sz="4" w:space="0" w:color="auto"/>
              <w:right w:val="single" w:sz="4" w:space="0" w:color="auto"/>
            </w:tcBorders>
            <w:shd w:val="clear" w:color="auto" w:fill="CCFFFF"/>
            <w:vAlign w:val="center"/>
          </w:tcPr>
          <w:p w14:paraId="42245F0F"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平成30</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085FA270"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令和元</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57E749F3"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令和２</w:t>
            </w:r>
            <w:r w:rsidRPr="00EC30DC">
              <w:rPr>
                <w:rFonts w:ascii="ＭＳ Ｐゴシック" w:eastAsia="ＭＳ Ｐゴシック" w:hAnsi="ＭＳ Ｐゴシック" w:hint="eastAsia"/>
                <w:b/>
                <w:kern w:val="0"/>
              </w:rPr>
              <w:t>年度</w:t>
            </w:r>
          </w:p>
        </w:tc>
      </w:tr>
      <w:tr w:rsidR="006E2AD3" w:rsidRPr="00EC30DC" w14:paraId="1508392C" w14:textId="77777777" w:rsidTr="006E2AD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0994C9AD" w14:textId="77777777" w:rsidR="006E2AD3" w:rsidRPr="00EC30DC"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サービス回数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09A95F" w14:textId="172B7742" w:rsidR="006E2AD3" w:rsidRDefault="00A06BE2" w:rsidP="006E2AD3">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165</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9B36BD8" w14:textId="7CE80766" w:rsidR="006E2AD3" w:rsidRDefault="00A06BE2" w:rsidP="00F86347">
            <w:pPr>
              <w:wordWrap w:val="0"/>
              <w:jc w:val="right"/>
              <w:rPr>
                <w:rFonts w:ascii="ＭＳ Ｐゴシック" w:eastAsia="ＭＳ Ｐゴシック" w:hAnsi="ＭＳ Ｐゴシック"/>
              </w:rPr>
            </w:pPr>
            <w:r>
              <w:rPr>
                <w:rFonts w:ascii="ＭＳ Ｐゴシック" w:eastAsia="ＭＳ Ｐゴシック" w:hAnsi="ＭＳ Ｐゴシック" w:hint="eastAsia"/>
                <w:kern w:val="0"/>
              </w:rPr>
              <w:t>178</w:t>
            </w:r>
            <w:r w:rsidR="00F86347">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33CF823" w14:textId="59739367"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178</w:t>
            </w:r>
            <w:r w:rsidR="006E2AD3">
              <w:rPr>
                <w:rFonts w:ascii="ＭＳ Ｐゴシック" w:eastAsia="ＭＳ Ｐゴシック" w:hAnsi="ＭＳ Ｐゴシック" w:hint="eastAsia"/>
                <w:kern w:val="0"/>
              </w:rPr>
              <w:t>回</w:t>
            </w:r>
          </w:p>
        </w:tc>
      </w:tr>
      <w:tr w:rsidR="006E2AD3" w:rsidRPr="00EC30DC" w14:paraId="6E101E93" w14:textId="77777777" w:rsidTr="006E2AD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77861A62" w14:textId="77777777" w:rsidR="006E2AD3" w:rsidRPr="00054F8B"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利用実人数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AF13CA" w14:textId="63AF4330" w:rsidR="006E2AD3" w:rsidRDefault="00A06BE2" w:rsidP="006E2AD3">
            <w:pPr>
              <w:widowControl/>
              <w:jc w:val="right"/>
              <w:rPr>
                <w:rFonts w:ascii="ＭＳ Ｐゴシック" w:eastAsia="ＭＳ Ｐゴシック" w:hAnsi="ＭＳ Ｐゴシック"/>
                <w:kern w:val="0"/>
              </w:rPr>
            </w:pPr>
            <w:r>
              <w:rPr>
                <w:rFonts w:ascii="ＭＳ Ｐゴシック" w:eastAsia="ＭＳ Ｐゴシック" w:hAnsi="ＭＳ Ｐゴシック" w:hint="eastAsia"/>
                <w:kern w:val="0"/>
              </w:rPr>
              <w:t>47</w:t>
            </w:r>
            <w:r w:rsidR="006E2AD3">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D9725B1" w14:textId="168630BF" w:rsidR="006E2AD3" w:rsidRPr="00DC6ED5" w:rsidRDefault="00A06BE2" w:rsidP="006E2AD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47</w:t>
            </w:r>
            <w:r w:rsidR="006E2AD3" w:rsidRPr="00DC6ED5">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A8DD423" w14:textId="2B849155" w:rsidR="006E2AD3" w:rsidRPr="00DC6ED5" w:rsidRDefault="00A06BE2" w:rsidP="006E2AD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47</w:t>
            </w:r>
            <w:r w:rsidR="006E2AD3" w:rsidRPr="00DC6ED5">
              <w:rPr>
                <w:rFonts w:ascii="ＭＳ Ｐゴシック" w:eastAsia="ＭＳ Ｐゴシック" w:hAnsi="ＭＳ Ｐゴシック" w:hint="eastAsia"/>
                <w:kern w:val="0"/>
              </w:rPr>
              <w:t>人</w:t>
            </w:r>
          </w:p>
        </w:tc>
      </w:tr>
      <w:tr w:rsidR="006E2AD3" w:rsidRPr="00EC30DC" w14:paraId="221E7509" w14:textId="77777777" w:rsidTr="006E2AD3">
        <w:trPr>
          <w:trHeight w:val="382"/>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7B71E1C3" w14:textId="77777777" w:rsidR="006E2AD3" w:rsidRPr="00EC30DC"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一人当りサービス回数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EEF97D" w14:textId="7B325C16" w:rsidR="006E2AD3" w:rsidRDefault="00A06BE2" w:rsidP="006E2AD3">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3.5</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CE60FCC" w14:textId="615C8F91"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3.7</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0F8C15A" w14:textId="79698A4F"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3.7</w:t>
            </w:r>
            <w:r w:rsidR="006E2AD3">
              <w:rPr>
                <w:rFonts w:ascii="ＭＳ Ｐゴシック" w:eastAsia="ＭＳ Ｐゴシック" w:hAnsi="ＭＳ Ｐゴシック" w:hint="eastAsia"/>
                <w:kern w:val="0"/>
              </w:rPr>
              <w:t>回</w:t>
            </w:r>
          </w:p>
        </w:tc>
      </w:tr>
    </w:tbl>
    <w:p w14:paraId="1B02E1E8" w14:textId="77777777" w:rsidR="006E2AD3" w:rsidRPr="006E2AD3" w:rsidRDefault="006E2AD3" w:rsidP="006E2AD3">
      <w:pPr>
        <w:pStyle w:val="12"/>
        <w:rPr>
          <w:rFonts w:ascii="ＭＳ Ｐ明朝" w:eastAsia="ＭＳ Ｐ明朝" w:hAnsi="ＭＳ Ｐ明朝"/>
        </w:rPr>
      </w:pPr>
    </w:p>
    <w:p w14:paraId="58A12FA9" w14:textId="6B3948C9" w:rsidR="006E2AD3" w:rsidRPr="007553DA" w:rsidRDefault="006E2AD3" w:rsidP="006E2AD3">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Pr="006E2AD3">
        <w:rPr>
          <w:rFonts w:ascii="ＭＳ Ｐゴシック" w:eastAsia="ＭＳ Ｐゴシック" w:hAnsi="ＭＳ Ｐゴシック" w:hint="eastAsia"/>
          <w:sz w:val="24"/>
          <w:szCs w:val="24"/>
        </w:rPr>
        <w:t>除雪サービス</w:t>
      </w:r>
    </w:p>
    <w:p w14:paraId="3AAE50F1" w14:textId="44714217" w:rsidR="006E2AD3" w:rsidRDefault="006E2AD3" w:rsidP="006E2AD3">
      <w:pPr>
        <w:pStyle w:val="12"/>
        <w:rPr>
          <w:rFonts w:ascii="ＭＳ Ｐ明朝" w:eastAsia="ＭＳ Ｐ明朝" w:hAnsi="ＭＳ Ｐ明朝"/>
        </w:rPr>
      </w:pPr>
      <w:r w:rsidRPr="006E2AD3">
        <w:rPr>
          <w:rFonts w:ascii="ＭＳ Ｐ明朝" w:eastAsia="ＭＳ Ｐ明朝" w:hAnsi="ＭＳ Ｐ明朝" w:hint="eastAsia"/>
        </w:rPr>
        <w:t>冬期間、一人暮らしの高齢者等の玄関前や自宅周辺の除雪を行い、高齢者が安心して生活できるように礼文町社会福祉協議会へ委託して実施しました。</w:t>
      </w:r>
    </w:p>
    <w:p w14:paraId="4C6412A1" w14:textId="77777777" w:rsidR="006E2AD3" w:rsidRPr="006E2AD3" w:rsidRDefault="006E2AD3" w:rsidP="006E2AD3">
      <w:pPr>
        <w:pStyle w:val="12"/>
        <w:spacing w:line="240" w:lineRule="exact"/>
        <w:rPr>
          <w:rFonts w:ascii="ＭＳ Ｐ明朝" w:eastAsia="ＭＳ Ｐ明朝" w:hAnsi="ＭＳ Ｐ明朝"/>
        </w:rPr>
      </w:pPr>
    </w:p>
    <w:p w14:paraId="362B859A" w14:textId="263D107C" w:rsidR="006E2AD3" w:rsidRPr="006E2AD3" w:rsidRDefault="006E2AD3" w:rsidP="006E2AD3">
      <w:pPr>
        <w:pStyle w:val="12"/>
        <w:ind w:firstLineChars="300" w:firstLine="663"/>
        <w:rPr>
          <w:rFonts w:ascii="ＭＳ Ｐゴシック" w:eastAsia="ＭＳ Ｐゴシック" w:hAnsi="ＭＳ Ｐゴシック"/>
          <w:b/>
          <w:bCs/>
        </w:rPr>
      </w:pPr>
      <w:r w:rsidRPr="006E2AD3">
        <w:rPr>
          <w:rFonts w:ascii="ＭＳ Ｐゴシック" w:eastAsia="ＭＳ Ｐゴシック" w:hAnsi="ＭＳ Ｐゴシック" w:hint="eastAsia"/>
          <w:b/>
          <w:bCs/>
        </w:rPr>
        <w:t>【</w:t>
      </w:r>
      <w:r>
        <w:rPr>
          <w:rFonts w:ascii="ＭＳ Ｐゴシック" w:eastAsia="ＭＳ Ｐゴシック" w:hAnsi="ＭＳ Ｐゴシック" w:hint="eastAsia"/>
          <w:b/>
          <w:bCs/>
        </w:rPr>
        <w:t>除雪</w:t>
      </w:r>
      <w:r w:rsidRPr="006E2AD3">
        <w:rPr>
          <w:rFonts w:ascii="ＭＳ Ｐゴシック" w:eastAsia="ＭＳ Ｐゴシック" w:hAnsi="ＭＳ Ｐゴシック" w:hint="eastAsia"/>
          <w:b/>
          <w:bCs/>
        </w:rPr>
        <w:t>サービス】</w:t>
      </w:r>
    </w:p>
    <w:tbl>
      <w:tblPr>
        <w:tblW w:w="7794" w:type="dxa"/>
        <w:jc w:val="center"/>
        <w:tblLayout w:type="fixed"/>
        <w:tblCellMar>
          <w:left w:w="99" w:type="dxa"/>
          <w:right w:w="99" w:type="dxa"/>
        </w:tblCellMar>
        <w:tblLook w:val="0600" w:firstRow="0" w:lastRow="0" w:firstColumn="0" w:lastColumn="0" w:noHBand="1" w:noVBand="1"/>
      </w:tblPr>
      <w:tblGrid>
        <w:gridCol w:w="2689"/>
        <w:gridCol w:w="1701"/>
        <w:gridCol w:w="1702"/>
        <w:gridCol w:w="1702"/>
      </w:tblGrid>
      <w:tr w:rsidR="006E2AD3" w:rsidRPr="00EC30DC" w14:paraId="0CB5982F" w14:textId="77777777" w:rsidTr="006E2AD3">
        <w:trPr>
          <w:trHeight w:val="360"/>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3EB139FD" w14:textId="77777777" w:rsidR="006E2AD3" w:rsidRPr="00EC30DC" w:rsidRDefault="006E2AD3" w:rsidP="006E2AD3">
            <w:pPr>
              <w:widowControl/>
              <w:jc w:val="center"/>
              <w:rPr>
                <w:rFonts w:ascii="ＭＳ Ｐゴシック" w:eastAsia="ＭＳ Ｐゴシック" w:hAnsi="ＭＳ Ｐゴシック"/>
                <w:b/>
                <w:kern w:val="0"/>
              </w:rPr>
            </w:pPr>
            <w:r w:rsidRPr="00061889">
              <w:rPr>
                <w:rFonts w:ascii="ＭＳ Ｐゴシック" w:eastAsia="ＭＳ Ｐゴシック" w:hAnsi="ＭＳ Ｐゴシック" w:hint="eastAsia"/>
                <w:b/>
                <w:color w:val="000000" w:themeColor="text1"/>
                <w:kern w:val="0"/>
              </w:rPr>
              <w:t>区分</w:t>
            </w:r>
          </w:p>
        </w:tc>
        <w:tc>
          <w:tcPr>
            <w:tcW w:w="1701" w:type="dxa"/>
            <w:tcBorders>
              <w:top w:val="single" w:sz="4" w:space="0" w:color="auto"/>
              <w:left w:val="nil"/>
              <w:bottom w:val="single" w:sz="4" w:space="0" w:color="auto"/>
              <w:right w:val="single" w:sz="4" w:space="0" w:color="auto"/>
            </w:tcBorders>
            <w:shd w:val="clear" w:color="auto" w:fill="CCFFFF"/>
            <w:vAlign w:val="center"/>
          </w:tcPr>
          <w:p w14:paraId="300A7EF8"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平成30</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1DB5C4B1"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令和元</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6147708C"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令和２</w:t>
            </w:r>
            <w:r w:rsidRPr="00EC30DC">
              <w:rPr>
                <w:rFonts w:ascii="ＭＳ Ｐゴシック" w:eastAsia="ＭＳ Ｐゴシック" w:hAnsi="ＭＳ Ｐゴシック" w:hint="eastAsia"/>
                <w:b/>
                <w:kern w:val="0"/>
              </w:rPr>
              <w:t>年度</w:t>
            </w:r>
          </w:p>
        </w:tc>
      </w:tr>
      <w:tr w:rsidR="006E2AD3" w:rsidRPr="00EC30DC" w14:paraId="1B613666" w14:textId="77777777" w:rsidTr="006E2AD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2D9BF713" w14:textId="77777777" w:rsidR="006E2AD3" w:rsidRPr="00EC30DC"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サービス回数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626FFD" w14:textId="583FA1A9" w:rsidR="006E2AD3" w:rsidRDefault="00A06BE2" w:rsidP="006E2AD3">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24</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26F1FD2" w14:textId="07321D6D"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14</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C2465C5" w14:textId="0EA4FE34"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19</w:t>
            </w:r>
            <w:r w:rsidR="006E2AD3">
              <w:rPr>
                <w:rFonts w:ascii="ＭＳ Ｐゴシック" w:eastAsia="ＭＳ Ｐゴシック" w:hAnsi="ＭＳ Ｐゴシック" w:hint="eastAsia"/>
                <w:kern w:val="0"/>
              </w:rPr>
              <w:t>回</w:t>
            </w:r>
          </w:p>
        </w:tc>
      </w:tr>
      <w:tr w:rsidR="006E2AD3" w:rsidRPr="00EC30DC" w14:paraId="68FE2480" w14:textId="77777777" w:rsidTr="006E2AD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7B70ACF6" w14:textId="77777777" w:rsidR="006E2AD3" w:rsidRPr="00054F8B"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利用実人数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A84544" w14:textId="4FA5210D" w:rsidR="006E2AD3" w:rsidRDefault="00A06BE2" w:rsidP="006E2AD3">
            <w:pPr>
              <w:widowControl/>
              <w:jc w:val="right"/>
              <w:rPr>
                <w:rFonts w:ascii="ＭＳ Ｐゴシック" w:eastAsia="ＭＳ Ｐゴシック" w:hAnsi="ＭＳ Ｐゴシック"/>
                <w:kern w:val="0"/>
              </w:rPr>
            </w:pPr>
            <w:r>
              <w:rPr>
                <w:rFonts w:ascii="ＭＳ Ｐゴシック" w:eastAsia="ＭＳ Ｐゴシック" w:hAnsi="ＭＳ Ｐゴシック" w:hint="eastAsia"/>
                <w:kern w:val="0"/>
              </w:rPr>
              <w:t>18</w:t>
            </w:r>
            <w:r w:rsidR="006E2AD3">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E760AC2" w14:textId="257EAD30" w:rsidR="006E2AD3" w:rsidRPr="00DC6ED5" w:rsidRDefault="00A06BE2" w:rsidP="006E2AD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9</w:t>
            </w:r>
            <w:r w:rsidR="006E2AD3" w:rsidRPr="00DC6ED5">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1879224" w14:textId="73671284" w:rsidR="006E2AD3" w:rsidRPr="00DC6ED5" w:rsidRDefault="00A06BE2" w:rsidP="006E2AD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14</w:t>
            </w:r>
            <w:r w:rsidR="006E2AD3" w:rsidRPr="00DC6ED5">
              <w:rPr>
                <w:rFonts w:ascii="ＭＳ Ｐゴシック" w:eastAsia="ＭＳ Ｐゴシック" w:hAnsi="ＭＳ Ｐゴシック" w:hint="eastAsia"/>
                <w:kern w:val="0"/>
              </w:rPr>
              <w:t>人</w:t>
            </w:r>
          </w:p>
        </w:tc>
      </w:tr>
      <w:tr w:rsidR="006E2AD3" w:rsidRPr="00EC30DC" w14:paraId="052F6FED" w14:textId="77777777" w:rsidTr="006E2AD3">
        <w:trPr>
          <w:trHeight w:val="382"/>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78CB2FE4" w14:textId="77777777" w:rsidR="006E2AD3" w:rsidRPr="00EC30DC"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一人当りサービス回数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F94586" w14:textId="03F539B5" w:rsidR="006E2AD3" w:rsidRDefault="00A06BE2" w:rsidP="006E2AD3">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1.3</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6ECFDB8" w14:textId="3D1732EA"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1.5</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CCE6618" w14:textId="4D78CDAB"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1.3</w:t>
            </w:r>
            <w:r w:rsidR="006E2AD3">
              <w:rPr>
                <w:rFonts w:ascii="ＭＳ Ｐゴシック" w:eastAsia="ＭＳ Ｐゴシック" w:hAnsi="ＭＳ Ｐゴシック" w:hint="eastAsia"/>
                <w:kern w:val="0"/>
              </w:rPr>
              <w:t>回</w:t>
            </w:r>
          </w:p>
        </w:tc>
      </w:tr>
    </w:tbl>
    <w:p w14:paraId="0C6C1C82" w14:textId="77777777" w:rsidR="006E2AD3" w:rsidRDefault="006E2AD3">
      <w:pPr>
        <w:widowControl/>
        <w:jc w:val="left"/>
        <w:rPr>
          <w:rFonts w:ascii="ＭＳ Ｐ明朝" w:eastAsia="ＭＳ Ｐ明朝" w:hAnsi="ＭＳ Ｐ明朝"/>
          <w:sz w:val="22"/>
          <w:szCs w:val="22"/>
        </w:rPr>
      </w:pPr>
      <w:r>
        <w:rPr>
          <w:rFonts w:ascii="ＭＳ Ｐ明朝" w:eastAsia="ＭＳ Ｐ明朝" w:hAnsi="ＭＳ Ｐ明朝"/>
        </w:rPr>
        <w:br w:type="page"/>
      </w:r>
    </w:p>
    <w:p w14:paraId="618D862E" w14:textId="5D6D6D87" w:rsidR="006E2AD3" w:rsidRDefault="006E2AD3" w:rsidP="006E2AD3">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7553DA">
        <w:rPr>
          <w:rFonts w:ascii="ＭＳ Ｐゴシック" w:eastAsia="ＭＳ Ｐゴシック" w:hAnsi="ＭＳ Ｐゴシック" w:hint="eastAsia"/>
        </w:rPr>
        <w:t>）</w:t>
      </w:r>
      <w:r w:rsidRPr="006E2AD3">
        <w:rPr>
          <w:rFonts w:ascii="ＭＳ Ｐゴシック" w:eastAsia="ＭＳ Ｐゴシック" w:hAnsi="ＭＳ Ｐゴシック" w:hint="eastAsia"/>
        </w:rPr>
        <w:t>介護予防・生きがい活動支援事業</w:t>
      </w:r>
    </w:p>
    <w:p w14:paraId="0D618A3A" w14:textId="6EB3F05B" w:rsidR="006E2AD3" w:rsidRPr="007553DA" w:rsidRDefault="006E2AD3" w:rsidP="006E2AD3">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00A06BE2">
        <w:rPr>
          <w:rFonts w:ascii="ＭＳ Ｐゴシック" w:eastAsia="ＭＳ Ｐゴシック" w:hAnsi="ＭＳ Ｐゴシック" w:hint="eastAsia"/>
          <w:sz w:val="24"/>
          <w:szCs w:val="24"/>
        </w:rPr>
        <w:t>生きがいホームヘルプサービス</w:t>
      </w:r>
    </w:p>
    <w:p w14:paraId="72B1735D" w14:textId="70F785EE" w:rsidR="006E2AD3" w:rsidRPr="006E2AD3" w:rsidRDefault="006E2AD3" w:rsidP="006E2AD3">
      <w:pPr>
        <w:pStyle w:val="12"/>
        <w:rPr>
          <w:rFonts w:ascii="ＭＳ Ｐ明朝" w:eastAsia="ＭＳ Ｐ明朝" w:hAnsi="ＭＳ Ｐ明朝"/>
        </w:rPr>
      </w:pPr>
      <w:r w:rsidRPr="006E2AD3">
        <w:rPr>
          <w:rFonts w:ascii="ＭＳ Ｐ明朝" w:eastAsia="ＭＳ Ｐ明朝" w:hAnsi="ＭＳ Ｐ明朝" w:hint="eastAsia"/>
        </w:rPr>
        <w:t>要介護認定で非該当（自立）の判定を受け、介護保険サービスを利用できない高齢者に対し、主に家事援助などの日常生活における支援サービスを提供し、社会的孤立感の解消、心身機能の維持向上</w:t>
      </w:r>
    </w:p>
    <w:p w14:paraId="72007BAE" w14:textId="62D9F824" w:rsidR="006E2AD3" w:rsidRDefault="006E2AD3" w:rsidP="006E2AD3">
      <w:pPr>
        <w:pStyle w:val="12"/>
        <w:rPr>
          <w:rFonts w:ascii="ＭＳ Ｐ明朝" w:eastAsia="ＭＳ Ｐ明朝" w:hAnsi="ＭＳ Ｐ明朝"/>
        </w:rPr>
      </w:pPr>
      <w:r w:rsidRPr="006E2AD3">
        <w:rPr>
          <w:rFonts w:ascii="ＭＳ Ｐ明朝" w:eastAsia="ＭＳ Ｐ明朝" w:hAnsi="ＭＳ Ｐ明朝" w:hint="eastAsia"/>
        </w:rPr>
        <w:t>を図り、要介護状態にならないようにするために礼文町社会福祉協議会へ委託し実施しました。</w:t>
      </w:r>
    </w:p>
    <w:p w14:paraId="1795AD49" w14:textId="77777777" w:rsidR="006E2AD3" w:rsidRDefault="006E2AD3" w:rsidP="006E2AD3">
      <w:pPr>
        <w:pStyle w:val="12"/>
        <w:spacing w:line="240" w:lineRule="exact"/>
        <w:rPr>
          <w:rFonts w:ascii="ＭＳ Ｐ明朝" w:eastAsia="ＭＳ Ｐ明朝" w:hAnsi="ＭＳ Ｐ明朝"/>
        </w:rPr>
      </w:pPr>
    </w:p>
    <w:p w14:paraId="642592B9" w14:textId="346E9C57" w:rsidR="006E2AD3" w:rsidRPr="006E2AD3" w:rsidRDefault="006E2AD3" w:rsidP="006E2AD3">
      <w:pPr>
        <w:pStyle w:val="12"/>
        <w:ind w:firstLineChars="300" w:firstLine="663"/>
        <w:rPr>
          <w:rFonts w:ascii="ＭＳ Ｐゴシック" w:eastAsia="ＭＳ Ｐゴシック" w:hAnsi="ＭＳ Ｐゴシック"/>
          <w:b/>
          <w:bCs/>
        </w:rPr>
      </w:pPr>
      <w:r w:rsidRPr="006E2AD3">
        <w:rPr>
          <w:rFonts w:ascii="ＭＳ Ｐゴシック" w:eastAsia="ＭＳ Ｐゴシック" w:hAnsi="ＭＳ Ｐゴシック" w:hint="eastAsia"/>
          <w:b/>
          <w:bCs/>
        </w:rPr>
        <w:t>【生きがいホームヘルプサービス】</w:t>
      </w:r>
    </w:p>
    <w:tbl>
      <w:tblPr>
        <w:tblW w:w="7794" w:type="dxa"/>
        <w:jc w:val="center"/>
        <w:tblLayout w:type="fixed"/>
        <w:tblCellMar>
          <w:left w:w="99" w:type="dxa"/>
          <w:right w:w="99" w:type="dxa"/>
        </w:tblCellMar>
        <w:tblLook w:val="0600" w:firstRow="0" w:lastRow="0" w:firstColumn="0" w:lastColumn="0" w:noHBand="1" w:noVBand="1"/>
      </w:tblPr>
      <w:tblGrid>
        <w:gridCol w:w="2689"/>
        <w:gridCol w:w="1701"/>
        <w:gridCol w:w="1702"/>
        <w:gridCol w:w="1702"/>
      </w:tblGrid>
      <w:tr w:rsidR="006E2AD3" w:rsidRPr="00EC30DC" w14:paraId="5405BBF2" w14:textId="77777777" w:rsidTr="006E2AD3">
        <w:trPr>
          <w:trHeight w:val="360"/>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107AAECF" w14:textId="77777777" w:rsidR="006E2AD3" w:rsidRPr="00EC30DC" w:rsidRDefault="006E2AD3" w:rsidP="006E2AD3">
            <w:pPr>
              <w:widowControl/>
              <w:jc w:val="center"/>
              <w:rPr>
                <w:rFonts w:ascii="ＭＳ Ｐゴシック" w:eastAsia="ＭＳ Ｐゴシック" w:hAnsi="ＭＳ Ｐゴシック"/>
                <w:b/>
                <w:kern w:val="0"/>
              </w:rPr>
            </w:pPr>
            <w:r w:rsidRPr="00061889">
              <w:rPr>
                <w:rFonts w:ascii="ＭＳ Ｐゴシック" w:eastAsia="ＭＳ Ｐゴシック" w:hAnsi="ＭＳ Ｐゴシック" w:hint="eastAsia"/>
                <w:b/>
                <w:color w:val="000000" w:themeColor="text1"/>
                <w:kern w:val="0"/>
              </w:rPr>
              <w:t>区分</w:t>
            </w:r>
          </w:p>
        </w:tc>
        <w:tc>
          <w:tcPr>
            <w:tcW w:w="1701" w:type="dxa"/>
            <w:tcBorders>
              <w:top w:val="single" w:sz="4" w:space="0" w:color="auto"/>
              <w:left w:val="nil"/>
              <w:bottom w:val="single" w:sz="4" w:space="0" w:color="auto"/>
              <w:right w:val="single" w:sz="4" w:space="0" w:color="auto"/>
            </w:tcBorders>
            <w:shd w:val="clear" w:color="auto" w:fill="CCFFFF"/>
            <w:vAlign w:val="center"/>
          </w:tcPr>
          <w:p w14:paraId="4D90E861"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平成30</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4B2FBF62"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令和元</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01CDECE5"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令和２</w:t>
            </w:r>
            <w:r w:rsidRPr="00EC30DC">
              <w:rPr>
                <w:rFonts w:ascii="ＭＳ Ｐゴシック" w:eastAsia="ＭＳ Ｐゴシック" w:hAnsi="ＭＳ Ｐゴシック" w:hint="eastAsia"/>
                <w:b/>
                <w:kern w:val="0"/>
              </w:rPr>
              <w:t>年度</w:t>
            </w:r>
          </w:p>
        </w:tc>
      </w:tr>
      <w:tr w:rsidR="006E2AD3" w:rsidRPr="00EC30DC" w14:paraId="510713E3" w14:textId="77777777" w:rsidTr="006E2AD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7B0819F1" w14:textId="6EEECF93" w:rsidR="006E2AD3" w:rsidRPr="00EC30DC"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利用回数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D81A08" w14:textId="3B81A242" w:rsidR="006E2AD3" w:rsidRDefault="00A06BE2" w:rsidP="006E2AD3">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40</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D6B5289" w14:textId="1B91B91D"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41</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94A435D" w14:textId="3A1720FD"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42</w:t>
            </w:r>
            <w:r w:rsidR="006E2AD3">
              <w:rPr>
                <w:rFonts w:ascii="ＭＳ Ｐゴシック" w:eastAsia="ＭＳ Ｐゴシック" w:hAnsi="ＭＳ Ｐゴシック" w:hint="eastAsia"/>
                <w:kern w:val="0"/>
              </w:rPr>
              <w:t>回</w:t>
            </w:r>
          </w:p>
        </w:tc>
      </w:tr>
      <w:tr w:rsidR="006E2AD3" w:rsidRPr="00EC30DC" w14:paraId="55C7FAC6" w14:textId="77777777" w:rsidTr="006E2AD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1792C1C9" w14:textId="5A9E34C2" w:rsidR="006E2AD3" w:rsidRPr="00054F8B"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利用人数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20F915" w14:textId="108EB9E1" w:rsidR="006E2AD3" w:rsidRDefault="00A06BE2" w:rsidP="006E2AD3">
            <w:pPr>
              <w:widowControl/>
              <w:jc w:val="right"/>
              <w:rPr>
                <w:rFonts w:ascii="ＭＳ Ｐゴシック" w:eastAsia="ＭＳ Ｐゴシック" w:hAnsi="ＭＳ Ｐゴシック"/>
                <w:kern w:val="0"/>
              </w:rPr>
            </w:pPr>
            <w:r>
              <w:rPr>
                <w:rFonts w:ascii="ＭＳ Ｐゴシック" w:eastAsia="ＭＳ Ｐゴシック" w:hAnsi="ＭＳ Ｐゴシック" w:hint="eastAsia"/>
                <w:kern w:val="0"/>
              </w:rPr>
              <w:t>24</w:t>
            </w:r>
            <w:r w:rsidR="006E2AD3">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0009C42" w14:textId="44F0EA38" w:rsidR="006E2AD3" w:rsidRPr="00DC6ED5" w:rsidRDefault="00A06BE2" w:rsidP="006E2AD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24</w:t>
            </w:r>
            <w:r w:rsidR="006E2AD3" w:rsidRPr="00DC6ED5">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2774CBF" w14:textId="2FA67D31" w:rsidR="006E2AD3" w:rsidRPr="00DC6ED5" w:rsidRDefault="00A06BE2" w:rsidP="006E2AD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24</w:t>
            </w:r>
            <w:r w:rsidR="006E2AD3" w:rsidRPr="00DC6ED5">
              <w:rPr>
                <w:rFonts w:ascii="ＭＳ Ｐゴシック" w:eastAsia="ＭＳ Ｐゴシック" w:hAnsi="ＭＳ Ｐゴシック" w:hint="eastAsia"/>
                <w:kern w:val="0"/>
              </w:rPr>
              <w:t>人</w:t>
            </w:r>
          </w:p>
        </w:tc>
      </w:tr>
      <w:tr w:rsidR="006E2AD3" w:rsidRPr="00EC30DC" w14:paraId="0997F1E1" w14:textId="77777777" w:rsidTr="006E2AD3">
        <w:trPr>
          <w:trHeight w:val="382"/>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73EC7164" w14:textId="1E4B92D4" w:rsidR="006E2AD3" w:rsidRPr="00EC30DC" w:rsidRDefault="006E2AD3" w:rsidP="006E2AD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一人当り利用回数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C70602" w14:textId="2A3EE41B" w:rsidR="006E2AD3" w:rsidRDefault="00A06BE2" w:rsidP="006E2AD3">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1.6</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E3E5E27" w14:textId="4542C380"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1.7</w:t>
            </w:r>
            <w:r w:rsidR="006E2AD3">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9AEFFCB" w14:textId="01C9109E" w:rsidR="006E2AD3" w:rsidRDefault="00A06BE2" w:rsidP="006E2AD3">
            <w:pPr>
              <w:jc w:val="right"/>
              <w:rPr>
                <w:rFonts w:ascii="ＭＳ Ｐゴシック" w:eastAsia="ＭＳ Ｐゴシック" w:hAnsi="ＭＳ Ｐゴシック"/>
              </w:rPr>
            </w:pPr>
            <w:r>
              <w:rPr>
                <w:rFonts w:ascii="ＭＳ Ｐゴシック" w:eastAsia="ＭＳ Ｐゴシック" w:hAnsi="ＭＳ Ｐゴシック" w:hint="eastAsia"/>
                <w:kern w:val="0"/>
              </w:rPr>
              <w:t>1.7</w:t>
            </w:r>
            <w:r w:rsidR="006E2AD3">
              <w:rPr>
                <w:rFonts w:ascii="ＭＳ Ｐゴシック" w:eastAsia="ＭＳ Ｐゴシック" w:hAnsi="ＭＳ Ｐゴシック" w:hint="eastAsia"/>
                <w:kern w:val="0"/>
              </w:rPr>
              <w:t>回</w:t>
            </w:r>
          </w:p>
        </w:tc>
      </w:tr>
    </w:tbl>
    <w:p w14:paraId="4C919314" w14:textId="77777777" w:rsidR="006E2AD3" w:rsidRPr="006E2AD3" w:rsidRDefault="006E2AD3" w:rsidP="006E2AD3">
      <w:pPr>
        <w:pStyle w:val="12"/>
        <w:rPr>
          <w:rFonts w:ascii="ＭＳ Ｐ明朝" w:eastAsia="ＭＳ Ｐ明朝" w:hAnsi="ＭＳ Ｐ明朝"/>
        </w:rPr>
      </w:pPr>
    </w:p>
    <w:p w14:paraId="07C455D6" w14:textId="268BD022" w:rsidR="006E2AD3" w:rsidRPr="007553DA" w:rsidRDefault="006E2AD3" w:rsidP="006E2AD3">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6E2AD3">
        <w:rPr>
          <w:rFonts w:ascii="ＭＳ Ｐゴシック" w:eastAsia="ＭＳ Ｐゴシック" w:hAnsi="ＭＳ Ｐゴシック" w:hint="eastAsia"/>
          <w:sz w:val="24"/>
          <w:szCs w:val="24"/>
        </w:rPr>
        <w:t>生きがいデイサービス</w:t>
      </w:r>
    </w:p>
    <w:p w14:paraId="121DB7FB" w14:textId="10B17D3F" w:rsidR="006E2AD3" w:rsidRDefault="006E2AD3" w:rsidP="006E2AD3">
      <w:pPr>
        <w:pStyle w:val="12"/>
        <w:rPr>
          <w:rFonts w:ascii="ＭＳ Ｐ明朝" w:eastAsia="ＭＳ Ｐ明朝" w:hAnsi="ＭＳ Ｐ明朝"/>
        </w:rPr>
      </w:pPr>
      <w:r w:rsidRPr="006E2AD3">
        <w:rPr>
          <w:rFonts w:ascii="ＭＳ Ｐ明朝" w:eastAsia="ＭＳ Ｐ明朝" w:hAnsi="ＭＳ Ｐ明朝" w:hint="eastAsia"/>
        </w:rPr>
        <w:t>生きがいホームヘルプサービスと同様に、要介護認定で非該当（自立）の判定を受け、介護保険サービスを利用できない高齢者に社会的孤立感の解消、心身機能の維持向上を図り、要介護状態にならないようにするために礼文福祉会へ委託し実施しました。</w:t>
      </w:r>
    </w:p>
    <w:p w14:paraId="1927C55E" w14:textId="77777777" w:rsidR="006E2AD3" w:rsidRPr="006E2AD3" w:rsidRDefault="006E2AD3" w:rsidP="006E2AD3">
      <w:pPr>
        <w:pStyle w:val="12"/>
        <w:spacing w:line="240" w:lineRule="exact"/>
        <w:rPr>
          <w:rFonts w:ascii="ＭＳ Ｐ明朝" w:eastAsia="ＭＳ Ｐ明朝" w:hAnsi="ＭＳ Ｐ明朝"/>
        </w:rPr>
      </w:pPr>
    </w:p>
    <w:p w14:paraId="25CB6EEF" w14:textId="08BE50DE" w:rsidR="006E2AD3" w:rsidRPr="006E2AD3" w:rsidRDefault="006E2AD3" w:rsidP="006E2AD3">
      <w:pPr>
        <w:pStyle w:val="12"/>
        <w:ind w:firstLineChars="300" w:firstLine="663"/>
        <w:rPr>
          <w:rFonts w:ascii="ＭＳ Ｐゴシック" w:eastAsia="ＭＳ Ｐゴシック" w:hAnsi="ＭＳ Ｐゴシック"/>
          <w:b/>
          <w:bCs/>
        </w:rPr>
      </w:pPr>
      <w:r w:rsidRPr="006E2AD3">
        <w:rPr>
          <w:rFonts w:ascii="ＭＳ Ｐゴシック" w:eastAsia="ＭＳ Ｐゴシック" w:hAnsi="ＭＳ Ｐゴシック" w:hint="eastAsia"/>
          <w:b/>
          <w:bCs/>
        </w:rPr>
        <w:t>【</w:t>
      </w:r>
      <w:r w:rsidR="00640035" w:rsidRPr="00640035">
        <w:rPr>
          <w:rFonts w:ascii="ＭＳ Ｐゴシック" w:eastAsia="ＭＳ Ｐゴシック" w:hAnsi="ＭＳ Ｐゴシック" w:hint="eastAsia"/>
          <w:b/>
          <w:bCs/>
        </w:rPr>
        <w:t>生きがいデイサービス</w:t>
      </w:r>
      <w:r w:rsidRPr="006E2AD3">
        <w:rPr>
          <w:rFonts w:ascii="ＭＳ Ｐゴシック" w:eastAsia="ＭＳ Ｐゴシック" w:hAnsi="ＭＳ Ｐゴシック" w:hint="eastAsia"/>
          <w:b/>
          <w:bCs/>
        </w:rPr>
        <w:t>】</w:t>
      </w:r>
    </w:p>
    <w:tbl>
      <w:tblPr>
        <w:tblW w:w="7794" w:type="dxa"/>
        <w:jc w:val="center"/>
        <w:tblLayout w:type="fixed"/>
        <w:tblCellMar>
          <w:left w:w="99" w:type="dxa"/>
          <w:right w:w="99" w:type="dxa"/>
        </w:tblCellMar>
        <w:tblLook w:val="0600" w:firstRow="0" w:lastRow="0" w:firstColumn="0" w:lastColumn="0" w:noHBand="1" w:noVBand="1"/>
      </w:tblPr>
      <w:tblGrid>
        <w:gridCol w:w="2689"/>
        <w:gridCol w:w="1701"/>
        <w:gridCol w:w="1702"/>
        <w:gridCol w:w="1702"/>
      </w:tblGrid>
      <w:tr w:rsidR="006E2AD3" w:rsidRPr="00EC30DC" w14:paraId="0E2D2EC7" w14:textId="77777777" w:rsidTr="006E2AD3">
        <w:trPr>
          <w:trHeight w:val="360"/>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086B7AC1" w14:textId="77777777" w:rsidR="006E2AD3" w:rsidRPr="00EC30DC" w:rsidRDefault="006E2AD3" w:rsidP="006E2AD3">
            <w:pPr>
              <w:widowControl/>
              <w:jc w:val="center"/>
              <w:rPr>
                <w:rFonts w:ascii="ＭＳ Ｐゴシック" w:eastAsia="ＭＳ Ｐゴシック" w:hAnsi="ＭＳ Ｐゴシック"/>
                <w:b/>
                <w:kern w:val="0"/>
              </w:rPr>
            </w:pPr>
            <w:r w:rsidRPr="00061889">
              <w:rPr>
                <w:rFonts w:ascii="ＭＳ Ｐゴシック" w:eastAsia="ＭＳ Ｐゴシック" w:hAnsi="ＭＳ Ｐゴシック" w:hint="eastAsia"/>
                <w:b/>
                <w:color w:val="000000" w:themeColor="text1"/>
                <w:kern w:val="0"/>
              </w:rPr>
              <w:t>区分</w:t>
            </w:r>
          </w:p>
        </w:tc>
        <w:tc>
          <w:tcPr>
            <w:tcW w:w="1701" w:type="dxa"/>
            <w:tcBorders>
              <w:top w:val="single" w:sz="4" w:space="0" w:color="auto"/>
              <w:left w:val="nil"/>
              <w:bottom w:val="single" w:sz="4" w:space="0" w:color="auto"/>
              <w:right w:val="single" w:sz="4" w:space="0" w:color="auto"/>
            </w:tcBorders>
            <w:shd w:val="clear" w:color="auto" w:fill="CCFFFF"/>
            <w:vAlign w:val="center"/>
          </w:tcPr>
          <w:p w14:paraId="1E50ECDF"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平成30</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219BE7AD"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令和元</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7513A851" w14:textId="77777777" w:rsidR="006E2AD3" w:rsidRPr="00EC30DC" w:rsidRDefault="006E2AD3" w:rsidP="006E2AD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令和２</w:t>
            </w:r>
            <w:r w:rsidRPr="00EC30DC">
              <w:rPr>
                <w:rFonts w:ascii="ＭＳ Ｐゴシック" w:eastAsia="ＭＳ Ｐゴシック" w:hAnsi="ＭＳ Ｐゴシック" w:hint="eastAsia"/>
                <w:b/>
                <w:kern w:val="0"/>
              </w:rPr>
              <w:t>年度</w:t>
            </w:r>
          </w:p>
        </w:tc>
      </w:tr>
      <w:tr w:rsidR="00640035" w:rsidRPr="00EC30DC" w14:paraId="190D667F" w14:textId="77777777" w:rsidTr="006E2AD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76684BCD" w14:textId="376D31F4" w:rsidR="00640035" w:rsidRPr="00EC30DC" w:rsidRDefault="00640035" w:rsidP="00640035">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利用回数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30EA91" w14:textId="2413C168" w:rsidR="00640035" w:rsidRDefault="00A06BE2" w:rsidP="00640035">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42</w:t>
            </w:r>
            <w:r w:rsidR="00640035">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1A37026" w14:textId="1223E1C5" w:rsidR="00640035" w:rsidRDefault="00A06BE2" w:rsidP="00640035">
            <w:pPr>
              <w:jc w:val="right"/>
              <w:rPr>
                <w:rFonts w:ascii="ＭＳ Ｐゴシック" w:eastAsia="ＭＳ Ｐゴシック" w:hAnsi="ＭＳ Ｐゴシック"/>
              </w:rPr>
            </w:pPr>
            <w:r>
              <w:rPr>
                <w:rFonts w:ascii="ＭＳ Ｐゴシック" w:eastAsia="ＭＳ Ｐゴシック" w:hAnsi="ＭＳ Ｐゴシック" w:hint="eastAsia"/>
                <w:kern w:val="0"/>
              </w:rPr>
              <w:t>26</w:t>
            </w:r>
            <w:r w:rsidR="00640035">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61259D7" w14:textId="79652B82" w:rsidR="00640035" w:rsidRDefault="00A06BE2" w:rsidP="00640035">
            <w:pPr>
              <w:jc w:val="right"/>
              <w:rPr>
                <w:rFonts w:ascii="ＭＳ Ｐゴシック" w:eastAsia="ＭＳ Ｐゴシック" w:hAnsi="ＭＳ Ｐゴシック"/>
              </w:rPr>
            </w:pPr>
            <w:r>
              <w:rPr>
                <w:rFonts w:ascii="ＭＳ Ｐゴシック" w:eastAsia="ＭＳ Ｐゴシック" w:hAnsi="ＭＳ Ｐゴシック" w:hint="eastAsia"/>
                <w:kern w:val="0"/>
              </w:rPr>
              <w:t>0</w:t>
            </w:r>
            <w:r w:rsidR="00640035">
              <w:rPr>
                <w:rFonts w:ascii="ＭＳ Ｐゴシック" w:eastAsia="ＭＳ Ｐゴシック" w:hAnsi="ＭＳ Ｐゴシック" w:hint="eastAsia"/>
                <w:kern w:val="0"/>
              </w:rPr>
              <w:t>回</w:t>
            </w:r>
          </w:p>
        </w:tc>
      </w:tr>
      <w:tr w:rsidR="00640035" w:rsidRPr="00EC30DC" w14:paraId="1E74699C" w14:textId="77777777" w:rsidTr="006E2AD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3221E45D" w14:textId="0332D5CC" w:rsidR="00640035" w:rsidRPr="00054F8B" w:rsidRDefault="00640035" w:rsidP="00640035">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利用人数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428F89" w14:textId="5D0C4EB5" w:rsidR="00640035" w:rsidRDefault="00A06BE2" w:rsidP="00640035">
            <w:pPr>
              <w:widowControl/>
              <w:jc w:val="right"/>
              <w:rPr>
                <w:rFonts w:ascii="ＭＳ Ｐゴシック" w:eastAsia="ＭＳ Ｐゴシック" w:hAnsi="ＭＳ Ｐゴシック"/>
                <w:kern w:val="0"/>
              </w:rPr>
            </w:pPr>
            <w:r>
              <w:rPr>
                <w:rFonts w:ascii="ＭＳ Ｐゴシック" w:eastAsia="ＭＳ Ｐゴシック" w:hAnsi="ＭＳ Ｐゴシック" w:hint="eastAsia"/>
                <w:kern w:val="0"/>
              </w:rPr>
              <w:t>12</w:t>
            </w:r>
            <w:r w:rsidR="00640035">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9896D1C" w14:textId="3C3467CC" w:rsidR="00640035" w:rsidRPr="00DC6ED5" w:rsidRDefault="00A06BE2" w:rsidP="00640035">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7</w:t>
            </w:r>
            <w:r w:rsidR="00640035" w:rsidRPr="00DC6ED5">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82BAC0E" w14:textId="417EC21E" w:rsidR="00640035" w:rsidRPr="00DC6ED5" w:rsidRDefault="00A06BE2" w:rsidP="00640035">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0</w:t>
            </w:r>
            <w:r w:rsidR="00640035" w:rsidRPr="00DC6ED5">
              <w:rPr>
                <w:rFonts w:ascii="ＭＳ Ｐゴシック" w:eastAsia="ＭＳ Ｐゴシック" w:hAnsi="ＭＳ Ｐゴシック" w:hint="eastAsia"/>
                <w:kern w:val="0"/>
              </w:rPr>
              <w:t>人</w:t>
            </w:r>
          </w:p>
        </w:tc>
      </w:tr>
      <w:tr w:rsidR="00640035" w:rsidRPr="00EC30DC" w14:paraId="6AE2F7D6" w14:textId="77777777" w:rsidTr="006E2AD3">
        <w:trPr>
          <w:trHeight w:val="382"/>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730434F3" w14:textId="5D65C198" w:rsidR="00640035" w:rsidRPr="00EC30DC" w:rsidRDefault="00640035" w:rsidP="00640035">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一人当り利用回数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703FB9" w14:textId="2EFF2DFB" w:rsidR="00640035" w:rsidRDefault="00A06BE2" w:rsidP="00640035">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3.5</w:t>
            </w:r>
            <w:r w:rsidR="00640035">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4494FFD" w14:textId="4791CB09" w:rsidR="00640035" w:rsidRDefault="00A06BE2" w:rsidP="00640035">
            <w:pPr>
              <w:jc w:val="right"/>
              <w:rPr>
                <w:rFonts w:ascii="ＭＳ Ｐゴシック" w:eastAsia="ＭＳ Ｐゴシック" w:hAnsi="ＭＳ Ｐゴシック"/>
              </w:rPr>
            </w:pPr>
            <w:r>
              <w:rPr>
                <w:rFonts w:ascii="ＭＳ Ｐゴシック" w:eastAsia="ＭＳ Ｐゴシック" w:hAnsi="ＭＳ Ｐゴシック" w:hint="eastAsia"/>
                <w:kern w:val="0"/>
              </w:rPr>
              <w:t>3.7</w:t>
            </w:r>
            <w:r w:rsidR="00640035">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B8E3DBB" w14:textId="3F2703B8" w:rsidR="00640035" w:rsidRDefault="00A06BE2" w:rsidP="00640035">
            <w:pPr>
              <w:jc w:val="right"/>
              <w:rPr>
                <w:rFonts w:ascii="ＭＳ Ｐゴシック" w:eastAsia="ＭＳ Ｐゴシック" w:hAnsi="ＭＳ Ｐゴシック"/>
              </w:rPr>
            </w:pPr>
            <w:r>
              <w:rPr>
                <w:rFonts w:ascii="ＭＳ Ｐゴシック" w:eastAsia="ＭＳ Ｐゴシック" w:hAnsi="ＭＳ Ｐゴシック" w:hint="eastAsia"/>
                <w:kern w:val="0"/>
              </w:rPr>
              <w:t>0</w:t>
            </w:r>
            <w:r w:rsidR="00640035">
              <w:rPr>
                <w:rFonts w:ascii="ＭＳ Ｐゴシック" w:eastAsia="ＭＳ Ｐゴシック" w:hAnsi="ＭＳ Ｐゴシック" w:hint="eastAsia"/>
                <w:kern w:val="0"/>
              </w:rPr>
              <w:t>回</w:t>
            </w:r>
          </w:p>
        </w:tc>
      </w:tr>
    </w:tbl>
    <w:p w14:paraId="46D18FA4" w14:textId="77777777" w:rsidR="00640035" w:rsidRPr="006E2AD3" w:rsidRDefault="00640035" w:rsidP="00640035">
      <w:pPr>
        <w:pStyle w:val="12"/>
        <w:rPr>
          <w:rFonts w:ascii="ＭＳ Ｐ明朝" w:eastAsia="ＭＳ Ｐ明朝" w:hAnsi="ＭＳ Ｐ明朝"/>
        </w:rPr>
      </w:pPr>
    </w:p>
    <w:p w14:paraId="70806A4E" w14:textId="0A373492" w:rsidR="00640035" w:rsidRPr="007553DA" w:rsidRDefault="00640035" w:rsidP="00640035">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Pr="00640035">
        <w:rPr>
          <w:rFonts w:ascii="ＭＳ Ｐゴシック" w:eastAsia="ＭＳ Ｐゴシック" w:hAnsi="ＭＳ Ｐゴシック" w:hint="eastAsia"/>
          <w:sz w:val="24"/>
          <w:szCs w:val="24"/>
        </w:rPr>
        <w:t>生きがいショートステイサービス</w:t>
      </w:r>
    </w:p>
    <w:p w14:paraId="1F6F8A15" w14:textId="21192CBE" w:rsidR="00640035" w:rsidRPr="00640035" w:rsidRDefault="00640035" w:rsidP="00640035">
      <w:pPr>
        <w:pStyle w:val="12"/>
        <w:rPr>
          <w:rFonts w:ascii="ＭＳ Ｐ明朝" w:eastAsia="ＭＳ Ｐ明朝" w:hAnsi="ＭＳ Ｐ明朝"/>
        </w:rPr>
      </w:pPr>
      <w:r w:rsidRPr="00640035">
        <w:rPr>
          <w:rFonts w:ascii="ＭＳ Ｐ明朝" w:eastAsia="ＭＳ Ｐ明朝" w:hAnsi="ＭＳ Ｐ明朝" w:hint="eastAsia"/>
        </w:rPr>
        <w:t>生きがいホームヘルプ、生きがいデイサービスと同様に、要介護認定で非該当（自立）の判定を受け、介護保険サービスを利用できない高齢者に対してのサービスです。</w:t>
      </w:r>
    </w:p>
    <w:p w14:paraId="477E0C7B" w14:textId="5DD64100" w:rsidR="00640035" w:rsidRPr="00640035" w:rsidRDefault="00640035" w:rsidP="00640035">
      <w:pPr>
        <w:pStyle w:val="12"/>
        <w:rPr>
          <w:rFonts w:ascii="ＭＳ Ｐ明朝" w:eastAsia="ＭＳ Ｐ明朝" w:hAnsi="ＭＳ Ｐ明朝"/>
        </w:rPr>
      </w:pPr>
      <w:r w:rsidRPr="00640035">
        <w:rPr>
          <w:rFonts w:ascii="ＭＳ Ｐ明朝" w:eastAsia="ＭＳ Ｐ明朝" w:hAnsi="ＭＳ Ｐ明朝" w:hint="eastAsia"/>
        </w:rPr>
        <w:t>このサービスは同居している家族が長期不在になる時など、高齢者を一人にするには不安があるという場合に利用が限られます。</w:t>
      </w:r>
    </w:p>
    <w:p w14:paraId="54F2D99A" w14:textId="77777777" w:rsidR="00640035" w:rsidRPr="006E2AD3" w:rsidRDefault="00640035" w:rsidP="00640035">
      <w:pPr>
        <w:pStyle w:val="12"/>
        <w:spacing w:line="240" w:lineRule="exact"/>
        <w:rPr>
          <w:rFonts w:ascii="ＭＳ Ｐ明朝" w:eastAsia="ＭＳ Ｐ明朝" w:hAnsi="ＭＳ Ｐ明朝"/>
        </w:rPr>
      </w:pPr>
    </w:p>
    <w:p w14:paraId="0392D033" w14:textId="12FE4AA3" w:rsidR="00640035" w:rsidRPr="006E2AD3" w:rsidRDefault="00640035" w:rsidP="00640035">
      <w:pPr>
        <w:pStyle w:val="12"/>
        <w:ind w:firstLineChars="300" w:firstLine="663"/>
        <w:rPr>
          <w:rFonts w:ascii="ＭＳ Ｐゴシック" w:eastAsia="ＭＳ Ｐゴシック" w:hAnsi="ＭＳ Ｐゴシック"/>
          <w:b/>
          <w:bCs/>
        </w:rPr>
      </w:pPr>
      <w:r w:rsidRPr="006E2AD3">
        <w:rPr>
          <w:rFonts w:ascii="ＭＳ Ｐゴシック" w:eastAsia="ＭＳ Ｐゴシック" w:hAnsi="ＭＳ Ｐゴシック" w:hint="eastAsia"/>
          <w:b/>
          <w:bCs/>
        </w:rPr>
        <w:t>【</w:t>
      </w:r>
      <w:r w:rsidRPr="00640035">
        <w:rPr>
          <w:rFonts w:ascii="ＭＳ Ｐゴシック" w:eastAsia="ＭＳ Ｐゴシック" w:hAnsi="ＭＳ Ｐゴシック" w:hint="eastAsia"/>
          <w:b/>
          <w:bCs/>
        </w:rPr>
        <w:t>生きがいショートステイサービス</w:t>
      </w:r>
      <w:r w:rsidRPr="006E2AD3">
        <w:rPr>
          <w:rFonts w:ascii="ＭＳ Ｐゴシック" w:eastAsia="ＭＳ Ｐゴシック" w:hAnsi="ＭＳ Ｐゴシック" w:hint="eastAsia"/>
          <w:b/>
          <w:bCs/>
        </w:rPr>
        <w:t>】</w:t>
      </w:r>
    </w:p>
    <w:tbl>
      <w:tblPr>
        <w:tblW w:w="7794" w:type="dxa"/>
        <w:jc w:val="center"/>
        <w:tblLayout w:type="fixed"/>
        <w:tblCellMar>
          <w:left w:w="99" w:type="dxa"/>
          <w:right w:w="99" w:type="dxa"/>
        </w:tblCellMar>
        <w:tblLook w:val="0600" w:firstRow="0" w:lastRow="0" w:firstColumn="0" w:lastColumn="0" w:noHBand="1" w:noVBand="1"/>
      </w:tblPr>
      <w:tblGrid>
        <w:gridCol w:w="2689"/>
        <w:gridCol w:w="1701"/>
        <w:gridCol w:w="1702"/>
        <w:gridCol w:w="1702"/>
      </w:tblGrid>
      <w:tr w:rsidR="00640035" w:rsidRPr="00EC30DC" w14:paraId="0064AD58" w14:textId="77777777" w:rsidTr="002B2F83">
        <w:trPr>
          <w:trHeight w:val="360"/>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3249F38B" w14:textId="77777777" w:rsidR="00640035" w:rsidRPr="00EC30DC" w:rsidRDefault="00640035" w:rsidP="002B2F83">
            <w:pPr>
              <w:widowControl/>
              <w:jc w:val="center"/>
              <w:rPr>
                <w:rFonts w:ascii="ＭＳ Ｐゴシック" w:eastAsia="ＭＳ Ｐゴシック" w:hAnsi="ＭＳ Ｐゴシック"/>
                <w:b/>
                <w:kern w:val="0"/>
              </w:rPr>
            </w:pPr>
            <w:r w:rsidRPr="00061889">
              <w:rPr>
                <w:rFonts w:ascii="ＭＳ Ｐゴシック" w:eastAsia="ＭＳ Ｐゴシック" w:hAnsi="ＭＳ Ｐゴシック" w:hint="eastAsia"/>
                <w:b/>
                <w:color w:val="000000" w:themeColor="text1"/>
                <w:kern w:val="0"/>
              </w:rPr>
              <w:t>区分</w:t>
            </w:r>
          </w:p>
        </w:tc>
        <w:tc>
          <w:tcPr>
            <w:tcW w:w="1701" w:type="dxa"/>
            <w:tcBorders>
              <w:top w:val="single" w:sz="4" w:space="0" w:color="auto"/>
              <w:left w:val="nil"/>
              <w:bottom w:val="single" w:sz="4" w:space="0" w:color="auto"/>
              <w:right w:val="single" w:sz="4" w:space="0" w:color="auto"/>
            </w:tcBorders>
            <w:shd w:val="clear" w:color="auto" w:fill="CCFFFF"/>
            <w:vAlign w:val="center"/>
          </w:tcPr>
          <w:p w14:paraId="5A10EC1E" w14:textId="77777777" w:rsidR="00640035" w:rsidRPr="00EC30DC" w:rsidRDefault="00640035" w:rsidP="002B2F8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平成30</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563F25D2" w14:textId="77777777" w:rsidR="00640035" w:rsidRPr="00EC30DC" w:rsidRDefault="00640035" w:rsidP="002B2F8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令和元</w:t>
            </w:r>
            <w:r w:rsidRPr="00EC30DC">
              <w:rPr>
                <w:rFonts w:ascii="ＭＳ Ｐゴシック" w:eastAsia="ＭＳ Ｐゴシック" w:hAnsi="ＭＳ Ｐゴシック" w:hint="eastAsia"/>
                <w:b/>
                <w:kern w:val="0"/>
              </w:rPr>
              <w:t>年度</w:t>
            </w:r>
          </w:p>
        </w:tc>
        <w:tc>
          <w:tcPr>
            <w:tcW w:w="1702" w:type="dxa"/>
            <w:tcBorders>
              <w:top w:val="single" w:sz="4" w:space="0" w:color="auto"/>
              <w:left w:val="nil"/>
              <w:bottom w:val="single" w:sz="4" w:space="0" w:color="auto"/>
              <w:right w:val="single" w:sz="4" w:space="0" w:color="auto"/>
            </w:tcBorders>
            <w:shd w:val="clear" w:color="auto" w:fill="CCFFFF"/>
            <w:vAlign w:val="center"/>
          </w:tcPr>
          <w:p w14:paraId="4F9ACAD8" w14:textId="77777777" w:rsidR="00640035" w:rsidRPr="00EC30DC" w:rsidRDefault="00640035" w:rsidP="002B2F83">
            <w:pPr>
              <w:widowControl/>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令和２</w:t>
            </w:r>
            <w:r w:rsidRPr="00EC30DC">
              <w:rPr>
                <w:rFonts w:ascii="ＭＳ Ｐゴシック" w:eastAsia="ＭＳ Ｐゴシック" w:hAnsi="ＭＳ Ｐゴシック" w:hint="eastAsia"/>
                <w:b/>
                <w:kern w:val="0"/>
              </w:rPr>
              <w:t>年度</w:t>
            </w:r>
          </w:p>
        </w:tc>
      </w:tr>
      <w:tr w:rsidR="00640035" w:rsidRPr="00EC30DC" w14:paraId="16C8ACE4" w14:textId="77777777" w:rsidTr="002B2F8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315AB986" w14:textId="77777777" w:rsidR="00640035" w:rsidRPr="00EC30DC" w:rsidRDefault="00640035" w:rsidP="002B2F8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利用回数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8C1823" w14:textId="56C66F73" w:rsidR="00640035" w:rsidRDefault="00A06BE2" w:rsidP="002B2F83">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0</w:t>
            </w:r>
            <w:r w:rsidR="00640035">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9869909" w14:textId="15AE852B" w:rsidR="00640035" w:rsidRDefault="00A06BE2" w:rsidP="002B2F83">
            <w:pPr>
              <w:jc w:val="right"/>
              <w:rPr>
                <w:rFonts w:ascii="ＭＳ Ｐゴシック" w:eastAsia="ＭＳ Ｐゴシック" w:hAnsi="ＭＳ Ｐゴシック"/>
              </w:rPr>
            </w:pPr>
            <w:r>
              <w:rPr>
                <w:rFonts w:ascii="ＭＳ Ｐゴシック" w:eastAsia="ＭＳ Ｐゴシック" w:hAnsi="ＭＳ Ｐゴシック" w:hint="eastAsia"/>
                <w:kern w:val="0"/>
              </w:rPr>
              <w:t>0</w:t>
            </w:r>
            <w:r w:rsidR="00640035">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BA9A917" w14:textId="633775CC" w:rsidR="00640035" w:rsidRDefault="00A06BE2" w:rsidP="002B2F83">
            <w:pPr>
              <w:jc w:val="right"/>
              <w:rPr>
                <w:rFonts w:ascii="ＭＳ Ｐゴシック" w:eastAsia="ＭＳ Ｐゴシック" w:hAnsi="ＭＳ Ｐゴシック"/>
              </w:rPr>
            </w:pPr>
            <w:r>
              <w:rPr>
                <w:rFonts w:ascii="ＭＳ Ｐゴシック" w:eastAsia="ＭＳ Ｐゴシック" w:hAnsi="ＭＳ Ｐゴシック" w:hint="eastAsia"/>
                <w:kern w:val="0"/>
              </w:rPr>
              <w:t>0</w:t>
            </w:r>
            <w:r w:rsidR="00640035">
              <w:rPr>
                <w:rFonts w:ascii="ＭＳ Ｐゴシック" w:eastAsia="ＭＳ Ｐゴシック" w:hAnsi="ＭＳ Ｐゴシック" w:hint="eastAsia"/>
                <w:kern w:val="0"/>
              </w:rPr>
              <w:t>回</w:t>
            </w:r>
          </w:p>
        </w:tc>
      </w:tr>
      <w:tr w:rsidR="00640035" w:rsidRPr="00EC30DC" w14:paraId="32FC457D" w14:textId="77777777" w:rsidTr="002B2F83">
        <w:trPr>
          <w:trHeight w:val="382"/>
          <w:jc w:val="center"/>
        </w:trPr>
        <w:tc>
          <w:tcPr>
            <w:tcW w:w="2689" w:type="dxa"/>
            <w:tcBorders>
              <w:top w:val="single" w:sz="4" w:space="0" w:color="auto"/>
              <w:left w:val="single" w:sz="4" w:space="0" w:color="auto"/>
              <w:right w:val="single" w:sz="4" w:space="0" w:color="auto"/>
            </w:tcBorders>
            <w:shd w:val="clear" w:color="auto" w:fill="CCFFFF"/>
            <w:vAlign w:val="center"/>
          </w:tcPr>
          <w:p w14:paraId="2B9D543C" w14:textId="77777777" w:rsidR="00640035" w:rsidRPr="00054F8B" w:rsidRDefault="00640035" w:rsidP="002B2F8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利用人数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B55E7C" w14:textId="0FEFD148" w:rsidR="00640035" w:rsidRDefault="00A06BE2" w:rsidP="002B2F83">
            <w:pPr>
              <w:widowControl/>
              <w:jc w:val="right"/>
              <w:rPr>
                <w:rFonts w:ascii="ＭＳ Ｐゴシック" w:eastAsia="ＭＳ Ｐゴシック" w:hAnsi="ＭＳ Ｐゴシック"/>
                <w:kern w:val="0"/>
              </w:rPr>
            </w:pPr>
            <w:r>
              <w:rPr>
                <w:rFonts w:ascii="ＭＳ Ｐゴシック" w:eastAsia="ＭＳ Ｐゴシック" w:hAnsi="ＭＳ Ｐゴシック" w:hint="eastAsia"/>
                <w:kern w:val="0"/>
              </w:rPr>
              <w:t>0</w:t>
            </w:r>
            <w:r w:rsidR="00640035">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1F688F9" w14:textId="0F1E13F2" w:rsidR="00640035" w:rsidRPr="00DC6ED5" w:rsidRDefault="00A06BE2" w:rsidP="002B2F8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0</w:t>
            </w:r>
            <w:r w:rsidR="00640035" w:rsidRPr="00DC6ED5">
              <w:rPr>
                <w:rFonts w:ascii="ＭＳ Ｐゴシック" w:eastAsia="ＭＳ Ｐゴシック" w:hAnsi="ＭＳ Ｐゴシック" w:hint="eastAsia"/>
                <w:kern w:val="0"/>
              </w:rPr>
              <w:t>人</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9F18EB3" w14:textId="61AEEF45" w:rsidR="00640035" w:rsidRPr="00DC6ED5" w:rsidRDefault="00A06BE2" w:rsidP="002B2F8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0</w:t>
            </w:r>
            <w:r w:rsidR="00640035" w:rsidRPr="00DC6ED5">
              <w:rPr>
                <w:rFonts w:ascii="ＭＳ Ｐゴシック" w:eastAsia="ＭＳ Ｐゴシック" w:hAnsi="ＭＳ Ｐゴシック" w:hint="eastAsia"/>
                <w:kern w:val="0"/>
              </w:rPr>
              <w:t>人</w:t>
            </w:r>
          </w:p>
        </w:tc>
      </w:tr>
      <w:tr w:rsidR="00640035" w:rsidRPr="00EC30DC" w14:paraId="08E00A42" w14:textId="77777777" w:rsidTr="002B2F83">
        <w:trPr>
          <w:trHeight w:val="382"/>
          <w:jc w:val="center"/>
        </w:trPr>
        <w:tc>
          <w:tcPr>
            <w:tcW w:w="2689" w:type="dxa"/>
            <w:tcBorders>
              <w:top w:val="single" w:sz="4" w:space="0" w:color="auto"/>
              <w:left w:val="single" w:sz="4" w:space="0" w:color="auto"/>
              <w:bottom w:val="single" w:sz="4" w:space="0" w:color="auto"/>
              <w:right w:val="single" w:sz="4" w:space="0" w:color="auto"/>
            </w:tcBorders>
            <w:shd w:val="clear" w:color="auto" w:fill="CCFFFF"/>
            <w:vAlign w:val="center"/>
          </w:tcPr>
          <w:p w14:paraId="1302ABCC" w14:textId="77777777" w:rsidR="00640035" w:rsidRPr="00EC30DC" w:rsidRDefault="00640035" w:rsidP="002B2F83">
            <w:pPr>
              <w:widowControl/>
              <w:jc w:val="left"/>
              <w:rPr>
                <w:rFonts w:ascii="ＭＳ Ｐゴシック" w:eastAsia="ＭＳ Ｐゴシック" w:hAnsi="ＭＳ Ｐゴシック"/>
                <w:b/>
                <w:kern w:val="0"/>
                <w:sz w:val="18"/>
              </w:rPr>
            </w:pPr>
            <w:r>
              <w:rPr>
                <w:rFonts w:ascii="ＭＳ Ｐゴシック" w:eastAsia="ＭＳ Ｐゴシック" w:hAnsi="ＭＳ Ｐゴシック" w:hint="eastAsia"/>
                <w:b/>
                <w:kern w:val="0"/>
                <w:sz w:val="18"/>
              </w:rPr>
              <w:t>一人当り利用回数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856D59" w14:textId="7E3C6AA1" w:rsidR="00640035" w:rsidRDefault="00A06BE2" w:rsidP="002B2F83">
            <w:pPr>
              <w:widowControl/>
              <w:jc w:val="right"/>
              <w:rPr>
                <w:rFonts w:ascii="ＭＳ Ｐゴシック" w:eastAsia="ＭＳ Ｐゴシック" w:hAnsi="ＭＳ Ｐゴシック"/>
              </w:rPr>
            </w:pPr>
            <w:r>
              <w:rPr>
                <w:rFonts w:ascii="ＭＳ Ｐゴシック" w:eastAsia="ＭＳ Ｐゴシック" w:hAnsi="ＭＳ Ｐゴシック" w:hint="eastAsia"/>
                <w:kern w:val="0"/>
              </w:rPr>
              <w:t>0</w:t>
            </w:r>
            <w:r w:rsidR="00640035">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1C0F108" w14:textId="6ED39A85" w:rsidR="00640035" w:rsidRDefault="00A06BE2" w:rsidP="002B2F83">
            <w:pPr>
              <w:jc w:val="right"/>
              <w:rPr>
                <w:rFonts w:ascii="ＭＳ Ｐゴシック" w:eastAsia="ＭＳ Ｐゴシック" w:hAnsi="ＭＳ Ｐゴシック"/>
              </w:rPr>
            </w:pPr>
            <w:r>
              <w:rPr>
                <w:rFonts w:ascii="ＭＳ Ｐゴシック" w:eastAsia="ＭＳ Ｐゴシック" w:hAnsi="ＭＳ Ｐゴシック" w:hint="eastAsia"/>
                <w:kern w:val="0"/>
              </w:rPr>
              <w:t>0</w:t>
            </w:r>
            <w:r w:rsidR="00640035">
              <w:rPr>
                <w:rFonts w:ascii="ＭＳ Ｐゴシック" w:eastAsia="ＭＳ Ｐゴシック" w:hAnsi="ＭＳ Ｐゴシック" w:hint="eastAsia"/>
                <w:kern w:val="0"/>
              </w:rPr>
              <w:t>回</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1EBA9DB" w14:textId="46DBE038" w:rsidR="00640035" w:rsidRDefault="00A06BE2" w:rsidP="002B2F83">
            <w:pPr>
              <w:jc w:val="right"/>
              <w:rPr>
                <w:rFonts w:ascii="ＭＳ Ｐゴシック" w:eastAsia="ＭＳ Ｐゴシック" w:hAnsi="ＭＳ Ｐゴシック"/>
              </w:rPr>
            </w:pPr>
            <w:r>
              <w:rPr>
                <w:rFonts w:ascii="ＭＳ Ｐゴシック" w:eastAsia="ＭＳ Ｐゴシック" w:hAnsi="ＭＳ Ｐゴシック" w:hint="eastAsia"/>
                <w:kern w:val="0"/>
              </w:rPr>
              <w:t>0</w:t>
            </w:r>
            <w:r w:rsidR="00640035">
              <w:rPr>
                <w:rFonts w:ascii="ＭＳ Ｐゴシック" w:eastAsia="ＭＳ Ｐゴシック" w:hAnsi="ＭＳ Ｐゴシック" w:hint="eastAsia"/>
                <w:kern w:val="0"/>
              </w:rPr>
              <w:t>回</w:t>
            </w:r>
          </w:p>
        </w:tc>
      </w:tr>
    </w:tbl>
    <w:p w14:paraId="25270421" w14:textId="77777777" w:rsidR="006E2AD3" w:rsidRPr="006E2AD3" w:rsidRDefault="006E2AD3" w:rsidP="006E2AD3">
      <w:pPr>
        <w:pStyle w:val="12"/>
        <w:rPr>
          <w:rFonts w:ascii="ＭＳ Ｐ明朝" w:eastAsia="ＭＳ Ｐ明朝" w:hAnsi="ＭＳ Ｐ明朝"/>
        </w:rPr>
      </w:pPr>
    </w:p>
    <w:p w14:paraId="3100B26D" w14:textId="77777777" w:rsidR="006E2AD3" w:rsidRPr="006E2AD3" w:rsidRDefault="006E2AD3" w:rsidP="006E2AD3">
      <w:pPr>
        <w:pStyle w:val="12"/>
        <w:ind w:leftChars="200" w:left="400"/>
        <w:rPr>
          <w:rFonts w:ascii="ＭＳ Ｐ明朝" w:eastAsia="ＭＳ Ｐ明朝" w:hAnsi="ＭＳ Ｐ明朝"/>
        </w:rPr>
      </w:pPr>
    </w:p>
    <w:p w14:paraId="5BF9E7EA" w14:textId="44F373AF" w:rsidR="001A3C84" w:rsidRPr="00C560F5" w:rsidRDefault="001A3C84" w:rsidP="001A3C84">
      <w:pPr>
        <w:widowControl/>
        <w:jc w:val="left"/>
        <w:rPr>
          <w:rFonts w:ascii="HG丸ｺﾞｼｯｸM-PRO" w:eastAsia="HG丸ｺﾞｼｯｸM-PRO" w:hAnsi="HG丸ｺﾞｼｯｸM-PRO"/>
          <w:b/>
          <w:bCs/>
        </w:rPr>
      </w:pPr>
      <w:r w:rsidRPr="00C560F5">
        <w:rPr>
          <w:rFonts w:ascii="HG丸ｺﾞｼｯｸM-PRO" w:eastAsia="HG丸ｺﾞｼｯｸM-PRO" w:hAnsi="HG丸ｺﾞｼｯｸM-PRO"/>
        </w:rPr>
        <w:br w:type="page"/>
      </w:r>
    </w:p>
    <w:p w14:paraId="5409E126" w14:textId="03BB5C58" w:rsidR="00F27E6B" w:rsidRPr="003E7F07" w:rsidRDefault="00F27E6B" w:rsidP="00F27E6B">
      <w:pPr>
        <w:pStyle w:val="1"/>
        <w:rPr>
          <w:rFonts w:ascii="HGS創英角ｺﾞｼｯｸUB" w:eastAsia="HGS創英角ｺﾞｼｯｸUB" w:hAnsi="HGS創英角ｺﾞｼｯｸUB"/>
          <w:b w:val="0"/>
          <w:bCs w:val="0"/>
        </w:rPr>
      </w:pPr>
      <w:bookmarkStart w:id="15" w:name="_Toc63460968"/>
      <w:r w:rsidRPr="001A3C84">
        <w:rPr>
          <w:rFonts w:ascii="HGS創英角ｺﾞｼｯｸUB" w:eastAsia="HGS創英角ｺﾞｼｯｸUB" w:hAnsi="HGS創英角ｺﾞｼｯｸUB" w:hint="eastAsia"/>
          <w:b w:val="0"/>
          <w:bCs w:val="0"/>
        </w:rPr>
        <w:t>第</w:t>
      </w:r>
      <w:r w:rsidR="0058377A">
        <w:rPr>
          <w:rFonts w:ascii="HGS創英角ｺﾞｼｯｸUB" w:eastAsia="HGS創英角ｺﾞｼｯｸUB" w:hAnsi="HGS創英角ｺﾞｼｯｸUB" w:hint="eastAsia"/>
          <w:b w:val="0"/>
          <w:bCs w:val="0"/>
        </w:rPr>
        <w:t>４</w:t>
      </w:r>
      <w:r w:rsidRPr="001A3C84">
        <w:rPr>
          <w:rFonts w:ascii="HGS創英角ｺﾞｼｯｸUB" w:eastAsia="HGS創英角ｺﾞｼｯｸUB" w:hAnsi="HGS創英角ｺﾞｼｯｸUB" w:hint="eastAsia"/>
          <w:b w:val="0"/>
          <w:bCs w:val="0"/>
        </w:rPr>
        <w:t xml:space="preserve">章　</w:t>
      </w:r>
      <w:r w:rsidRPr="00F27E6B">
        <w:rPr>
          <w:rFonts w:ascii="HGS創英角ｺﾞｼｯｸUB" w:eastAsia="HGS創英角ｺﾞｼｯｸUB" w:hAnsi="HGS創英角ｺﾞｼｯｸUB" w:hint="eastAsia"/>
          <w:b w:val="0"/>
          <w:bCs w:val="0"/>
        </w:rPr>
        <w:t>計画の基本</w:t>
      </w:r>
      <w:r w:rsidR="00640035">
        <w:rPr>
          <w:rFonts w:ascii="HGS創英角ｺﾞｼｯｸUB" w:eastAsia="HGS創英角ｺﾞｼｯｸUB" w:hAnsi="HGS創英角ｺﾞｼｯｸUB" w:hint="eastAsia"/>
          <w:b w:val="0"/>
          <w:bCs w:val="0"/>
        </w:rPr>
        <w:t>的な考え方</w:t>
      </w:r>
      <w:bookmarkEnd w:id="15"/>
    </w:p>
    <w:p w14:paraId="1A0F55C2" w14:textId="3E6D3BD0" w:rsidR="00F27E6B" w:rsidRDefault="00F27E6B" w:rsidP="00F27E6B">
      <w:pPr>
        <w:pStyle w:val="2"/>
        <w:rPr>
          <w:rFonts w:ascii="HGS創英角ｺﾞｼｯｸUB" w:eastAsia="HGS創英角ｺﾞｼｯｸUB" w:hAnsi="HGS創英角ｺﾞｼｯｸUB"/>
        </w:rPr>
      </w:pPr>
      <w:bookmarkStart w:id="16" w:name="_Toc63460969"/>
      <w:r w:rsidRPr="003E7F07">
        <w:rPr>
          <w:rFonts w:ascii="HGS創英角ｺﾞｼｯｸUB" w:eastAsia="HGS創英角ｺﾞｼｯｸUB" w:hAnsi="HGS創英角ｺﾞｼｯｸUB" w:hint="eastAsia"/>
        </w:rPr>
        <w:t xml:space="preserve">１　</w:t>
      </w:r>
      <w:r w:rsidRPr="00F27E6B">
        <w:rPr>
          <w:rFonts w:ascii="HGS創英角ｺﾞｼｯｸUB" w:eastAsia="HGS創英角ｺﾞｼｯｸUB" w:hAnsi="HGS創英角ｺﾞｼｯｸUB" w:hint="eastAsia"/>
        </w:rPr>
        <w:t>計画の基本理念</w:t>
      </w:r>
      <w:bookmarkEnd w:id="16"/>
    </w:p>
    <w:p w14:paraId="039704F3" w14:textId="3E8940DA" w:rsidR="005D1CA2" w:rsidRDefault="005D1CA2" w:rsidP="005A6B51">
      <w:pPr>
        <w:ind w:leftChars="71" w:left="142" w:firstLineChars="100" w:firstLine="200"/>
      </w:pPr>
      <w:r>
        <w:rPr>
          <w:noProof/>
        </w:rPr>
        <mc:AlternateContent>
          <mc:Choice Requires="wps">
            <w:drawing>
              <wp:inline distT="0" distB="0" distL="0" distR="0" wp14:anchorId="3289B719" wp14:editId="1CDFC21E">
                <wp:extent cx="6143760" cy="2019300"/>
                <wp:effectExtent l="19050" t="19050" r="47625" b="38100"/>
                <wp:docPr id="113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43760" cy="2019300"/>
                        </a:xfrm>
                        <a:prstGeom prst="roundRect">
                          <a:avLst>
                            <a:gd name="adj" fmla="val 9582"/>
                          </a:avLst>
                        </a:prstGeom>
                        <a:gradFill rotWithShape="1">
                          <a:gsLst>
                            <a:gs pos="0">
                              <a:srgbClr val="FFFFFF"/>
                            </a:gs>
                            <a:gs pos="100000">
                              <a:schemeClr val="accent5">
                                <a:lumMod val="20000"/>
                                <a:lumOff val="80000"/>
                              </a:schemeClr>
                            </a:gs>
                          </a:gsLst>
                          <a:path path="shape">
                            <a:fillToRect l="50000" t="50000" r="50000" b="50000"/>
                          </a:path>
                          <a:tileRect/>
                        </a:gradFill>
                        <a:ln w="50800">
                          <a:solidFill>
                            <a:schemeClr val="accent5">
                              <a:lumMod val="60000"/>
                              <a:lumOff val="40000"/>
                            </a:schemeClr>
                          </a:solidFill>
                          <a:round/>
                          <a:headEnd/>
                          <a:tailEnd/>
                        </a:ln>
                      </wps:spPr>
                      <wps:txbx>
                        <w:txbxContent>
                          <w:p w14:paraId="46C88806" w14:textId="77777777" w:rsidR="005B2B17" w:rsidRPr="005D1CA2" w:rsidRDefault="005B2B17" w:rsidP="005A6B51">
                            <w:pPr>
                              <w:spacing w:afterLines="50" w:after="180" w:line="400" w:lineRule="exact"/>
                              <w:jc w:val="center"/>
                              <w:rPr>
                                <w:rFonts w:ascii="HG丸ｺﾞｼｯｸM-PRO" w:eastAsia="HG丸ｺﾞｼｯｸM-PRO" w:hAnsi="HG丸ｺﾞｼｯｸM-PRO"/>
                                <w:b/>
                                <w:bCs/>
                                <w:sz w:val="32"/>
                                <w:szCs w:val="32"/>
                              </w:rPr>
                            </w:pPr>
                            <w:r w:rsidRPr="005D1CA2">
                              <w:rPr>
                                <w:rFonts w:ascii="HG丸ｺﾞｼｯｸM-PRO" w:eastAsia="HG丸ｺﾞｼｯｸM-PRO" w:hAnsi="HG丸ｺﾞｼｯｸM-PRO"/>
                                <w:b/>
                                <w:bCs/>
                                <w:sz w:val="32"/>
                                <w:szCs w:val="32"/>
                              </w:rPr>
                              <w:t>基本理念</w:t>
                            </w:r>
                          </w:p>
                          <w:p w14:paraId="16172EC4" w14:textId="6626DE3D" w:rsidR="005B2B17" w:rsidRPr="005D1CA2" w:rsidRDefault="005B2B17" w:rsidP="002F2891">
                            <w:pPr>
                              <w:spacing w:line="400" w:lineRule="exact"/>
                              <w:ind w:left="241" w:hangingChars="100" w:hanging="241"/>
                              <w:jc w:val="left"/>
                              <w:rPr>
                                <w:rFonts w:ascii="HG丸ｺﾞｼｯｸM-PRO" w:eastAsia="HG丸ｺﾞｼｯｸM-PRO" w:hAnsi="HG丸ｺﾞｼｯｸM-PRO"/>
                                <w:b/>
                                <w:bCs/>
                                <w:sz w:val="24"/>
                                <w:szCs w:val="24"/>
                              </w:rPr>
                            </w:pPr>
                            <w:r w:rsidRPr="005D1CA2">
                              <w:rPr>
                                <w:rFonts w:ascii="HG丸ｺﾞｼｯｸM-PRO" w:eastAsia="HG丸ｺﾞｼｯｸM-PRO" w:hAnsi="HG丸ｺﾞｼｯｸM-PRO" w:hint="eastAsia"/>
                                <w:b/>
                                <w:bCs/>
                                <w:sz w:val="24"/>
                                <w:szCs w:val="24"/>
                              </w:rPr>
                              <w:t xml:space="preserve">1　</w:t>
                            </w:r>
                            <w:r w:rsidRPr="005D1CA2">
                              <w:rPr>
                                <w:rFonts w:ascii="HG丸ｺﾞｼｯｸM-PRO" w:eastAsia="HG丸ｺﾞｼｯｸM-PRO" w:hAnsi="HG丸ｺﾞｼｯｸM-PRO" w:hint="eastAsia"/>
                                <w:b/>
                                <w:bCs/>
                                <w:sz w:val="24"/>
                                <w:szCs w:val="24"/>
                              </w:rPr>
                              <w:t>高齢者が要介護状態となることの予防。要介護状態の軽減や悪化の防止。</w:t>
                            </w:r>
                          </w:p>
                          <w:p w14:paraId="1269CDDA" w14:textId="77777777" w:rsidR="005B2B17" w:rsidRPr="005D1CA2" w:rsidRDefault="005B2B17" w:rsidP="002F2891">
                            <w:pPr>
                              <w:spacing w:line="160" w:lineRule="exact"/>
                              <w:ind w:left="241" w:hangingChars="100" w:hanging="241"/>
                              <w:jc w:val="left"/>
                              <w:rPr>
                                <w:rFonts w:ascii="HG丸ｺﾞｼｯｸM-PRO" w:eastAsia="HG丸ｺﾞｼｯｸM-PRO" w:hAnsi="HG丸ｺﾞｼｯｸM-PRO"/>
                                <w:b/>
                                <w:bCs/>
                                <w:sz w:val="24"/>
                                <w:szCs w:val="24"/>
                              </w:rPr>
                            </w:pPr>
                          </w:p>
                          <w:p w14:paraId="000AE3F7" w14:textId="6232778D" w:rsidR="005B2B17" w:rsidRPr="005D1CA2" w:rsidRDefault="005B2B17" w:rsidP="002F2891">
                            <w:pPr>
                              <w:spacing w:line="400" w:lineRule="exact"/>
                              <w:ind w:left="482" w:hangingChars="200" w:hanging="482"/>
                              <w:jc w:val="left"/>
                              <w:rPr>
                                <w:rFonts w:ascii="HG丸ｺﾞｼｯｸM-PRO" w:eastAsia="HG丸ｺﾞｼｯｸM-PRO" w:hAnsi="HG丸ｺﾞｼｯｸM-PRO"/>
                                <w:b/>
                                <w:bCs/>
                                <w:sz w:val="24"/>
                                <w:szCs w:val="24"/>
                              </w:rPr>
                            </w:pPr>
                            <w:r w:rsidRPr="005D1CA2">
                              <w:rPr>
                                <w:rFonts w:ascii="HG丸ｺﾞｼｯｸM-PRO" w:eastAsia="HG丸ｺﾞｼｯｸM-PRO" w:hAnsi="HG丸ｺﾞｼｯｸM-PRO" w:hint="eastAsia"/>
                                <w:b/>
                                <w:bCs/>
                                <w:sz w:val="24"/>
                                <w:szCs w:val="24"/>
                              </w:rPr>
                              <w:t>2</w:t>
                            </w:r>
                            <w:r>
                              <w:rPr>
                                <w:rFonts w:ascii="HG丸ｺﾞｼｯｸM-PRO" w:eastAsia="HG丸ｺﾞｼｯｸM-PRO" w:hAnsi="HG丸ｺﾞｼｯｸM-PRO" w:hint="eastAsia"/>
                                <w:b/>
                                <w:bCs/>
                                <w:sz w:val="24"/>
                                <w:szCs w:val="24"/>
                              </w:rPr>
                              <w:t xml:space="preserve">　</w:t>
                            </w:r>
                            <w:r w:rsidRPr="005D1CA2">
                              <w:rPr>
                                <w:rFonts w:ascii="HG丸ｺﾞｼｯｸM-PRO" w:eastAsia="HG丸ｺﾞｼｯｸM-PRO" w:hAnsi="HG丸ｺﾞｼｯｸM-PRO" w:hint="eastAsia"/>
                                <w:b/>
                                <w:bCs/>
                                <w:sz w:val="24"/>
                                <w:szCs w:val="24"/>
                              </w:rPr>
                              <w:t>高齢者個々の環境や選択に基づいて、住み慣れた地域や家庭で安心して自立した生活が継続可能な保健・医療・福祉サービスの信頼できる事業者・施設からの総合的かつ効率的提供体制の構築。</w:t>
                            </w:r>
                          </w:p>
                          <w:p w14:paraId="3CD81DF3" w14:textId="77777777" w:rsidR="005B2B17" w:rsidRPr="005D1CA2" w:rsidRDefault="005B2B17" w:rsidP="002F2891">
                            <w:pPr>
                              <w:spacing w:line="160" w:lineRule="exact"/>
                              <w:ind w:left="241" w:hangingChars="100" w:hanging="241"/>
                              <w:jc w:val="left"/>
                              <w:rPr>
                                <w:rFonts w:ascii="HG丸ｺﾞｼｯｸM-PRO" w:eastAsia="HG丸ｺﾞｼｯｸM-PRO" w:hAnsi="HG丸ｺﾞｼｯｸM-PRO"/>
                                <w:b/>
                                <w:bCs/>
                                <w:sz w:val="24"/>
                                <w:szCs w:val="24"/>
                              </w:rPr>
                            </w:pPr>
                          </w:p>
                          <w:p w14:paraId="4A01B4FE" w14:textId="228310FE" w:rsidR="005B2B17" w:rsidRPr="005D1CA2" w:rsidRDefault="005B2B17" w:rsidP="002F2891">
                            <w:pPr>
                              <w:spacing w:line="400" w:lineRule="exact"/>
                              <w:ind w:left="241" w:hangingChars="100" w:hanging="241"/>
                              <w:jc w:val="left"/>
                              <w:rPr>
                                <w:rFonts w:ascii="HG丸ｺﾞｼｯｸM-PRO" w:eastAsia="HG丸ｺﾞｼｯｸM-PRO" w:hAnsi="HG丸ｺﾞｼｯｸM-PRO"/>
                                <w:b/>
                                <w:bCs/>
                                <w:sz w:val="24"/>
                                <w:szCs w:val="24"/>
                              </w:rPr>
                            </w:pPr>
                            <w:r w:rsidRPr="005D1CA2">
                              <w:rPr>
                                <w:rFonts w:ascii="HG丸ｺﾞｼｯｸM-PRO" w:eastAsia="HG丸ｺﾞｼｯｸM-PRO" w:hAnsi="HG丸ｺﾞｼｯｸM-PRO" w:hint="eastAsia"/>
                                <w:b/>
                                <w:bCs/>
                                <w:sz w:val="24"/>
                                <w:szCs w:val="24"/>
                              </w:rPr>
                              <w:t>3</w:t>
                            </w:r>
                            <w:r>
                              <w:rPr>
                                <w:rFonts w:ascii="HG丸ｺﾞｼｯｸM-PRO" w:eastAsia="HG丸ｺﾞｼｯｸM-PRO" w:hAnsi="HG丸ｺﾞｼｯｸM-PRO" w:hint="eastAsia"/>
                                <w:b/>
                                <w:bCs/>
                                <w:sz w:val="24"/>
                                <w:szCs w:val="24"/>
                              </w:rPr>
                              <w:t xml:space="preserve">　</w:t>
                            </w:r>
                            <w:r w:rsidRPr="005D1CA2">
                              <w:rPr>
                                <w:rFonts w:ascii="HG丸ｺﾞｼｯｸM-PRO" w:eastAsia="HG丸ｺﾞｼｯｸM-PRO" w:hAnsi="HG丸ｺﾞｼｯｸM-PRO" w:hint="eastAsia"/>
                                <w:b/>
                                <w:bCs/>
                                <w:sz w:val="24"/>
                                <w:szCs w:val="24"/>
                              </w:rPr>
                              <w:t>高齢者が、自ら生きがいを持って生活ができる環境の整備と体制の構築</w:t>
                            </w:r>
                            <w:r>
                              <w:rPr>
                                <w:rFonts w:ascii="HG丸ｺﾞｼｯｸM-PRO" w:eastAsia="HG丸ｺﾞｼｯｸM-PRO" w:hAnsi="HG丸ｺﾞｼｯｸM-PRO" w:hint="eastAsia"/>
                                <w:b/>
                                <w:bCs/>
                                <w:sz w:val="24"/>
                                <w:szCs w:val="24"/>
                              </w:rPr>
                              <w:t>。</w:t>
                            </w:r>
                          </w:p>
                        </w:txbxContent>
                      </wps:txbx>
                      <wps:bodyPr rot="0" vertOverflow="overflow" horzOverflow="overflow" wrap="square" lIns="74295" tIns="0" rIns="74295" bIns="0" anchor="t" anchorCtr="0" upright="1">
                        <a:noAutofit/>
                      </wps:bodyPr>
                    </wps:wsp>
                  </a:graphicData>
                </a:graphic>
              </wp:inline>
            </w:drawing>
          </mc:Choice>
          <mc:Fallback>
            <w:pict>
              <v:roundrect w14:anchorId="3289B719" id="角丸四角形 9" o:spid="_x0000_s1045" style="width:483.75pt;height:159pt;visibility:visible;mso-wrap-style:square;mso-left-percent:-10001;mso-top-percent:-10001;mso-position-horizontal:absolute;mso-position-horizontal-relative:char;mso-position-vertical:absolute;mso-position-vertical-relative:line;mso-left-percent:-10001;mso-top-percent:-10001;v-text-anchor:top" arcsize="6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" strokecolor="#9cc2e5 [1944]" strokeweight="4pt">
                <v:fill color2="#deeaf6 [664]" rotate="t" focusposition=".5,.5" focussize="" focus="100%" type="gradientRadial"/>
                <v:textbox inset="5.85pt,0,5.85pt,0">
                  <w:txbxContent>
                    <w:p w14:paraId="46C88806" w14:textId="77777777" w:rsidR="005B2B17" w:rsidRPr="005D1CA2" w:rsidRDefault="005B2B17" w:rsidP="005A6B51">
                      <w:pPr>
                        <w:spacing w:afterLines="50" w:after="180" w:line="400" w:lineRule="exact"/>
                        <w:jc w:val="center"/>
                        <w:rPr>
                          <w:rFonts w:ascii="HG丸ｺﾞｼｯｸM-PRO" w:eastAsia="HG丸ｺﾞｼｯｸM-PRO" w:hAnsi="HG丸ｺﾞｼｯｸM-PRO"/>
                          <w:b/>
                          <w:bCs/>
                          <w:sz w:val="32"/>
                          <w:szCs w:val="32"/>
                        </w:rPr>
                      </w:pPr>
                      <w:r w:rsidRPr="005D1CA2">
                        <w:rPr>
                          <w:rFonts w:ascii="HG丸ｺﾞｼｯｸM-PRO" w:eastAsia="HG丸ｺﾞｼｯｸM-PRO" w:hAnsi="HG丸ｺﾞｼｯｸM-PRO"/>
                          <w:b/>
                          <w:bCs/>
                          <w:sz w:val="32"/>
                          <w:szCs w:val="32"/>
                        </w:rPr>
                        <w:t>基本理念</w:t>
                      </w:r>
                    </w:p>
                    <w:p w14:paraId="16172EC4" w14:textId="6626DE3D" w:rsidR="005B2B17" w:rsidRPr="005D1CA2" w:rsidRDefault="005B2B17" w:rsidP="002F2891">
                      <w:pPr>
                        <w:spacing w:line="400" w:lineRule="exact"/>
                        <w:ind w:left="241" w:hangingChars="100" w:hanging="241"/>
                        <w:jc w:val="left"/>
                        <w:rPr>
                          <w:rFonts w:ascii="HG丸ｺﾞｼｯｸM-PRO" w:eastAsia="HG丸ｺﾞｼｯｸM-PRO" w:hAnsi="HG丸ｺﾞｼｯｸM-PRO"/>
                          <w:b/>
                          <w:bCs/>
                          <w:sz w:val="24"/>
                          <w:szCs w:val="24"/>
                        </w:rPr>
                      </w:pPr>
                      <w:r w:rsidRPr="005D1CA2">
                        <w:rPr>
                          <w:rFonts w:ascii="HG丸ｺﾞｼｯｸM-PRO" w:eastAsia="HG丸ｺﾞｼｯｸM-PRO" w:hAnsi="HG丸ｺﾞｼｯｸM-PRO" w:hint="eastAsia"/>
                          <w:b/>
                          <w:bCs/>
                          <w:sz w:val="24"/>
                          <w:szCs w:val="24"/>
                        </w:rPr>
                        <w:t xml:space="preserve">1　</w:t>
                      </w:r>
                      <w:r w:rsidRPr="005D1CA2">
                        <w:rPr>
                          <w:rFonts w:ascii="HG丸ｺﾞｼｯｸM-PRO" w:eastAsia="HG丸ｺﾞｼｯｸM-PRO" w:hAnsi="HG丸ｺﾞｼｯｸM-PRO" w:hint="eastAsia"/>
                          <w:b/>
                          <w:bCs/>
                          <w:sz w:val="24"/>
                          <w:szCs w:val="24"/>
                        </w:rPr>
                        <w:t>高齢者が要介護状態となることの予防。要介護状態の軽減や悪化の防止。</w:t>
                      </w:r>
                    </w:p>
                    <w:p w14:paraId="1269CDDA" w14:textId="77777777" w:rsidR="005B2B17" w:rsidRPr="005D1CA2" w:rsidRDefault="005B2B17" w:rsidP="002F2891">
                      <w:pPr>
                        <w:spacing w:line="160" w:lineRule="exact"/>
                        <w:ind w:left="241" w:hangingChars="100" w:hanging="241"/>
                        <w:jc w:val="left"/>
                        <w:rPr>
                          <w:rFonts w:ascii="HG丸ｺﾞｼｯｸM-PRO" w:eastAsia="HG丸ｺﾞｼｯｸM-PRO" w:hAnsi="HG丸ｺﾞｼｯｸM-PRO"/>
                          <w:b/>
                          <w:bCs/>
                          <w:sz w:val="24"/>
                          <w:szCs w:val="24"/>
                        </w:rPr>
                      </w:pPr>
                    </w:p>
                    <w:p w14:paraId="000AE3F7" w14:textId="6232778D" w:rsidR="005B2B17" w:rsidRPr="005D1CA2" w:rsidRDefault="005B2B17" w:rsidP="002F2891">
                      <w:pPr>
                        <w:spacing w:line="400" w:lineRule="exact"/>
                        <w:ind w:left="482" w:hangingChars="200" w:hanging="482"/>
                        <w:jc w:val="left"/>
                        <w:rPr>
                          <w:rFonts w:ascii="HG丸ｺﾞｼｯｸM-PRO" w:eastAsia="HG丸ｺﾞｼｯｸM-PRO" w:hAnsi="HG丸ｺﾞｼｯｸM-PRO"/>
                          <w:b/>
                          <w:bCs/>
                          <w:sz w:val="24"/>
                          <w:szCs w:val="24"/>
                        </w:rPr>
                      </w:pPr>
                      <w:r w:rsidRPr="005D1CA2">
                        <w:rPr>
                          <w:rFonts w:ascii="HG丸ｺﾞｼｯｸM-PRO" w:eastAsia="HG丸ｺﾞｼｯｸM-PRO" w:hAnsi="HG丸ｺﾞｼｯｸM-PRO" w:hint="eastAsia"/>
                          <w:b/>
                          <w:bCs/>
                          <w:sz w:val="24"/>
                          <w:szCs w:val="24"/>
                        </w:rPr>
                        <w:t>2</w:t>
                      </w:r>
                      <w:r>
                        <w:rPr>
                          <w:rFonts w:ascii="HG丸ｺﾞｼｯｸM-PRO" w:eastAsia="HG丸ｺﾞｼｯｸM-PRO" w:hAnsi="HG丸ｺﾞｼｯｸM-PRO" w:hint="eastAsia"/>
                          <w:b/>
                          <w:bCs/>
                          <w:sz w:val="24"/>
                          <w:szCs w:val="24"/>
                        </w:rPr>
                        <w:t xml:space="preserve">　</w:t>
                      </w:r>
                      <w:r w:rsidRPr="005D1CA2">
                        <w:rPr>
                          <w:rFonts w:ascii="HG丸ｺﾞｼｯｸM-PRO" w:eastAsia="HG丸ｺﾞｼｯｸM-PRO" w:hAnsi="HG丸ｺﾞｼｯｸM-PRO" w:hint="eastAsia"/>
                          <w:b/>
                          <w:bCs/>
                          <w:sz w:val="24"/>
                          <w:szCs w:val="24"/>
                        </w:rPr>
                        <w:t>高齢者個々の環境や選択に基づいて、住み慣れた地域や家庭で安心して自立した生活が継続可能な保健・医療・福祉サービスの信頼できる事業者・施設からの総合的かつ効率的提供体制の構築。</w:t>
                      </w:r>
                    </w:p>
                    <w:p w14:paraId="3CD81DF3" w14:textId="77777777" w:rsidR="005B2B17" w:rsidRPr="005D1CA2" w:rsidRDefault="005B2B17" w:rsidP="002F2891">
                      <w:pPr>
                        <w:spacing w:line="160" w:lineRule="exact"/>
                        <w:ind w:left="241" w:hangingChars="100" w:hanging="241"/>
                        <w:jc w:val="left"/>
                        <w:rPr>
                          <w:rFonts w:ascii="HG丸ｺﾞｼｯｸM-PRO" w:eastAsia="HG丸ｺﾞｼｯｸM-PRO" w:hAnsi="HG丸ｺﾞｼｯｸM-PRO"/>
                          <w:b/>
                          <w:bCs/>
                          <w:sz w:val="24"/>
                          <w:szCs w:val="24"/>
                        </w:rPr>
                      </w:pPr>
                    </w:p>
                    <w:p w14:paraId="4A01B4FE" w14:textId="228310FE" w:rsidR="005B2B17" w:rsidRPr="005D1CA2" w:rsidRDefault="005B2B17" w:rsidP="002F2891">
                      <w:pPr>
                        <w:spacing w:line="400" w:lineRule="exact"/>
                        <w:ind w:left="241" w:hangingChars="100" w:hanging="241"/>
                        <w:jc w:val="left"/>
                        <w:rPr>
                          <w:rFonts w:ascii="HG丸ｺﾞｼｯｸM-PRO" w:eastAsia="HG丸ｺﾞｼｯｸM-PRO" w:hAnsi="HG丸ｺﾞｼｯｸM-PRO"/>
                          <w:b/>
                          <w:bCs/>
                          <w:sz w:val="24"/>
                          <w:szCs w:val="24"/>
                        </w:rPr>
                      </w:pPr>
                      <w:r w:rsidRPr="005D1CA2">
                        <w:rPr>
                          <w:rFonts w:ascii="HG丸ｺﾞｼｯｸM-PRO" w:eastAsia="HG丸ｺﾞｼｯｸM-PRO" w:hAnsi="HG丸ｺﾞｼｯｸM-PRO" w:hint="eastAsia"/>
                          <w:b/>
                          <w:bCs/>
                          <w:sz w:val="24"/>
                          <w:szCs w:val="24"/>
                        </w:rPr>
                        <w:t>3</w:t>
                      </w:r>
                      <w:r>
                        <w:rPr>
                          <w:rFonts w:ascii="HG丸ｺﾞｼｯｸM-PRO" w:eastAsia="HG丸ｺﾞｼｯｸM-PRO" w:hAnsi="HG丸ｺﾞｼｯｸM-PRO" w:hint="eastAsia"/>
                          <w:b/>
                          <w:bCs/>
                          <w:sz w:val="24"/>
                          <w:szCs w:val="24"/>
                        </w:rPr>
                        <w:t xml:space="preserve">　</w:t>
                      </w:r>
                      <w:r w:rsidRPr="005D1CA2">
                        <w:rPr>
                          <w:rFonts w:ascii="HG丸ｺﾞｼｯｸM-PRO" w:eastAsia="HG丸ｺﾞｼｯｸM-PRO" w:hAnsi="HG丸ｺﾞｼｯｸM-PRO" w:hint="eastAsia"/>
                          <w:b/>
                          <w:bCs/>
                          <w:sz w:val="24"/>
                          <w:szCs w:val="24"/>
                        </w:rPr>
                        <w:t>高齢者が、自ら生きがいを持って生活ができる環境の整備と体制の構築</w:t>
                      </w:r>
                      <w:r>
                        <w:rPr>
                          <w:rFonts w:ascii="HG丸ｺﾞｼｯｸM-PRO" w:eastAsia="HG丸ｺﾞｼｯｸM-PRO" w:hAnsi="HG丸ｺﾞｼｯｸM-PRO" w:hint="eastAsia"/>
                          <w:b/>
                          <w:bCs/>
                          <w:sz w:val="24"/>
                          <w:szCs w:val="24"/>
                        </w:rPr>
                        <w:t>。</w:t>
                      </w:r>
                    </w:p>
                  </w:txbxContent>
                </v:textbox>
                <w10:anchorlock/>
              </v:roundrect>
            </w:pict>
          </mc:Fallback>
        </mc:AlternateContent>
      </w:r>
    </w:p>
    <w:p w14:paraId="42D8769E" w14:textId="32724B1D" w:rsidR="00463976" w:rsidRPr="00463976" w:rsidRDefault="00463976" w:rsidP="0058377A">
      <w:pPr>
        <w:ind w:leftChars="250" w:left="500" w:firstLineChars="100" w:firstLine="220"/>
        <w:rPr>
          <w:rFonts w:ascii="ＭＳ Ｐ明朝" w:eastAsia="ＭＳ Ｐ明朝" w:hAnsi="ＭＳ Ｐ明朝"/>
          <w:sz w:val="22"/>
          <w:szCs w:val="22"/>
        </w:rPr>
      </w:pPr>
      <w:r w:rsidRPr="00463976">
        <w:rPr>
          <w:rFonts w:ascii="ＭＳ Ｐ明朝" w:eastAsia="ＭＳ Ｐ明朝" w:hAnsi="ＭＳ Ｐ明朝" w:hint="eastAsia"/>
          <w:sz w:val="22"/>
          <w:szCs w:val="22"/>
        </w:rPr>
        <w:t>本計画では、第７期計画を引き継ぎ、</w:t>
      </w:r>
      <w:r w:rsidR="005D1CA2" w:rsidRPr="005D1CA2">
        <w:rPr>
          <w:rFonts w:ascii="ＭＳ Ｐ明朝" w:eastAsia="ＭＳ Ｐ明朝" w:hAnsi="ＭＳ Ｐ明朝" w:hint="eastAsia"/>
          <w:sz w:val="22"/>
          <w:szCs w:val="22"/>
        </w:rPr>
        <w:t>「1.高齢者が要介護状態となることの予防。要介護状態の軽減や悪化の防止</w:t>
      </w:r>
      <w:r w:rsidR="005D1CA2">
        <w:rPr>
          <w:rFonts w:ascii="ＭＳ Ｐ明朝" w:eastAsia="ＭＳ Ｐ明朝" w:hAnsi="ＭＳ Ｐ明朝" w:hint="eastAsia"/>
          <w:sz w:val="22"/>
          <w:szCs w:val="22"/>
        </w:rPr>
        <w:t>。</w:t>
      </w:r>
      <w:r w:rsidR="005D1CA2" w:rsidRPr="005D1CA2">
        <w:rPr>
          <w:rFonts w:ascii="ＭＳ Ｐ明朝" w:eastAsia="ＭＳ Ｐ明朝" w:hAnsi="ＭＳ Ｐ明朝" w:hint="eastAsia"/>
          <w:sz w:val="22"/>
          <w:szCs w:val="22"/>
        </w:rPr>
        <w:t>」「2.高齢者個々の環境や選択に基づいて、住み慣れた地域や家庭で安心して自立した生活が継続可能な保健・医療・福祉サービスの信頼できる事業者・施設からの総合的かつ効率的提供体制の構築</w:t>
      </w:r>
      <w:r w:rsidR="005D1CA2">
        <w:rPr>
          <w:rFonts w:ascii="ＭＳ Ｐ明朝" w:eastAsia="ＭＳ Ｐ明朝" w:hAnsi="ＭＳ Ｐ明朝" w:hint="eastAsia"/>
          <w:sz w:val="22"/>
          <w:szCs w:val="22"/>
        </w:rPr>
        <w:t>。</w:t>
      </w:r>
      <w:r w:rsidR="005D1CA2" w:rsidRPr="005D1CA2">
        <w:rPr>
          <w:rFonts w:ascii="ＭＳ Ｐ明朝" w:eastAsia="ＭＳ Ｐ明朝" w:hAnsi="ＭＳ Ｐ明朝" w:hint="eastAsia"/>
          <w:sz w:val="22"/>
          <w:szCs w:val="22"/>
        </w:rPr>
        <w:t>」「3.高齢者が、自ら生きがいを持って生活ができる環境の整備と体制の構築</w:t>
      </w:r>
      <w:r w:rsidR="005D1CA2">
        <w:rPr>
          <w:rFonts w:ascii="ＭＳ Ｐ明朝" w:eastAsia="ＭＳ Ｐ明朝" w:hAnsi="ＭＳ Ｐ明朝" w:hint="eastAsia"/>
          <w:sz w:val="22"/>
          <w:szCs w:val="22"/>
        </w:rPr>
        <w:t>。</w:t>
      </w:r>
      <w:r w:rsidR="005D1CA2" w:rsidRPr="005D1CA2">
        <w:rPr>
          <w:rFonts w:ascii="ＭＳ Ｐ明朝" w:eastAsia="ＭＳ Ｐ明朝" w:hAnsi="ＭＳ Ｐ明朝" w:hint="eastAsia"/>
          <w:sz w:val="22"/>
          <w:szCs w:val="22"/>
        </w:rPr>
        <w:t>」</w:t>
      </w:r>
      <w:r w:rsidRPr="00463976">
        <w:rPr>
          <w:rFonts w:ascii="ＭＳ Ｐ明朝" w:eastAsia="ＭＳ Ｐ明朝" w:hAnsi="ＭＳ Ｐ明朝" w:hint="eastAsia"/>
          <w:sz w:val="22"/>
          <w:szCs w:val="22"/>
        </w:rPr>
        <w:t>を基本理念として掲げることとします。</w:t>
      </w:r>
    </w:p>
    <w:p w14:paraId="494AA42D" w14:textId="4549139C" w:rsidR="00463976" w:rsidRDefault="00D75BF4" w:rsidP="00463976">
      <w:pPr>
        <w:ind w:leftChars="250" w:left="500" w:firstLineChars="100" w:firstLine="220"/>
        <w:rPr>
          <w:rFonts w:ascii="ＭＳ Ｐ明朝" w:eastAsia="ＭＳ Ｐ明朝" w:hAnsi="ＭＳ Ｐ明朝"/>
          <w:sz w:val="22"/>
          <w:szCs w:val="22"/>
        </w:rPr>
      </w:pPr>
      <w:r w:rsidRPr="00D75BF4">
        <w:rPr>
          <w:rFonts w:ascii="ＭＳ Ｐ明朝" w:eastAsia="ＭＳ Ｐ明朝" w:hAnsi="ＭＳ Ｐ明朝" w:hint="eastAsia"/>
          <w:sz w:val="22"/>
          <w:szCs w:val="22"/>
        </w:rPr>
        <w:t>地域包括ケアシステムの構築と地域共生社会の実現により、本</w:t>
      </w:r>
      <w:r w:rsidR="005D1CA2">
        <w:rPr>
          <w:rFonts w:ascii="ＭＳ Ｐ明朝" w:eastAsia="ＭＳ Ｐ明朝" w:hAnsi="ＭＳ Ｐ明朝" w:hint="eastAsia"/>
          <w:sz w:val="22"/>
          <w:szCs w:val="22"/>
        </w:rPr>
        <w:t>町</w:t>
      </w:r>
      <w:r w:rsidRPr="00D75BF4">
        <w:rPr>
          <w:rFonts w:ascii="ＭＳ Ｐ明朝" w:eastAsia="ＭＳ Ｐ明朝" w:hAnsi="ＭＳ Ｐ明朝" w:hint="eastAsia"/>
          <w:sz w:val="22"/>
          <w:szCs w:val="22"/>
        </w:rPr>
        <w:t>で暮らす高齢者が、生涯に渡って心身ともに健康で、生きがいや楽しみのある充実した生活を送ることができる地域、介護が必要になっても一人ひとりが尊厳を持ちながら、誇りと自信に満ちて住み続けられる地域、災害にあっても安心・安全に暮らし続けることができる地域を理想とし、その実現に向けて行政、市民、事業者、各種団体、関係機関等が連携・協働しながら様々な取り組みを推進していくこととします。</w:t>
      </w:r>
    </w:p>
    <w:p w14:paraId="2A060D99" w14:textId="77777777" w:rsidR="00AB11AB" w:rsidRPr="00D75BF4" w:rsidRDefault="00AB11AB" w:rsidP="00AB11AB"/>
    <w:p w14:paraId="45446F90" w14:textId="095475C4" w:rsidR="00AB11AB" w:rsidRDefault="00AB11AB" w:rsidP="00AB11AB">
      <w:pPr>
        <w:pStyle w:val="2"/>
        <w:rPr>
          <w:rFonts w:ascii="HGS創英角ｺﾞｼｯｸUB" w:eastAsia="HGS創英角ｺﾞｼｯｸUB" w:hAnsi="HGS創英角ｺﾞｼｯｸUB"/>
        </w:rPr>
      </w:pPr>
      <w:bookmarkStart w:id="17" w:name="_Toc63460970"/>
      <w:r w:rsidRPr="00F27E6B">
        <w:rPr>
          <w:rFonts w:ascii="HGS創英角ｺﾞｼｯｸUB" w:eastAsia="HGS創英角ｺﾞｼｯｸUB" w:hAnsi="HGS創英角ｺﾞｼｯｸUB" w:hint="eastAsia"/>
        </w:rPr>
        <w:t xml:space="preserve">２　</w:t>
      </w:r>
      <w:r w:rsidRPr="00AB11AB">
        <w:rPr>
          <w:rFonts w:ascii="HGS創英角ｺﾞｼｯｸUB" w:eastAsia="HGS創英角ｺﾞｼｯｸUB" w:hAnsi="HGS創英角ｺﾞｼｯｸUB" w:hint="eastAsia"/>
        </w:rPr>
        <w:t>2025年・2040年を見据えた地域包括ケアシステムの</w:t>
      </w:r>
      <w:r w:rsidR="002F2891">
        <w:rPr>
          <w:rFonts w:ascii="HGS創英角ｺﾞｼｯｸUB" w:eastAsia="HGS創英角ｺﾞｼｯｸUB" w:hAnsi="HGS創英角ｺﾞｼｯｸUB" w:hint="eastAsia"/>
        </w:rPr>
        <w:t>構築</w:t>
      </w:r>
      <w:bookmarkEnd w:id="17"/>
    </w:p>
    <w:p w14:paraId="14ED5279" w14:textId="77777777" w:rsidR="00AB11AB" w:rsidRPr="00AB11AB" w:rsidRDefault="00AB11AB" w:rsidP="00AB11AB">
      <w:pPr>
        <w:ind w:leftChars="250" w:left="500" w:firstLineChars="100" w:firstLine="220"/>
        <w:rPr>
          <w:rFonts w:ascii="ＭＳ Ｐ明朝" w:eastAsia="ＭＳ Ｐ明朝" w:hAnsi="ＭＳ Ｐ明朝"/>
          <w:sz w:val="22"/>
          <w:szCs w:val="22"/>
        </w:rPr>
      </w:pPr>
      <w:r w:rsidRPr="00AB11AB">
        <w:rPr>
          <w:rFonts w:ascii="ＭＳ Ｐ明朝" w:eastAsia="ＭＳ Ｐ明朝" w:hAnsi="ＭＳ Ｐ明朝" w:hint="eastAsia"/>
          <w:sz w:val="22"/>
          <w:szCs w:val="22"/>
        </w:rPr>
        <w:t>介護保険制度の持続可能性を維持しながら、高齢者が可能な限り住み慣れた地域で有する能力に応じ自立した日常生活を営むためには、介護サービスの提供のみにとどまらず、医療、介護、介護予防、住まい、生活支援が包括的に提供できる体制が必要です。加えて、家庭や地域のコミュニティにおける人々の絆やつながりの重要性を鑑み、自助を支える共助を軸とした安心して暮らせる地域社会に資する仕組みづくりが不可欠です。地域包括ケアシステムの構築とは、このような体制・仕組みが総合的に確立され、誰もが暮らしやすい地域社会がつくられることです。</w:t>
      </w:r>
    </w:p>
    <w:p w14:paraId="6F81B7C8" w14:textId="77777777" w:rsidR="00AB11AB" w:rsidRPr="00AB11AB" w:rsidRDefault="00AB11AB" w:rsidP="00AB11AB">
      <w:pPr>
        <w:ind w:leftChars="250" w:left="500" w:firstLineChars="100" w:firstLine="220"/>
        <w:rPr>
          <w:rFonts w:ascii="ＭＳ Ｐ明朝" w:eastAsia="ＭＳ Ｐ明朝" w:hAnsi="ＭＳ Ｐ明朝"/>
          <w:sz w:val="22"/>
          <w:szCs w:val="22"/>
        </w:rPr>
      </w:pPr>
      <w:r w:rsidRPr="00AB11AB">
        <w:rPr>
          <w:rFonts w:ascii="ＭＳ Ｐ明朝" w:eastAsia="ＭＳ Ｐ明朝" w:hAnsi="ＭＳ Ｐ明朝" w:hint="eastAsia"/>
          <w:sz w:val="22"/>
          <w:szCs w:val="22"/>
        </w:rPr>
        <w:t>本計画においては、2025年（団塊世代の多くが後期高齢者となる）を見据えて、介護が必要な状態になっても高齢者がその有する能力に応じて自立した日常生活を営むことができ、住み慣れた地域で自分らしい暮らしを人生の最期まで続けることができるよう、地域の社会資源を活用し、医療、介護、介護予防、住まい、生活支援が包括的に確保される体制（地域包括ケアシステム）の構築を推進します。</w:t>
      </w:r>
    </w:p>
    <w:p w14:paraId="389F12DD" w14:textId="7C35A094" w:rsidR="005D1CA2" w:rsidRDefault="00AB11AB" w:rsidP="005D1CA2">
      <w:pPr>
        <w:ind w:leftChars="250" w:left="500" w:firstLineChars="100" w:firstLine="220"/>
        <w:rPr>
          <w:rFonts w:ascii="ＭＳ Ｐ明朝" w:eastAsia="ＭＳ Ｐ明朝" w:hAnsi="ＭＳ Ｐ明朝"/>
          <w:sz w:val="22"/>
          <w:szCs w:val="22"/>
        </w:rPr>
      </w:pPr>
      <w:r w:rsidRPr="00AB11AB">
        <w:rPr>
          <w:rFonts w:ascii="ＭＳ Ｐ明朝" w:eastAsia="ＭＳ Ｐ明朝" w:hAnsi="ＭＳ Ｐ明朝" w:hint="eastAsia"/>
          <w:sz w:val="22"/>
          <w:szCs w:val="22"/>
        </w:rPr>
        <w:t>今後はさらに高齢化が進展して</w:t>
      </w:r>
      <w:r w:rsidR="00A06BE2">
        <w:rPr>
          <w:rFonts w:ascii="ＭＳ Ｐ明朝" w:eastAsia="ＭＳ Ｐ明朝" w:hAnsi="ＭＳ Ｐ明朝" w:hint="eastAsia"/>
          <w:sz w:val="22"/>
          <w:szCs w:val="22"/>
        </w:rPr>
        <w:t>い</w:t>
      </w:r>
      <w:r w:rsidRPr="00AB11AB">
        <w:rPr>
          <w:rFonts w:ascii="ＭＳ Ｐ明朝" w:eastAsia="ＭＳ Ｐ明朝" w:hAnsi="ＭＳ Ｐ明朝" w:hint="eastAsia"/>
          <w:sz w:val="22"/>
          <w:szCs w:val="22"/>
        </w:rPr>
        <w:t>く中、計画の基本理念を実現し、希望と明るさに満ちた2040年を迎えることができるよう、サービス供給体制の整備、地域コミュニティの発展、問題解決に向けた様々な主体による連携体制の確保を推進します。</w:t>
      </w:r>
      <w:r w:rsidR="005D1CA2">
        <w:rPr>
          <w:rFonts w:ascii="ＭＳ Ｐ明朝" w:eastAsia="ＭＳ Ｐ明朝" w:hAnsi="ＭＳ Ｐ明朝"/>
          <w:sz w:val="22"/>
          <w:szCs w:val="22"/>
        </w:rPr>
        <w:br w:type="page"/>
      </w:r>
    </w:p>
    <w:p w14:paraId="386A7141" w14:textId="1EEBE556" w:rsidR="00D75BF4" w:rsidRPr="00C65629" w:rsidRDefault="00D75BF4" w:rsidP="00D75BF4">
      <w:pPr>
        <w:pStyle w:val="2"/>
        <w:rPr>
          <w:rFonts w:ascii="HG丸ｺﾞｼｯｸM-PRO" w:eastAsia="HG丸ｺﾞｼｯｸM-PRO" w:hAnsi="HG丸ｺﾞｼｯｸM-PRO"/>
        </w:rPr>
      </w:pPr>
      <w:bookmarkStart w:id="18" w:name="_Toc63460971"/>
      <w:r>
        <w:rPr>
          <w:rFonts w:ascii="HGS創英角ｺﾞｼｯｸUB" w:eastAsia="HGS創英角ｺﾞｼｯｸUB" w:hAnsi="HGS創英角ｺﾞｼｯｸUB" w:hint="eastAsia"/>
        </w:rPr>
        <w:t>３</w:t>
      </w:r>
      <w:r w:rsidRPr="00F27E6B">
        <w:rPr>
          <w:rFonts w:ascii="HGS創英角ｺﾞｼｯｸUB" w:eastAsia="HGS創英角ｺﾞｼｯｸUB" w:hAnsi="HGS創英角ｺﾞｼｯｸUB" w:hint="eastAsia"/>
        </w:rPr>
        <w:t xml:space="preserve">　計画の基本目標</w:t>
      </w:r>
      <w:bookmarkEnd w:id="18"/>
    </w:p>
    <w:p w14:paraId="6687A08E" w14:textId="4F7F64CF" w:rsidR="00D75BF4" w:rsidRDefault="00D75BF4" w:rsidP="00AB11AB">
      <w:pPr>
        <w:ind w:leftChars="250" w:left="500" w:firstLineChars="100" w:firstLine="220"/>
        <w:rPr>
          <w:rFonts w:ascii="ＭＳ Ｐ明朝" w:eastAsia="ＭＳ Ｐ明朝" w:hAnsi="ＭＳ Ｐ明朝"/>
          <w:sz w:val="22"/>
          <w:szCs w:val="22"/>
        </w:rPr>
      </w:pPr>
      <w:r w:rsidRPr="00365569">
        <w:rPr>
          <w:rFonts w:ascii="ＭＳ Ｐ明朝" w:eastAsia="ＭＳ Ｐ明朝" w:hAnsi="ＭＳ Ｐ明朝" w:hint="eastAsia"/>
          <w:sz w:val="22"/>
          <w:szCs w:val="22"/>
        </w:rPr>
        <w:t>本計画では、第７期計画の取り組みの内容を踏襲しつつ、これまでの取り組みの進捗状況や社会情勢の変化を踏まえ、基本理念の実現に向けて以下の</w:t>
      </w:r>
      <w:r w:rsidR="00881885">
        <w:rPr>
          <w:rFonts w:ascii="ＭＳ Ｐ明朝" w:eastAsia="ＭＳ Ｐ明朝" w:hAnsi="ＭＳ Ｐ明朝" w:hint="eastAsia"/>
          <w:sz w:val="22"/>
          <w:szCs w:val="22"/>
        </w:rPr>
        <w:t>５</w:t>
      </w:r>
      <w:r w:rsidRPr="00365569">
        <w:rPr>
          <w:rFonts w:ascii="ＭＳ Ｐ明朝" w:eastAsia="ＭＳ Ｐ明朝" w:hAnsi="ＭＳ Ｐ明朝" w:hint="eastAsia"/>
          <w:sz w:val="22"/>
          <w:szCs w:val="22"/>
        </w:rPr>
        <w:t>つの</w:t>
      </w:r>
      <w:r>
        <w:rPr>
          <w:rFonts w:ascii="ＭＳ Ｐ明朝" w:eastAsia="ＭＳ Ｐ明朝" w:hAnsi="ＭＳ Ｐ明朝" w:hint="eastAsia"/>
          <w:sz w:val="22"/>
          <w:szCs w:val="22"/>
        </w:rPr>
        <w:t>基本目標</w:t>
      </w:r>
      <w:r w:rsidRPr="00365569">
        <w:rPr>
          <w:rFonts w:ascii="ＭＳ Ｐ明朝" w:eastAsia="ＭＳ Ｐ明朝" w:hAnsi="ＭＳ Ｐ明朝" w:hint="eastAsia"/>
          <w:sz w:val="22"/>
          <w:szCs w:val="22"/>
        </w:rPr>
        <w:t>を</w:t>
      </w:r>
      <w:r>
        <w:rPr>
          <w:rFonts w:ascii="ＭＳ Ｐ明朝" w:eastAsia="ＭＳ Ｐ明朝" w:hAnsi="ＭＳ Ｐ明朝" w:hint="eastAsia"/>
          <w:sz w:val="22"/>
          <w:szCs w:val="22"/>
        </w:rPr>
        <w:t>定め</w:t>
      </w:r>
      <w:r w:rsidR="00AB11AB">
        <w:rPr>
          <w:rFonts w:ascii="ＭＳ Ｐ明朝" w:eastAsia="ＭＳ Ｐ明朝" w:hAnsi="ＭＳ Ｐ明朝" w:hint="eastAsia"/>
          <w:sz w:val="22"/>
          <w:szCs w:val="22"/>
        </w:rPr>
        <w:t>ます</w:t>
      </w:r>
      <w:r w:rsidRPr="00365569">
        <w:rPr>
          <w:rFonts w:ascii="ＭＳ Ｐ明朝" w:eastAsia="ＭＳ Ｐ明朝" w:hAnsi="ＭＳ Ｐ明朝" w:hint="eastAsia"/>
          <w:sz w:val="22"/>
          <w:szCs w:val="22"/>
        </w:rPr>
        <w:t>。</w:t>
      </w:r>
    </w:p>
    <w:p w14:paraId="572C3CBA" w14:textId="572282B6" w:rsidR="00AB11AB" w:rsidRPr="0014415B" w:rsidRDefault="00AB11AB" w:rsidP="00AB11AB">
      <w:pPr>
        <w:ind w:leftChars="250" w:left="500" w:firstLineChars="100" w:firstLine="220"/>
        <w:rPr>
          <w:rFonts w:ascii="ＭＳ Ｐ明朝" w:eastAsia="ＭＳ Ｐ明朝" w:hAnsi="ＭＳ Ｐ明朝"/>
          <w:sz w:val="22"/>
          <w:szCs w:val="22"/>
        </w:rPr>
      </w:pPr>
    </w:p>
    <w:tbl>
      <w:tblPr>
        <w:tblW w:w="8980" w:type="dxa"/>
        <w:tblInd w:w="64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113"/>
        <w:gridCol w:w="6867"/>
      </w:tblGrid>
      <w:tr w:rsidR="00AB11AB" w14:paraId="72322F22" w14:textId="77777777" w:rsidTr="00082F5A">
        <w:trPr>
          <w:trHeight w:val="684"/>
        </w:trPr>
        <w:tc>
          <w:tcPr>
            <w:tcW w:w="2113" w:type="dxa"/>
            <w:shd w:val="clear" w:color="auto" w:fill="0070C0"/>
            <w:vAlign w:val="center"/>
          </w:tcPr>
          <w:p w14:paraId="50DDED40" w14:textId="7561CBD4" w:rsidR="00AB11AB" w:rsidRPr="00853B0B" w:rsidRDefault="00881885" w:rsidP="00082F5A">
            <w:pPr>
              <w:pStyle w:val="26"/>
              <w:spacing w:line="240" w:lineRule="auto"/>
              <w:ind w:leftChars="0" w:left="0"/>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基本目標</w:t>
            </w:r>
            <w:r w:rsidR="00AB11AB" w:rsidRPr="00853B0B">
              <w:rPr>
                <w:rFonts w:ascii="HG丸ｺﾞｼｯｸM-PRO" w:eastAsia="HG丸ｺﾞｼｯｸM-PRO" w:hAnsi="HG丸ｺﾞｼｯｸM-PRO" w:hint="eastAsia"/>
                <w:b/>
                <w:color w:val="FFFFFF" w:themeColor="background1"/>
                <w:sz w:val="28"/>
              </w:rPr>
              <w:t>１</w:t>
            </w:r>
          </w:p>
        </w:tc>
        <w:tc>
          <w:tcPr>
            <w:tcW w:w="6867" w:type="dxa"/>
            <w:shd w:val="clear" w:color="auto" w:fill="DEEAF6" w:themeFill="accent5" w:themeFillTint="33"/>
            <w:vAlign w:val="center"/>
          </w:tcPr>
          <w:p w14:paraId="6CE39759" w14:textId="7C01C3C0" w:rsidR="00AB11AB" w:rsidRPr="00853B0B" w:rsidRDefault="00AB11AB" w:rsidP="00082F5A">
            <w:pPr>
              <w:pStyle w:val="26"/>
              <w:spacing w:line="240" w:lineRule="auto"/>
              <w:ind w:leftChars="0" w:left="0" w:firstLineChars="200" w:firstLine="562"/>
              <w:rPr>
                <w:rFonts w:ascii="HG丸ｺﾞｼｯｸM-PRO" w:eastAsia="HG丸ｺﾞｼｯｸM-PRO" w:hAnsi="HG丸ｺﾞｼｯｸM-PRO"/>
                <w:b/>
                <w:sz w:val="28"/>
              </w:rPr>
            </w:pPr>
            <w:r w:rsidRPr="00AB11AB">
              <w:rPr>
                <w:rFonts w:ascii="HG丸ｺﾞｼｯｸM-PRO" w:eastAsia="HG丸ｺﾞｼｯｸM-PRO" w:hAnsi="HG丸ｺﾞｼｯｸM-PRO" w:hint="eastAsia"/>
                <w:b/>
                <w:sz w:val="28"/>
              </w:rPr>
              <w:t>社会参加の促進と生きがいづくりの推進</w:t>
            </w:r>
          </w:p>
        </w:tc>
      </w:tr>
    </w:tbl>
    <w:p w14:paraId="0BCA3834" w14:textId="43D58185" w:rsidR="00AB11AB" w:rsidRDefault="00AB11AB" w:rsidP="00AB11AB">
      <w:pPr>
        <w:spacing w:line="160" w:lineRule="exact"/>
        <w:ind w:leftChars="250" w:left="500" w:firstLineChars="100" w:firstLine="220"/>
        <w:rPr>
          <w:rFonts w:ascii="ＭＳ Ｐ明朝" w:eastAsia="ＭＳ Ｐ明朝" w:hAnsi="ＭＳ Ｐ明朝"/>
          <w:sz w:val="22"/>
          <w:szCs w:val="22"/>
        </w:rPr>
      </w:pPr>
    </w:p>
    <w:p w14:paraId="3913649F" w14:textId="77777777" w:rsidR="00881885" w:rsidRPr="00881885" w:rsidRDefault="00881885" w:rsidP="00881885">
      <w:pPr>
        <w:ind w:leftChars="250" w:left="500" w:firstLineChars="100" w:firstLine="220"/>
        <w:rPr>
          <w:rFonts w:ascii="ＭＳ Ｐ明朝" w:eastAsia="ＭＳ Ｐ明朝" w:hAnsi="ＭＳ Ｐ明朝"/>
          <w:sz w:val="22"/>
          <w:szCs w:val="22"/>
        </w:rPr>
      </w:pPr>
      <w:r w:rsidRPr="00881885">
        <w:rPr>
          <w:rFonts w:ascii="ＭＳ Ｐ明朝" w:eastAsia="ＭＳ Ｐ明朝" w:hAnsi="ＭＳ Ｐ明朝" w:hint="eastAsia"/>
          <w:sz w:val="22"/>
          <w:szCs w:val="22"/>
        </w:rPr>
        <w:t>支援や介護が必要な高齢者が住み慣れた地域で暮らしていくためには、質の高い介護サービスの提供はもとより、認知症高齢者への対応、医療ニーズの高い高齢者への対応、より安心・安全に暮らせる居住環境の確保等が欠かせません。</w:t>
      </w:r>
    </w:p>
    <w:p w14:paraId="38080BF1" w14:textId="57A66717" w:rsidR="00881885" w:rsidRPr="00881885" w:rsidRDefault="00881885" w:rsidP="00881885">
      <w:pPr>
        <w:ind w:leftChars="250" w:left="500" w:firstLineChars="100" w:firstLine="220"/>
        <w:rPr>
          <w:rFonts w:ascii="ＭＳ Ｐ明朝" w:eastAsia="ＭＳ Ｐ明朝" w:hAnsi="ＭＳ Ｐ明朝"/>
          <w:sz w:val="22"/>
          <w:szCs w:val="22"/>
        </w:rPr>
      </w:pPr>
      <w:r w:rsidRPr="00881885">
        <w:rPr>
          <w:rFonts w:ascii="ＭＳ Ｐ明朝" w:eastAsia="ＭＳ Ｐ明朝" w:hAnsi="ＭＳ Ｐ明朝" w:hint="eastAsia"/>
          <w:sz w:val="22"/>
          <w:szCs w:val="22"/>
        </w:rPr>
        <w:t>このために、地域包括支援センターを核として、</w:t>
      </w:r>
      <w:r>
        <w:rPr>
          <w:rFonts w:ascii="ＭＳ Ｐ明朝" w:eastAsia="ＭＳ Ｐ明朝" w:hAnsi="ＭＳ Ｐ明朝" w:hint="eastAsia"/>
          <w:sz w:val="22"/>
          <w:szCs w:val="22"/>
        </w:rPr>
        <w:t>町</w:t>
      </w:r>
      <w:r w:rsidRPr="00881885">
        <w:rPr>
          <w:rFonts w:ascii="ＭＳ Ｐ明朝" w:eastAsia="ＭＳ Ｐ明朝" w:hAnsi="ＭＳ Ｐ明朝" w:hint="eastAsia"/>
          <w:sz w:val="22"/>
          <w:szCs w:val="22"/>
        </w:rPr>
        <w:t>、老人福祉施設、医療施設等の関係機関が連携、協働できる仕組みを構築し、認知症施策、在宅医療・介護の連携、高齢者の住まいの確保等に取り組みます。</w:t>
      </w:r>
    </w:p>
    <w:p w14:paraId="304D0BEB" w14:textId="25CDBC37" w:rsidR="00881885" w:rsidRDefault="00881885" w:rsidP="00881885">
      <w:pPr>
        <w:ind w:leftChars="250" w:left="500" w:firstLineChars="100" w:firstLine="220"/>
        <w:rPr>
          <w:rFonts w:ascii="ＭＳ Ｐ明朝" w:eastAsia="ＭＳ Ｐ明朝" w:hAnsi="ＭＳ Ｐ明朝"/>
          <w:sz w:val="22"/>
          <w:szCs w:val="22"/>
        </w:rPr>
      </w:pPr>
      <w:r w:rsidRPr="00881885">
        <w:rPr>
          <w:rFonts w:ascii="ＭＳ Ｐ明朝" w:eastAsia="ＭＳ Ｐ明朝" w:hAnsi="ＭＳ Ｐ明朝" w:hint="eastAsia"/>
          <w:sz w:val="22"/>
          <w:szCs w:val="22"/>
        </w:rPr>
        <w:t>また、頻出する近年の災害発生や、新型コロナウイルス感染症の流行などを踏まえ、災害や感染症対策に係る体制整備に取り組みます。</w:t>
      </w:r>
    </w:p>
    <w:p w14:paraId="60BA622B" w14:textId="77777777" w:rsidR="00881885" w:rsidRDefault="00881885" w:rsidP="00881885">
      <w:pPr>
        <w:ind w:leftChars="250" w:left="500" w:firstLineChars="100" w:firstLine="220"/>
        <w:rPr>
          <w:rFonts w:ascii="ＭＳ Ｐ明朝" w:eastAsia="ＭＳ Ｐ明朝" w:hAnsi="ＭＳ Ｐ明朝"/>
          <w:sz w:val="22"/>
          <w:szCs w:val="22"/>
        </w:rPr>
      </w:pPr>
    </w:p>
    <w:tbl>
      <w:tblPr>
        <w:tblW w:w="8980" w:type="dxa"/>
        <w:tblInd w:w="64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113"/>
        <w:gridCol w:w="6867"/>
      </w:tblGrid>
      <w:tr w:rsidR="00AB11AB" w14:paraId="2D0D59EF" w14:textId="77777777" w:rsidTr="00082F5A">
        <w:trPr>
          <w:trHeight w:val="684"/>
        </w:trPr>
        <w:tc>
          <w:tcPr>
            <w:tcW w:w="2113" w:type="dxa"/>
            <w:shd w:val="clear" w:color="auto" w:fill="0070C0"/>
            <w:vAlign w:val="center"/>
          </w:tcPr>
          <w:p w14:paraId="67DADC5C" w14:textId="74AC6B05" w:rsidR="00AB11AB" w:rsidRPr="00853B0B" w:rsidRDefault="00881885" w:rsidP="00082F5A">
            <w:pPr>
              <w:pStyle w:val="26"/>
              <w:spacing w:line="240" w:lineRule="auto"/>
              <w:ind w:leftChars="0" w:left="0"/>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基本目標</w:t>
            </w:r>
            <w:r w:rsidR="00AB11AB">
              <w:rPr>
                <w:rFonts w:ascii="HG丸ｺﾞｼｯｸM-PRO" w:eastAsia="HG丸ｺﾞｼｯｸM-PRO" w:hAnsi="HG丸ｺﾞｼｯｸM-PRO" w:hint="eastAsia"/>
                <w:b/>
                <w:color w:val="FFFFFF" w:themeColor="background1"/>
                <w:sz w:val="28"/>
              </w:rPr>
              <w:t>２</w:t>
            </w:r>
          </w:p>
        </w:tc>
        <w:tc>
          <w:tcPr>
            <w:tcW w:w="6867" w:type="dxa"/>
            <w:shd w:val="clear" w:color="auto" w:fill="DEEAF6" w:themeFill="accent5" w:themeFillTint="33"/>
            <w:vAlign w:val="center"/>
          </w:tcPr>
          <w:p w14:paraId="52449B79" w14:textId="711DA6DF" w:rsidR="00AB11AB" w:rsidRPr="00853B0B" w:rsidRDefault="00881885" w:rsidP="00082F5A">
            <w:pPr>
              <w:pStyle w:val="26"/>
              <w:spacing w:line="240" w:lineRule="auto"/>
              <w:ind w:leftChars="0" w:left="0" w:firstLineChars="200" w:firstLine="562"/>
              <w:rPr>
                <w:rFonts w:ascii="HG丸ｺﾞｼｯｸM-PRO" w:eastAsia="HG丸ｺﾞｼｯｸM-PRO" w:hAnsi="HG丸ｺﾞｼｯｸM-PRO"/>
                <w:b/>
                <w:sz w:val="28"/>
              </w:rPr>
            </w:pPr>
            <w:r w:rsidRPr="00881885">
              <w:rPr>
                <w:rFonts w:ascii="HG丸ｺﾞｼｯｸM-PRO" w:eastAsia="HG丸ｺﾞｼｯｸM-PRO" w:hAnsi="HG丸ｺﾞｼｯｸM-PRO" w:hint="eastAsia"/>
                <w:b/>
                <w:sz w:val="28"/>
              </w:rPr>
              <w:t>認知症施策の推進</w:t>
            </w:r>
          </w:p>
        </w:tc>
      </w:tr>
    </w:tbl>
    <w:p w14:paraId="79D4B5A4" w14:textId="77777777" w:rsidR="00881885" w:rsidRPr="00881885" w:rsidRDefault="00881885" w:rsidP="00881885">
      <w:pPr>
        <w:spacing w:line="160" w:lineRule="exact"/>
        <w:ind w:leftChars="250" w:left="500" w:firstLineChars="100" w:firstLine="220"/>
        <w:rPr>
          <w:rFonts w:ascii="ＭＳ Ｐ明朝" w:eastAsia="ＭＳ Ｐ明朝" w:hAnsi="ＭＳ Ｐ明朝"/>
          <w:sz w:val="22"/>
          <w:szCs w:val="22"/>
        </w:rPr>
      </w:pPr>
    </w:p>
    <w:p w14:paraId="6C47EFBA" w14:textId="0596A76C" w:rsidR="00881885" w:rsidRDefault="00881885" w:rsidP="00881885">
      <w:pPr>
        <w:ind w:leftChars="250" w:left="500" w:firstLineChars="100" w:firstLine="220"/>
        <w:rPr>
          <w:rFonts w:ascii="ＭＳ Ｐ明朝" w:eastAsia="ＭＳ Ｐ明朝" w:hAnsi="ＭＳ Ｐ明朝"/>
          <w:sz w:val="22"/>
          <w:szCs w:val="22"/>
        </w:rPr>
      </w:pPr>
      <w:r w:rsidRPr="00881885">
        <w:rPr>
          <w:rFonts w:ascii="ＭＳ Ｐ明朝" w:eastAsia="ＭＳ Ｐ明朝" w:hAnsi="ＭＳ Ｐ明朝" w:hint="eastAsia"/>
          <w:sz w:val="22"/>
          <w:szCs w:val="22"/>
        </w:rPr>
        <w:t>認知症は誰もがなりうるものであり、現在では多くの人にとって身近なものとなっています。認知症施策推進大綱を踏まえ、認知症の発症を遅らせ、認知症になっても希望を持って日常生活を過ごせる社会を目指し認知症の人や家族の視点を重視しながら｢共生｣と｢予防｣を車の両輪として施策を推進します。</w:t>
      </w:r>
    </w:p>
    <w:p w14:paraId="7FA1871D" w14:textId="77777777" w:rsidR="00881885" w:rsidRPr="00881885" w:rsidRDefault="00881885" w:rsidP="00881885">
      <w:pPr>
        <w:ind w:leftChars="250" w:left="500" w:firstLineChars="100" w:firstLine="220"/>
        <w:rPr>
          <w:rFonts w:ascii="ＭＳ Ｐ明朝" w:eastAsia="ＭＳ Ｐ明朝" w:hAnsi="ＭＳ Ｐ明朝"/>
          <w:sz w:val="22"/>
          <w:szCs w:val="22"/>
        </w:rPr>
      </w:pPr>
    </w:p>
    <w:tbl>
      <w:tblPr>
        <w:tblW w:w="8980" w:type="dxa"/>
        <w:tblInd w:w="64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113"/>
        <w:gridCol w:w="6867"/>
      </w:tblGrid>
      <w:tr w:rsidR="00AB11AB" w14:paraId="3D0FCCB7" w14:textId="77777777" w:rsidTr="00082F5A">
        <w:trPr>
          <w:trHeight w:val="684"/>
        </w:trPr>
        <w:tc>
          <w:tcPr>
            <w:tcW w:w="2113" w:type="dxa"/>
            <w:shd w:val="clear" w:color="auto" w:fill="0070C0"/>
            <w:vAlign w:val="center"/>
          </w:tcPr>
          <w:p w14:paraId="1A30EC4A" w14:textId="4B42769A" w:rsidR="00AB11AB" w:rsidRPr="00853B0B" w:rsidRDefault="006B58CB" w:rsidP="00082F5A">
            <w:pPr>
              <w:pStyle w:val="26"/>
              <w:spacing w:line="240" w:lineRule="auto"/>
              <w:ind w:leftChars="0" w:left="0"/>
              <w:jc w:val="center"/>
              <w:rPr>
                <w:rFonts w:ascii="HG丸ｺﾞｼｯｸM-PRO" w:eastAsia="HG丸ｺﾞｼｯｸM-PRO" w:hAnsi="HG丸ｺﾞｼｯｸM-PRO"/>
                <w:b/>
                <w:color w:val="FFFFFF" w:themeColor="background1"/>
                <w:sz w:val="28"/>
              </w:rPr>
            </w:pPr>
            <w:r w:rsidRPr="006B58CB">
              <w:rPr>
                <w:rFonts w:ascii="HG丸ｺﾞｼｯｸM-PRO" w:eastAsia="HG丸ｺﾞｼｯｸM-PRO" w:hAnsi="HG丸ｺﾞｼｯｸM-PRO" w:hint="eastAsia"/>
                <w:b/>
                <w:color w:val="FFFFFF" w:themeColor="background1"/>
                <w:sz w:val="28"/>
              </w:rPr>
              <w:t>基本目標</w:t>
            </w:r>
            <w:r w:rsidR="00AB11AB">
              <w:rPr>
                <w:rFonts w:ascii="HG丸ｺﾞｼｯｸM-PRO" w:eastAsia="HG丸ｺﾞｼｯｸM-PRO" w:hAnsi="HG丸ｺﾞｼｯｸM-PRO" w:hint="eastAsia"/>
                <w:b/>
                <w:color w:val="FFFFFF" w:themeColor="background1"/>
                <w:sz w:val="28"/>
              </w:rPr>
              <w:t>３</w:t>
            </w:r>
          </w:p>
        </w:tc>
        <w:tc>
          <w:tcPr>
            <w:tcW w:w="6867" w:type="dxa"/>
            <w:shd w:val="clear" w:color="auto" w:fill="DEEAF6" w:themeFill="accent5" w:themeFillTint="33"/>
            <w:vAlign w:val="center"/>
          </w:tcPr>
          <w:p w14:paraId="61E58442" w14:textId="3B56D68F" w:rsidR="00AB11AB" w:rsidRPr="00853B0B" w:rsidRDefault="00881885" w:rsidP="00082F5A">
            <w:pPr>
              <w:pStyle w:val="26"/>
              <w:spacing w:line="240" w:lineRule="auto"/>
              <w:ind w:leftChars="0" w:left="0" w:firstLineChars="200" w:firstLine="562"/>
              <w:rPr>
                <w:rFonts w:ascii="HG丸ｺﾞｼｯｸM-PRO" w:eastAsia="HG丸ｺﾞｼｯｸM-PRO" w:hAnsi="HG丸ｺﾞｼｯｸM-PRO"/>
                <w:b/>
                <w:sz w:val="28"/>
              </w:rPr>
            </w:pPr>
            <w:r w:rsidRPr="00881885">
              <w:rPr>
                <w:rFonts w:ascii="HG丸ｺﾞｼｯｸM-PRO" w:eastAsia="HG丸ｺﾞｼｯｸM-PRO" w:hAnsi="HG丸ｺﾞｼｯｸM-PRO" w:hint="eastAsia"/>
                <w:b/>
                <w:sz w:val="28"/>
              </w:rPr>
              <w:t>健康づくりと介護予防の推進</w:t>
            </w:r>
          </w:p>
        </w:tc>
      </w:tr>
    </w:tbl>
    <w:p w14:paraId="11FD006E" w14:textId="77777777" w:rsidR="00881885" w:rsidRPr="00881885" w:rsidRDefault="00881885" w:rsidP="00881885">
      <w:pPr>
        <w:spacing w:line="160" w:lineRule="exact"/>
        <w:ind w:leftChars="250" w:left="500" w:firstLineChars="100" w:firstLine="220"/>
        <w:rPr>
          <w:rFonts w:ascii="ＭＳ Ｐ明朝" w:eastAsia="ＭＳ Ｐ明朝" w:hAnsi="ＭＳ Ｐ明朝"/>
          <w:sz w:val="22"/>
          <w:szCs w:val="22"/>
        </w:rPr>
      </w:pPr>
    </w:p>
    <w:p w14:paraId="371C7C83" w14:textId="77777777" w:rsidR="00881885" w:rsidRPr="00881885" w:rsidRDefault="00881885" w:rsidP="00881885">
      <w:pPr>
        <w:ind w:leftChars="250" w:left="500" w:firstLineChars="100" w:firstLine="220"/>
        <w:rPr>
          <w:rFonts w:ascii="ＭＳ Ｐ明朝" w:eastAsia="ＭＳ Ｐ明朝" w:hAnsi="ＭＳ Ｐ明朝"/>
          <w:sz w:val="22"/>
          <w:szCs w:val="22"/>
        </w:rPr>
      </w:pPr>
      <w:r w:rsidRPr="00881885">
        <w:rPr>
          <w:rFonts w:ascii="ＭＳ Ｐ明朝" w:eastAsia="ＭＳ Ｐ明朝" w:hAnsi="ＭＳ Ｐ明朝" w:hint="eastAsia"/>
          <w:sz w:val="22"/>
          <w:szCs w:val="22"/>
        </w:rPr>
        <w:t>高齢になっても自立した生活やさまざまな活動を継続していくためには、健康であることが重要です。そのためには、加齢による衰えを防ぐための体力づくりや病気の予防・早期発見・早期治療に努めていくことが大切です。</w:t>
      </w:r>
    </w:p>
    <w:p w14:paraId="797F76C0" w14:textId="77777777" w:rsidR="00881885" w:rsidRDefault="00881885" w:rsidP="00881885">
      <w:pPr>
        <w:ind w:leftChars="250" w:left="500" w:firstLineChars="100" w:firstLine="220"/>
        <w:rPr>
          <w:rFonts w:ascii="ＭＳ Ｐ明朝" w:eastAsia="ＭＳ Ｐ明朝" w:hAnsi="ＭＳ Ｐ明朝"/>
          <w:sz w:val="22"/>
          <w:szCs w:val="22"/>
        </w:rPr>
      </w:pPr>
      <w:r w:rsidRPr="00881885">
        <w:rPr>
          <w:rFonts w:ascii="ＭＳ Ｐ明朝" w:eastAsia="ＭＳ Ｐ明朝" w:hAnsi="ＭＳ Ｐ明朝" w:hint="eastAsia"/>
          <w:sz w:val="22"/>
          <w:szCs w:val="22"/>
        </w:rPr>
        <w:t>このために、生涯を通じて健康で、できる限り介護を必要とせず、いきいきと過ごせるよう、介護予防を推進するとともに、健康づくりに関する取り組みを一体的に実施し、要介護状態の軽減や重度化防止に取り組みます。また、地域住民、ボランティア等との連携を図り、多様な生活支援・介護予防サービスが提供される地域づくりを促進します。</w:t>
      </w:r>
    </w:p>
    <w:p w14:paraId="3554DED2" w14:textId="77777777" w:rsidR="00881885" w:rsidRDefault="00881885">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tbl>
      <w:tblPr>
        <w:tblW w:w="8980" w:type="dxa"/>
        <w:tblInd w:w="64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113"/>
        <w:gridCol w:w="6867"/>
      </w:tblGrid>
      <w:tr w:rsidR="00881885" w14:paraId="1E57998E" w14:textId="77777777" w:rsidTr="002B2F83">
        <w:trPr>
          <w:trHeight w:val="684"/>
        </w:trPr>
        <w:tc>
          <w:tcPr>
            <w:tcW w:w="2113" w:type="dxa"/>
            <w:shd w:val="clear" w:color="auto" w:fill="0070C0"/>
            <w:vAlign w:val="center"/>
          </w:tcPr>
          <w:p w14:paraId="6EB2E5F1" w14:textId="182A2FAB" w:rsidR="00881885" w:rsidRPr="00853B0B" w:rsidRDefault="00881885" w:rsidP="002B2F83">
            <w:pPr>
              <w:pStyle w:val="26"/>
              <w:spacing w:line="240" w:lineRule="auto"/>
              <w:ind w:leftChars="0" w:left="0"/>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基本目標４</w:t>
            </w:r>
          </w:p>
        </w:tc>
        <w:tc>
          <w:tcPr>
            <w:tcW w:w="6867" w:type="dxa"/>
            <w:shd w:val="clear" w:color="auto" w:fill="DEEAF6" w:themeFill="accent5" w:themeFillTint="33"/>
            <w:vAlign w:val="center"/>
          </w:tcPr>
          <w:p w14:paraId="602C4B74" w14:textId="759D9206" w:rsidR="00881885" w:rsidRPr="00853B0B" w:rsidRDefault="00881885" w:rsidP="002B2F83">
            <w:pPr>
              <w:pStyle w:val="26"/>
              <w:spacing w:line="240" w:lineRule="auto"/>
              <w:ind w:leftChars="0" w:left="0" w:firstLineChars="200" w:firstLine="562"/>
              <w:rPr>
                <w:rFonts w:ascii="HG丸ｺﾞｼｯｸM-PRO" w:eastAsia="HG丸ｺﾞｼｯｸM-PRO" w:hAnsi="HG丸ｺﾞｼｯｸM-PRO"/>
                <w:b/>
                <w:sz w:val="28"/>
              </w:rPr>
            </w:pPr>
            <w:r w:rsidRPr="00881885">
              <w:rPr>
                <w:rFonts w:ascii="HG丸ｺﾞｼｯｸM-PRO" w:eastAsia="HG丸ｺﾞｼｯｸM-PRO" w:hAnsi="HG丸ｺﾞｼｯｸM-PRO" w:hint="eastAsia"/>
                <w:b/>
                <w:sz w:val="28"/>
              </w:rPr>
              <w:t>みんなで支え合う地域社会の構築</w:t>
            </w:r>
          </w:p>
        </w:tc>
      </w:tr>
    </w:tbl>
    <w:p w14:paraId="21AA8C18" w14:textId="77777777" w:rsidR="00881885" w:rsidRPr="00881885" w:rsidRDefault="00881885" w:rsidP="00881885">
      <w:pPr>
        <w:spacing w:line="160" w:lineRule="exact"/>
        <w:ind w:leftChars="250" w:left="500" w:firstLineChars="100" w:firstLine="220"/>
        <w:rPr>
          <w:rFonts w:ascii="ＭＳ Ｐ明朝" w:eastAsia="ＭＳ Ｐ明朝" w:hAnsi="ＭＳ Ｐ明朝"/>
          <w:sz w:val="22"/>
          <w:szCs w:val="22"/>
        </w:rPr>
      </w:pPr>
    </w:p>
    <w:p w14:paraId="319702E3" w14:textId="77777777" w:rsidR="00881885" w:rsidRPr="00881885" w:rsidRDefault="00881885" w:rsidP="00881885">
      <w:pPr>
        <w:ind w:leftChars="250" w:left="500" w:firstLineChars="100" w:firstLine="220"/>
        <w:rPr>
          <w:rFonts w:ascii="ＭＳ Ｐ明朝" w:eastAsia="ＭＳ Ｐ明朝" w:hAnsi="ＭＳ Ｐ明朝"/>
          <w:sz w:val="22"/>
          <w:szCs w:val="22"/>
        </w:rPr>
      </w:pPr>
      <w:r w:rsidRPr="00881885">
        <w:rPr>
          <w:rFonts w:ascii="ＭＳ Ｐ明朝" w:eastAsia="ＭＳ Ｐ明朝" w:hAnsi="ＭＳ Ｐ明朝" w:hint="eastAsia"/>
          <w:sz w:val="22"/>
          <w:szCs w:val="22"/>
        </w:rPr>
        <w:t>高齢者が住み慣れた地域で暮らしていくためには、判断能力や自立度の低下等により、財産の保管や契約行為を行うことが難しくなったときの支援体制が必要です。また、虐待を受けたり、犯罪の被害にあったりすることがないように、啓発や相談体制の充実が重要です。</w:t>
      </w:r>
    </w:p>
    <w:p w14:paraId="26CD2E57" w14:textId="095682A7" w:rsidR="00881885" w:rsidRDefault="00881885" w:rsidP="00881885">
      <w:pPr>
        <w:ind w:leftChars="250" w:left="500" w:firstLineChars="100" w:firstLine="220"/>
        <w:rPr>
          <w:rFonts w:ascii="ＭＳ Ｐ明朝" w:eastAsia="ＭＳ Ｐ明朝" w:hAnsi="ＭＳ Ｐ明朝"/>
          <w:sz w:val="22"/>
          <w:szCs w:val="22"/>
        </w:rPr>
      </w:pPr>
      <w:r w:rsidRPr="00881885">
        <w:rPr>
          <w:rFonts w:ascii="ＭＳ Ｐ明朝" w:eastAsia="ＭＳ Ｐ明朝" w:hAnsi="ＭＳ Ｐ明朝" w:hint="eastAsia"/>
          <w:sz w:val="22"/>
          <w:szCs w:val="22"/>
        </w:rPr>
        <w:t>さらに、高齢者を単なる支援の対象者とみなすのではなく、その経験や能力・意欲を十分に発揮することができる環境整備や、地域住民が「我が事」として主体的に関わっていく仕組みをつくっていくとともに、多様な課題を包括的（丸ごと）に相談・支援する体制の整備に取り組みます。</w:t>
      </w:r>
    </w:p>
    <w:p w14:paraId="4240F1E8" w14:textId="77777777" w:rsidR="00881885" w:rsidRDefault="00881885" w:rsidP="00881885">
      <w:pPr>
        <w:ind w:leftChars="250" w:left="500" w:firstLineChars="100" w:firstLine="220"/>
        <w:rPr>
          <w:rFonts w:ascii="ＭＳ Ｐ明朝" w:eastAsia="ＭＳ Ｐ明朝" w:hAnsi="ＭＳ Ｐ明朝"/>
          <w:sz w:val="22"/>
          <w:szCs w:val="22"/>
        </w:rPr>
      </w:pPr>
    </w:p>
    <w:tbl>
      <w:tblPr>
        <w:tblW w:w="8980" w:type="dxa"/>
        <w:tblInd w:w="64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113"/>
        <w:gridCol w:w="6867"/>
      </w:tblGrid>
      <w:tr w:rsidR="00881885" w14:paraId="00E2B3F0" w14:textId="77777777" w:rsidTr="002B2F83">
        <w:trPr>
          <w:trHeight w:val="684"/>
        </w:trPr>
        <w:tc>
          <w:tcPr>
            <w:tcW w:w="2113" w:type="dxa"/>
            <w:shd w:val="clear" w:color="auto" w:fill="0070C0"/>
            <w:vAlign w:val="center"/>
          </w:tcPr>
          <w:p w14:paraId="508D2D5E" w14:textId="45E82F05" w:rsidR="00881885" w:rsidRPr="00853B0B" w:rsidRDefault="00881885" w:rsidP="002B2F83">
            <w:pPr>
              <w:pStyle w:val="26"/>
              <w:spacing w:line="240" w:lineRule="auto"/>
              <w:ind w:leftChars="0" w:left="0"/>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基本目標５</w:t>
            </w:r>
          </w:p>
        </w:tc>
        <w:tc>
          <w:tcPr>
            <w:tcW w:w="6867" w:type="dxa"/>
            <w:shd w:val="clear" w:color="auto" w:fill="DEEAF6" w:themeFill="accent5" w:themeFillTint="33"/>
            <w:vAlign w:val="center"/>
          </w:tcPr>
          <w:p w14:paraId="5312520E" w14:textId="2B68B3DB" w:rsidR="00881885" w:rsidRPr="00853B0B" w:rsidRDefault="00881885" w:rsidP="002B2F83">
            <w:pPr>
              <w:pStyle w:val="26"/>
              <w:spacing w:line="240" w:lineRule="auto"/>
              <w:ind w:leftChars="0" w:left="0" w:firstLineChars="200" w:firstLine="562"/>
              <w:rPr>
                <w:rFonts w:ascii="HG丸ｺﾞｼｯｸM-PRO" w:eastAsia="HG丸ｺﾞｼｯｸM-PRO" w:hAnsi="HG丸ｺﾞｼｯｸM-PRO"/>
                <w:b/>
                <w:sz w:val="28"/>
              </w:rPr>
            </w:pPr>
            <w:r w:rsidRPr="00881885">
              <w:rPr>
                <w:rFonts w:ascii="HG丸ｺﾞｼｯｸM-PRO" w:eastAsia="HG丸ｺﾞｼｯｸM-PRO" w:hAnsi="HG丸ｺﾞｼｯｸM-PRO" w:hint="eastAsia"/>
                <w:b/>
                <w:sz w:val="28"/>
              </w:rPr>
              <w:t>介護保険事業の円滑な運営</w:t>
            </w:r>
          </w:p>
        </w:tc>
      </w:tr>
    </w:tbl>
    <w:p w14:paraId="141DB14B" w14:textId="77777777" w:rsidR="00881885" w:rsidRPr="00881885" w:rsidRDefault="00881885" w:rsidP="00881885">
      <w:pPr>
        <w:spacing w:line="160" w:lineRule="exact"/>
        <w:ind w:leftChars="250" w:left="500" w:firstLineChars="100" w:firstLine="220"/>
        <w:rPr>
          <w:rFonts w:ascii="ＭＳ Ｐ明朝" w:eastAsia="ＭＳ Ｐ明朝" w:hAnsi="ＭＳ Ｐ明朝"/>
          <w:sz w:val="22"/>
          <w:szCs w:val="22"/>
        </w:rPr>
      </w:pPr>
    </w:p>
    <w:p w14:paraId="10C2E733" w14:textId="77777777" w:rsidR="00881885" w:rsidRPr="00881885" w:rsidRDefault="00881885" w:rsidP="00881885">
      <w:pPr>
        <w:ind w:leftChars="250" w:left="500" w:firstLineChars="100" w:firstLine="220"/>
        <w:rPr>
          <w:rFonts w:ascii="ＭＳ Ｐ明朝" w:eastAsia="ＭＳ Ｐ明朝" w:hAnsi="ＭＳ Ｐ明朝"/>
          <w:sz w:val="22"/>
          <w:szCs w:val="22"/>
        </w:rPr>
      </w:pPr>
      <w:r w:rsidRPr="00881885">
        <w:rPr>
          <w:rFonts w:ascii="ＭＳ Ｐ明朝" w:eastAsia="ＭＳ Ｐ明朝" w:hAnsi="ＭＳ Ｐ明朝" w:hint="eastAsia"/>
          <w:sz w:val="22"/>
          <w:szCs w:val="22"/>
        </w:rPr>
        <w:t>高齢者が要介護状態になっても、自分の意思で自分らしい生活を営むことができる「高齢者の尊厳を支えるケア」の確立を目指します。</w:t>
      </w:r>
    </w:p>
    <w:p w14:paraId="202C4477" w14:textId="77777777" w:rsidR="00881885" w:rsidRPr="00881885" w:rsidRDefault="00881885" w:rsidP="00881885">
      <w:pPr>
        <w:ind w:leftChars="250" w:left="500" w:firstLineChars="100" w:firstLine="220"/>
        <w:rPr>
          <w:rFonts w:ascii="ＭＳ Ｐ明朝" w:eastAsia="ＭＳ Ｐ明朝" w:hAnsi="ＭＳ Ｐ明朝"/>
          <w:sz w:val="22"/>
          <w:szCs w:val="22"/>
        </w:rPr>
      </w:pPr>
      <w:r w:rsidRPr="00881885">
        <w:rPr>
          <w:rFonts w:ascii="ＭＳ Ｐ明朝" w:eastAsia="ＭＳ Ｐ明朝" w:hAnsi="ＭＳ Ｐ明朝" w:hint="eastAsia"/>
          <w:sz w:val="22"/>
          <w:szCs w:val="22"/>
        </w:rPr>
        <w:t>このために、地域密着型サービスをはじめとする介護サービスを充実させるとともに、在宅と施設の連携体制等を確保し、要介護状態となっても、可能な限り、住み慣れた地域において継続して日常生活を営むことができるよう支援します。</w:t>
      </w:r>
    </w:p>
    <w:p w14:paraId="52273914" w14:textId="5D4B5C83" w:rsidR="00881885" w:rsidRDefault="00881885" w:rsidP="00881885">
      <w:pPr>
        <w:ind w:leftChars="250" w:left="500" w:firstLineChars="100" w:firstLine="220"/>
        <w:rPr>
          <w:rFonts w:ascii="ＭＳ Ｐ明朝" w:eastAsia="ＭＳ Ｐ明朝" w:hAnsi="ＭＳ Ｐ明朝"/>
          <w:sz w:val="22"/>
          <w:szCs w:val="22"/>
        </w:rPr>
      </w:pPr>
      <w:r w:rsidRPr="00881885">
        <w:rPr>
          <w:rFonts w:ascii="ＭＳ Ｐ明朝" w:eastAsia="ＭＳ Ｐ明朝" w:hAnsi="ＭＳ Ｐ明朝" w:hint="eastAsia"/>
          <w:sz w:val="22"/>
          <w:szCs w:val="22"/>
        </w:rPr>
        <w:t>また、介護保険事業の持続及び適正な運営のため、介護給付の適正化に取り組みます。</w:t>
      </w:r>
    </w:p>
    <w:p w14:paraId="28778D3C" w14:textId="77777777" w:rsidR="00881885" w:rsidRPr="00881885" w:rsidRDefault="00881885" w:rsidP="00881885">
      <w:pPr>
        <w:ind w:leftChars="250" w:left="500" w:firstLineChars="100" w:firstLine="220"/>
        <w:rPr>
          <w:rFonts w:ascii="ＭＳ Ｐ明朝" w:eastAsia="ＭＳ Ｐ明朝" w:hAnsi="ＭＳ Ｐ明朝"/>
          <w:sz w:val="22"/>
          <w:szCs w:val="22"/>
        </w:rPr>
      </w:pPr>
    </w:p>
    <w:p w14:paraId="0871E508" w14:textId="29FBA0CF" w:rsidR="0014415B" w:rsidRDefault="0014415B" w:rsidP="00881885">
      <w:pPr>
        <w:ind w:leftChars="250" w:left="500" w:firstLineChars="100" w:firstLine="200"/>
        <w:rPr>
          <w:rFonts w:ascii="HGS創英角ｺﾞｼｯｸUB" w:eastAsia="HGS創英角ｺﾞｼｯｸUB" w:hAnsi="HGS創英角ｺﾞｼｯｸUB"/>
          <w:spacing w:val="10"/>
          <w:sz w:val="28"/>
          <w:szCs w:val="28"/>
        </w:rPr>
      </w:pPr>
      <w:r>
        <w:rPr>
          <w:rFonts w:ascii="HGS創英角ｺﾞｼｯｸUB" w:eastAsia="HGS創英角ｺﾞｼｯｸUB" w:hAnsi="HGS創英角ｺﾞｼｯｸUB"/>
        </w:rPr>
        <w:br w:type="page"/>
      </w:r>
    </w:p>
    <w:p w14:paraId="5ED997D6" w14:textId="1DF0691C" w:rsidR="00F27E6B" w:rsidRDefault="00F27E6B" w:rsidP="00F27E6B">
      <w:pPr>
        <w:pStyle w:val="1"/>
        <w:rPr>
          <w:rFonts w:ascii="HGS創英角ｺﾞｼｯｸUB" w:eastAsia="HGS創英角ｺﾞｼｯｸUB" w:hAnsi="HGS創英角ｺﾞｼｯｸUB"/>
          <w:b w:val="0"/>
          <w:bCs w:val="0"/>
        </w:rPr>
      </w:pPr>
      <w:bookmarkStart w:id="19" w:name="_Toc63460972"/>
      <w:r w:rsidRPr="001A3C84">
        <w:rPr>
          <w:rFonts w:ascii="HGS創英角ｺﾞｼｯｸUB" w:eastAsia="HGS創英角ｺﾞｼｯｸUB" w:hAnsi="HGS創英角ｺﾞｼｯｸUB" w:hint="eastAsia"/>
          <w:b w:val="0"/>
          <w:bCs w:val="0"/>
        </w:rPr>
        <w:t>第</w:t>
      </w:r>
      <w:r w:rsidR="00FD5C4D">
        <w:rPr>
          <w:rFonts w:ascii="HGS創英角ｺﾞｼｯｸUB" w:eastAsia="HGS創英角ｺﾞｼｯｸUB" w:hAnsi="HGS創英角ｺﾞｼｯｸUB" w:hint="eastAsia"/>
          <w:b w:val="0"/>
          <w:bCs w:val="0"/>
        </w:rPr>
        <w:t>５</w:t>
      </w:r>
      <w:r w:rsidRPr="001A3C84">
        <w:rPr>
          <w:rFonts w:ascii="HGS創英角ｺﾞｼｯｸUB" w:eastAsia="HGS創英角ｺﾞｼｯｸUB" w:hAnsi="HGS創英角ｺﾞｼｯｸUB" w:hint="eastAsia"/>
          <w:b w:val="0"/>
          <w:bCs w:val="0"/>
        </w:rPr>
        <w:t xml:space="preserve">章　</w:t>
      </w:r>
      <w:r w:rsidRPr="00F27E6B">
        <w:rPr>
          <w:rFonts w:ascii="HGS創英角ｺﾞｼｯｸUB" w:eastAsia="HGS創英角ｺﾞｼｯｸUB" w:hAnsi="HGS創英角ｺﾞｼｯｸUB" w:hint="eastAsia"/>
          <w:b w:val="0"/>
          <w:bCs w:val="0"/>
        </w:rPr>
        <w:t>施策の展開</w:t>
      </w:r>
      <w:bookmarkEnd w:id="19"/>
    </w:p>
    <w:p w14:paraId="3E6AE860" w14:textId="72C7521C" w:rsidR="00574234" w:rsidRDefault="00574234" w:rsidP="00574234">
      <w:pPr>
        <w:pStyle w:val="2"/>
        <w:rPr>
          <w:rFonts w:ascii="HGS創英角ｺﾞｼｯｸUB" w:eastAsia="HGS創英角ｺﾞｼｯｸUB" w:hAnsi="HGS創英角ｺﾞｼｯｸUB"/>
        </w:rPr>
      </w:pPr>
      <w:bookmarkStart w:id="20" w:name="_Toc63460973"/>
      <w:r>
        <w:rPr>
          <w:rFonts w:ascii="HGS創英角ｺﾞｼｯｸUB" w:eastAsia="HGS創英角ｺﾞｼｯｸUB" w:hAnsi="HGS創英角ｺﾞｼｯｸUB" w:hint="eastAsia"/>
        </w:rPr>
        <w:t>１</w:t>
      </w:r>
      <w:r w:rsidRPr="003E7F07">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地域支援事業の実施</w:t>
      </w:r>
      <w:bookmarkEnd w:id="20"/>
    </w:p>
    <w:p w14:paraId="266174AE" w14:textId="6CF4B494" w:rsidR="00574234" w:rsidRDefault="00574234" w:rsidP="00574234">
      <w:pPr>
        <w:pStyle w:val="12"/>
        <w:ind w:leftChars="200" w:left="400"/>
        <w:rPr>
          <w:rFonts w:ascii="ＭＳ Ｐ明朝" w:eastAsia="ＭＳ Ｐ明朝" w:hAnsi="ＭＳ Ｐ明朝"/>
        </w:rPr>
      </w:pPr>
      <w:r w:rsidRPr="00574234">
        <w:rPr>
          <w:rFonts w:ascii="ＭＳ Ｐ明朝" w:eastAsia="ＭＳ Ｐ明朝" w:hAnsi="ＭＳ Ｐ明朝" w:hint="eastAsia"/>
        </w:rPr>
        <w:t>要支援者等の支援を充実し、在宅生活の安心確保を図るとともに、効果的な介護予防ケアマネジメントと自立支援に向けたサービスの展開による要支援状態からの自立の促進や重度化予防の推進を図るため、以下の事業の実施を目指します。</w:t>
      </w:r>
    </w:p>
    <w:p w14:paraId="03C60DD5" w14:textId="77777777" w:rsidR="00574234" w:rsidRDefault="00574234" w:rsidP="00574234">
      <w:pPr>
        <w:pStyle w:val="12"/>
        <w:ind w:leftChars="200" w:left="400"/>
        <w:rPr>
          <w:rFonts w:ascii="ＭＳ Ｐ明朝" w:eastAsia="ＭＳ Ｐ明朝" w:hAnsi="ＭＳ Ｐ明朝"/>
        </w:rPr>
      </w:pPr>
    </w:p>
    <w:p w14:paraId="600D56F4" w14:textId="4C20E8FA" w:rsidR="00574234" w:rsidRDefault="00574234" w:rsidP="00574234">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（１）</w:t>
      </w:r>
      <w:r w:rsidRPr="00574234">
        <w:rPr>
          <w:rFonts w:ascii="ＭＳ Ｐゴシック" w:eastAsia="ＭＳ Ｐゴシック" w:hAnsi="ＭＳ Ｐゴシック" w:hint="eastAsia"/>
        </w:rPr>
        <w:t>介護予防・日常生活支援総合事業</w:t>
      </w:r>
    </w:p>
    <w:p w14:paraId="7ACDBFC7" w14:textId="16CEB7DD" w:rsidR="00574234" w:rsidRPr="007553DA" w:rsidRDefault="00574234" w:rsidP="00574234">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574234">
        <w:rPr>
          <w:rFonts w:ascii="ＭＳ Ｐゴシック" w:eastAsia="ＭＳ Ｐゴシック" w:hAnsi="ＭＳ Ｐゴシック" w:hint="eastAsia"/>
          <w:sz w:val="24"/>
          <w:szCs w:val="24"/>
        </w:rPr>
        <w:t>介護予防・生活支援サービス事業</w:t>
      </w:r>
    </w:p>
    <w:tbl>
      <w:tblPr>
        <w:tblStyle w:val="ab"/>
        <w:tblW w:w="0" w:type="auto"/>
        <w:jc w:val="center"/>
        <w:tblLook w:val="04A0" w:firstRow="1" w:lastRow="0" w:firstColumn="1" w:lastColumn="0" w:noHBand="0" w:noVBand="1"/>
      </w:tblPr>
      <w:tblGrid>
        <w:gridCol w:w="2440"/>
        <w:gridCol w:w="6973"/>
      </w:tblGrid>
      <w:tr w:rsidR="002624D2" w14:paraId="331A6205" w14:textId="77777777" w:rsidTr="002624D2">
        <w:trPr>
          <w:jc w:val="center"/>
        </w:trPr>
        <w:tc>
          <w:tcPr>
            <w:tcW w:w="2440" w:type="dxa"/>
            <w:shd w:val="clear" w:color="auto" w:fill="D9E2F3" w:themeFill="accent1" w:themeFillTint="33"/>
          </w:tcPr>
          <w:p w14:paraId="54CF6C19" w14:textId="344F778E" w:rsidR="002624D2" w:rsidRPr="002624D2" w:rsidRDefault="002624D2" w:rsidP="002B2F83">
            <w:pPr>
              <w:jc w:val="center"/>
              <w:rPr>
                <w:rFonts w:ascii="ＭＳ Ｐゴシック" w:eastAsia="ＭＳ Ｐゴシック" w:hAnsi="ＭＳ Ｐゴシック"/>
                <w:b/>
                <w:bCs/>
              </w:rPr>
            </w:pPr>
            <w:r w:rsidRPr="002624D2">
              <w:rPr>
                <w:rFonts w:ascii="ＭＳ Ｐゴシック" w:eastAsia="ＭＳ Ｐゴシック" w:hAnsi="ＭＳ Ｐゴシック" w:hint="eastAsia"/>
                <w:b/>
                <w:bCs/>
              </w:rPr>
              <w:t>サービス種類</w:t>
            </w:r>
          </w:p>
        </w:tc>
        <w:tc>
          <w:tcPr>
            <w:tcW w:w="6973" w:type="dxa"/>
            <w:shd w:val="clear" w:color="auto" w:fill="D9E2F3" w:themeFill="accent1" w:themeFillTint="33"/>
          </w:tcPr>
          <w:p w14:paraId="3472CC75" w14:textId="576AA28C" w:rsidR="002624D2" w:rsidRPr="002624D2" w:rsidRDefault="002624D2" w:rsidP="002B2F83">
            <w:pPr>
              <w:jc w:val="center"/>
              <w:rPr>
                <w:rFonts w:ascii="ＭＳ Ｐゴシック" w:eastAsia="ＭＳ Ｐゴシック" w:hAnsi="ＭＳ Ｐゴシック"/>
                <w:b/>
                <w:bCs/>
              </w:rPr>
            </w:pPr>
            <w:r w:rsidRPr="002624D2">
              <w:rPr>
                <w:rFonts w:ascii="ＭＳ Ｐゴシック" w:eastAsia="ＭＳ Ｐゴシック" w:hAnsi="ＭＳ Ｐゴシック" w:hint="eastAsia"/>
                <w:b/>
                <w:bCs/>
              </w:rPr>
              <w:t>事業内容</w:t>
            </w:r>
          </w:p>
        </w:tc>
      </w:tr>
      <w:tr w:rsidR="002624D2" w14:paraId="6C4006AC" w14:textId="77777777" w:rsidTr="002624D2">
        <w:trPr>
          <w:jc w:val="center"/>
        </w:trPr>
        <w:tc>
          <w:tcPr>
            <w:tcW w:w="2440" w:type="dxa"/>
            <w:vAlign w:val="center"/>
          </w:tcPr>
          <w:p w14:paraId="162F3887" w14:textId="00202D31" w:rsidR="002624D2" w:rsidRDefault="002624D2" w:rsidP="002624D2">
            <w:pPr>
              <w:rPr>
                <w:rFonts w:asciiTheme="minorEastAsia" w:hAnsiTheme="minorEastAsia"/>
              </w:rPr>
            </w:pPr>
            <w:r w:rsidRPr="002624D2">
              <w:rPr>
                <w:rFonts w:hint="eastAsia"/>
                <w:szCs w:val="21"/>
              </w:rPr>
              <w:t>ア）訪問型サービス</w:t>
            </w:r>
          </w:p>
        </w:tc>
        <w:tc>
          <w:tcPr>
            <w:tcW w:w="6973" w:type="dxa"/>
            <w:vAlign w:val="center"/>
          </w:tcPr>
          <w:p w14:paraId="2C985D4C" w14:textId="634FFD08" w:rsidR="002624D2" w:rsidRDefault="002624D2" w:rsidP="00482DBF">
            <w:pPr>
              <w:spacing w:line="320" w:lineRule="exact"/>
              <w:ind w:firstLineChars="100" w:firstLine="200"/>
              <w:rPr>
                <w:rFonts w:asciiTheme="minorEastAsia" w:hAnsiTheme="minorEastAsia"/>
              </w:rPr>
            </w:pPr>
            <w:r w:rsidRPr="002624D2">
              <w:rPr>
                <w:rFonts w:hint="eastAsia"/>
                <w:szCs w:val="21"/>
              </w:rPr>
              <w:t>要支援者等に対し、訪問介護サービスが受けられるよう関係機関と協力して安定したサービス提供に努めます。</w:t>
            </w:r>
          </w:p>
        </w:tc>
      </w:tr>
      <w:tr w:rsidR="002624D2" w:rsidRPr="002624D2" w14:paraId="37280467" w14:textId="77777777" w:rsidTr="002624D2">
        <w:trPr>
          <w:jc w:val="center"/>
        </w:trPr>
        <w:tc>
          <w:tcPr>
            <w:tcW w:w="2440" w:type="dxa"/>
            <w:vAlign w:val="center"/>
          </w:tcPr>
          <w:p w14:paraId="6F4CDB0F" w14:textId="64BB87B6" w:rsidR="002624D2" w:rsidRDefault="002624D2" w:rsidP="002624D2">
            <w:pPr>
              <w:rPr>
                <w:rFonts w:asciiTheme="minorEastAsia" w:hAnsiTheme="minorEastAsia"/>
              </w:rPr>
            </w:pPr>
            <w:r w:rsidRPr="002624D2">
              <w:rPr>
                <w:rFonts w:hint="eastAsia"/>
                <w:szCs w:val="21"/>
              </w:rPr>
              <w:t>イ）通所型サービス</w:t>
            </w:r>
          </w:p>
        </w:tc>
        <w:tc>
          <w:tcPr>
            <w:tcW w:w="6973" w:type="dxa"/>
            <w:vAlign w:val="center"/>
          </w:tcPr>
          <w:p w14:paraId="727CC1E9" w14:textId="510F81A2" w:rsidR="002624D2" w:rsidRDefault="002624D2" w:rsidP="00482DBF">
            <w:pPr>
              <w:spacing w:line="320" w:lineRule="exact"/>
              <w:ind w:firstLineChars="100" w:firstLine="200"/>
              <w:rPr>
                <w:rFonts w:asciiTheme="minorEastAsia" w:hAnsiTheme="minorEastAsia"/>
              </w:rPr>
            </w:pPr>
            <w:r w:rsidRPr="002624D2">
              <w:rPr>
                <w:rFonts w:hint="eastAsia"/>
                <w:szCs w:val="21"/>
              </w:rPr>
              <w:t>要支援者等に対し、通所介護サービスが受けられるよう関係機関と協力して安定したサービス提供に努めます。</w:t>
            </w:r>
          </w:p>
        </w:tc>
      </w:tr>
      <w:tr w:rsidR="002624D2" w:rsidRPr="002624D2" w14:paraId="2450B967" w14:textId="77777777" w:rsidTr="002624D2">
        <w:trPr>
          <w:jc w:val="center"/>
        </w:trPr>
        <w:tc>
          <w:tcPr>
            <w:tcW w:w="2440" w:type="dxa"/>
            <w:vAlign w:val="center"/>
          </w:tcPr>
          <w:p w14:paraId="7B2E0BD9" w14:textId="08A7DCC1" w:rsidR="002624D2" w:rsidRDefault="002624D2" w:rsidP="002624D2">
            <w:pPr>
              <w:rPr>
                <w:rFonts w:asciiTheme="minorEastAsia" w:hAnsiTheme="minorEastAsia"/>
              </w:rPr>
            </w:pPr>
            <w:r w:rsidRPr="002624D2">
              <w:rPr>
                <w:rFonts w:hint="eastAsia"/>
                <w:szCs w:val="21"/>
              </w:rPr>
              <w:t>ウ）生活支援サービス</w:t>
            </w:r>
          </w:p>
        </w:tc>
        <w:tc>
          <w:tcPr>
            <w:tcW w:w="6973" w:type="dxa"/>
            <w:vAlign w:val="center"/>
          </w:tcPr>
          <w:p w14:paraId="308974C0" w14:textId="29A98051" w:rsidR="002624D2" w:rsidRDefault="002624D2" w:rsidP="00482DBF">
            <w:pPr>
              <w:spacing w:line="320" w:lineRule="exact"/>
              <w:ind w:firstLineChars="100" w:firstLine="200"/>
              <w:rPr>
                <w:rFonts w:asciiTheme="minorEastAsia" w:hAnsiTheme="minorEastAsia"/>
              </w:rPr>
            </w:pPr>
            <w:r w:rsidRPr="002624D2">
              <w:rPr>
                <w:rFonts w:hint="eastAsia"/>
                <w:szCs w:val="21"/>
              </w:rPr>
              <w:t>要支援者等に対し、栄養改善を目的とした配食や一人暮らし高齢者への見守りを提供できるサービスを検討します。</w:t>
            </w:r>
          </w:p>
        </w:tc>
      </w:tr>
      <w:tr w:rsidR="002624D2" w14:paraId="2A81EB67" w14:textId="77777777" w:rsidTr="002624D2">
        <w:trPr>
          <w:jc w:val="center"/>
        </w:trPr>
        <w:tc>
          <w:tcPr>
            <w:tcW w:w="2440" w:type="dxa"/>
            <w:vAlign w:val="center"/>
          </w:tcPr>
          <w:p w14:paraId="3CFCC1A6" w14:textId="77777777" w:rsidR="002624D2" w:rsidRPr="002624D2" w:rsidRDefault="002624D2" w:rsidP="002624D2">
            <w:pPr>
              <w:rPr>
                <w:szCs w:val="21"/>
              </w:rPr>
            </w:pPr>
            <w:r w:rsidRPr="002624D2">
              <w:rPr>
                <w:rFonts w:hint="eastAsia"/>
                <w:szCs w:val="21"/>
              </w:rPr>
              <w:t>エ）介護予防支援事業</w:t>
            </w:r>
          </w:p>
          <w:p w14:paraId="153DA788" w14:textId="479DE0A9" w:rsidR="002624D2" w:rsidRDefault="002624D2" w:rsidP="002624D2">
            <w:pPr>
              <w:rPr>
                <w:rFonts w:asciiTheme="minorEastAsia" w:hAnsiTheme="minorEastAsia"/>
              </w:rPr>
            </w:pPr>
            <w:r w:rsidRPr="002624D2">
              <w:rPr>
                <w:rFonts w:hint="eastAsia"/>
                <w:szCs w:val="21"/>
              </w:rPr>
              <w:t>（ケアマネジメント）</w:t>
            </w:r>
          </w:p>
        </w:tc>
        <w:tc>
          <w:tcPr>
            <w:tcW w:w="6973" w:type="dxa"/>
            <w:vAlign w:val="center"/>
          </w:tcPr>
          <w:p w14:paraId="7950C426" w14:textId="2509B5F8" w:rsidR="002624D2" w:rsidRPr="002624D2" w:rsidRDefault="002624D2" w:rsidP="00482DBF">
            <w:pPr>
              <w:spacing w:line="320" w:lineRule="exact"/>
              <w:ind w:firstLineChars="100" w:firstLine="200"/>
              <w:rPr>
                <w:szCs w:val="21"/>
              </w:rPr>
            </w:pPr>
            <w:r w:rsidRPr="002624D2">
              <w:rPr>
                <w:rFonts w:hint="eastAsia"/>
                <w:szCs w:val="21"/>
              </w:rPr>
              <w:t>総合事業が必要とされた対象者に対し、本人や家族の意向を踏まえた上で、サービス等が適切に提供できるようケアマネジメントを実施します。</w:t>
            </w:r>
          </w:p>
        </w:tc>
      </w:tr>
    </w:tbl>
    <w:p w14:paraId="28B1D2C4" w14:textId="77777777" w:rsidR="002624D2" w:rsidRDefault="002624D2" w:rsidP="002624D2">
      <w:pPr>
        <w:pStyle w:val="12"/>
        <w:ind w:leftChars="200" w:left="400" w:firstLine="240"/>
        <w:rPr>
          <w:rFonts w:ascii="ＭＳ Ｐゴシック" w:eastAsia="ＭＳ Ｐゴシック" w:hAnsi="ＭＳ Ｐゴシック"/>
          <w:sz w:val="24"/>
          <w:szCs w:val="24"/>
        </w:rPr>
      </w:pPr>
    </w:p>
    <w:p w14:paraId="38F32DA6" w14:textId="0991C683" w:rsidR="002624D2" w:rsidRPr="007553DA" w:rsidRDefault="002624D2" w:rsidP="002624D2">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2624D2">
        <w:rPr>
          <w:rFonts w:ascii="ＭＳ Ｐゴシック" w:eastAsia="ＭＳ Ｐゴシック" w:hAnsi="ＭＳ Ｐゴシック" w:hint="eastAsia"/>
          <w:sz w:val="24"/>
          <w:szCs w:val="24"/>
        </w:rPr>
        <w:t>一般介護予防事業</w:t>
      </w:r>
    </w:p>
    <w:tbl>
      <w:tblPr>
        <w:tblStyle w:val="ab"/>
        <w:tblW w:w="0" w:type="auto"/>
        <w:jc w:val="center"/>
        <w:tblLook w:val="04A0" w:firstRow="1" w:lastRow="0" w:firstColumn="1" w:lastColumn="0" w:noHBand="0" w:noVBand="1"/>
      </w:tblPr>
      <w:tblGrid>
        <w:gridCol w:w="2440"/>
        <w:gridCol w:w="4446"/>
        <w:gridCol w:w="2527"/>
      </w:tblGrid>
      <w:tr w:rsidR="002624D2" w14:paraId="2D21DA54" w14:textId="77777777" w:rsidTr="00482DBF">
        <w:trPr>
          <w:jc w:val="center"/>
        </w:trPr>
        <w:tc>
          <w:tcPr>
            <w:tcW w:w="2440" w:type="dxa"/>
            <w:shd w:val="clear" w:color="auto" w:fill="D9E2F3" w:themeFill="accent1" w:themeFillTint="33"/>
          </w:tcPr>
          <w:p w14:paraId="642B07E7" w14:textId="77777777" w:rsidR="002624D2" w:rsidRPr="002624D2" w:rsidRDefault="002624D2" w:rsidP="002B2F83">
            <w:pPr>
              <w:jc w:val="center"/>
              <w:rPr>
                <w:rFonts w:ascii="ＭＳ Ｐゴシック" w:eastAsia="ＭＳ Ｐゴシック" w:hAnsi="ＭＳ Ｐゴシック"/>
                <w:b/>
                <w:bCs/>
              </w:rPr>
            </w:pPr>
            <w:r w:rsidRPr="002624D2">
              <w:rPr>
                <w:rFonts w:ascii="ＭＳ Ｐゴシック" w:eastAsia="ＭＳ Ｐゴシック" w:hAnsi="ＭＳ Ｐゴシック" w:hint="eastAsia"/>
                <w:b/>
                <w:bCs/>
              </w:rPr>
              <w:t>サービス種類</w:t>
            </w:r>
          </w:p>
        </w:tc>
        <w:tc>
          <w:tcPr>
            <w:tcW w:w="4446" w:type="dxa"/>
            <w:shd w:val="clear" w:color="auto" w:fill="D9E2F3" w:themeFill="accent1" w:themeFillTint="33"/>
          </w:tcPr>
          <w:p w14:paraId="1C154FC4" w14:textId="5B4E5F98" w:rsidR="002624D2" w:rsidRPr="002624D2" w:rsidRDefault="00482DBF" w:rsidP="002B2F83">
            <w:pPr>
              <w:jc w:val="center"/>
              <w:rPr>
                <w:rFonts w:ascii="ＭＳ Ｐゴシック" w:eastAsia="ＭＳ Ｐゴシック" w:hAnsi="ＭＳ Ｐゴシック"/>
                <w:b/>
                <w:bCs/>
              </w:rPr>
            </w:pPr>
            <w:r w:rsidRPr="002624D2">
              <w:rPr>
                <w:rFonts w:ascii="ＭＳ Ｐゴシック" w:eastAsia="ＭＳ Ｐゴシック" w:hAnsi="ＭＳ Ｐゴシック" w:hint="eastAsia"/>
                <w:b/>
                <w:bCs/>
              </w:rPr>
              <w:t>事業内容</w:t>
            </w:r>
          </w:p>
        </w:tc>
        <w:tc>
          <w:tcPr>
            <w:tcW w:w="2527" w:type="dxa"/>
            <w:shd w:val="clear" w:color="auto" w:fill="D9E2F3" w:themeFill="accent1" w:themeFillTint="33"/>
          </w:tcPr>
          <w:p w14:paraId="61DB1783" w14:textId="1AA64470" w:rsidR="002624D2" w:rsidRPr="002624D2" w:rsidRDefault="00482DBF" w:rsidP="002B2F83">
            <w:pPr>
              <w:jc w:val="center"/>
              <w:rPr>
                <w:rFonts w:ascii="ＭＳ Ｐゴシック" w:eastAsia="ＭＳ Ｐゴシック" w:hAnsi="ＭＳ Ｐゴシック"/>
                <w:b/>
                <w:bCs/>
              </w:rPr>
            </w:pPr>
            <w:r>
              <w:rPr>
                <w:rFonts w:ascii="ＭＳ Ｐゴシック" w:eastAsia="ＭＳ Ｐゴシック" w:hAnsi="ＭＳ Ｐゴシック" w:hint="eastAsia"/>
                <w:b/>
                <w:bCs/>
              </w:rPr>
              <w:t>取り組み等</w:t>
            </w:r>
          </w:p>
        </w:tc>
      </w:tr>
      <w:tr w:rsidR="002624D2" w14:paraId="3786A64B" w14:textId="77777777" w:rsidTr="00482DBF">
        <w:trPr>
          <w:jc w:val="center"/>
        </w:trPr>
        <w:tc>
          <w:tcPr>
            <w:tcW w:w="2440" w:type="dxa"/>
            <w:vAlign w:val="center"/>
          </w:tcPr>
          <w:p w14:paraId="06C184E9" w14:textId="350B9B1C" w:rsidR="002624D2" w:rsidRDefault="00482DBF" w:rsidP="006360E5">
            <w:pPr>
              <w:spacing w:line="320" w:lineRule="exact"/>
              <w:rPr>
                <w:rFonts w:asciiTheme="minorEastAsia" w:hAnsiTheme="minorEastAsia"/>
              </w:rPr>
            </w:pPr>
            <w:r w:rsidRPr="00482DBF">
              <w:rPr>
                <w:rFonts w:hint="eastAsia"/>
                <w:szCs w:val="21"/>
              </w:rPr>
              <w:t>ア）介護予防把握事業</w:t>
            </w:r>
          </w:p>
        </w:tc>
        <w:tc>
          <w:tcPr>
            <w:tcW w:w="4446" w:type="dxa"/>
          </w:tcPr>
          <w:p w14:paraId="72712723" w14:textId="17C6B316" w:rsidR="002624D2" w:rsidRPr="002624D2" w:rsidRDefault="00482DBF" w:rsidP="00482DBF">
            <w:pPr>
              <w:spacing w:line="320" w:lineRule="exact"/>
              <w:ind w:firstLineChars="100" w:firstLine="200"/>
              <w:rPr>
                <w:szCs w:val="21"/>
              </w:rPr>
            </w:pPr>
            <w:r w:rsidRPr="00482DBF">
              <w:rPr>
                <w:rFonts w:hint="eastAsia"/>
                <w:szCs w:val="21"/>
              </w:rPr>
              <w:t>地域の実情に応じて収集した情報等の活用により、閉じこもり等の何らかの支援を要する者を把握し、介護予防活動へつなげられるよう努めます。</w:t>
            </w:r>
          </w:p>
        </w:tc>
        <w:tc>
          <w:tcPr>
            <w:tcW w:w="2527" w:type="dxa"/>
            <w:vAlign w:val="center"/>
          </w:tcPr>
          <w:p w14:paraId="46541AC7" w14:textId="77777777" w:rsidR="00482DBF" w:rsidRDefault="00482DBF" w:rsidP="00482DBF">
            <w:pPr>
              <w:spacing w:line="320" w:lineRule="exact"/>
              <w:rPr>
                <w:rFonts w:asciiTheme="minorEastAsia" w:hAnsiTheme="minorEastAsia"/>
              </w:rPr>
            </w:pPr>
            <w:r>
              <w:rPr>
                <w:rFonts w:asciiTheme="minorEastAsia" w:hAnsiTheme="minorEastAsia" w:hint="eastAsia"/>
              </w:rPr>
              <w:t>・</w:t>
            </w:r>
            <w:r w:rsidRPr="00482DBF">
              <w:rPr>
                <w:rFonts w:asciiTheme="minorEastAsia" w:hAnsiTheme="minorEastAsia" w:hint="eastAsia"/>
              </w:rPr>
              <w:t>高齢者実態調査</w:t>
            </w:r>
          </w:p>
          <w:p w14:paraId="604DB10D" w14:textId="77777777" w:rsidR="00482DBF" w:rsidRDefault="00482DBF" w:rsidP="00482DBF">
            <w:pPr>
              <w:spacing w:line="320" w:lineRule="exact"/>
              <w:rPr>
                <w:rFonts w:asciiTheme="minorEastAsia" w:hAnsiTheme="minorEastAsia"/>
              </w:rPr>
            </w:pPr>
            <w:r w:rsidRPr="00482DBF">
              <w:rPr>
                <w:rFonts w:asciiTheme="minorEastAsia" w:hAnsiTheme="minorEastAsia" w:hint="eastAsia"/>
              </w:rPr>
              <w:t>・検診時における基本チ</w:t>
            </w:r>
          </w:p>
          <w:p w14:paraId="4914A18E" w14:textId="639B8517" w:rsidR="002624D2" w:rsidRDefault="00482DBF" w:rsidP="00482DBF">
            <w:pPr>
              <w:spacing w:line="320" w:lineRule="exact"/>
              <w:ind w:firstLineChars="100" w:firstLine="200"/>
              <w:rPr>
                <w:rFonts w:asciiTheme="minorEastAsia" w:hAnsiTheme="minorEastAsia"/>
              </w:rPr>
            </w:pPr>
            <w:r w:rsidRPr="00482DBF">
              <w:rPr>
                <w:rFonts w:asciiTheme="minorEastAsia" w:hAnsiTheme="minorEastAsia" w:hint="eastAsia"/>
              </w:rPr>
              <w:t>ェックリストの実施</w:t>
            </w:r>
          </w:p>
        </w:tc>
      </w:tr>
      <w:tr w:rsidR="002624D2" w:rsidRPr="002624D2" w14:paraId="21B76106" w14:textId="77777777" w:rsidTr="00482DBF">
        <w:trPr>
          <w:jc w:val="center"/>
        </w:trPr>
        <w:tc>
          <w:tcPr>
            <w:tcW w:w="2440" w:type="dxa"/>
            <w:vAlign w:val="center"/>
          </w:tcPr>
          <w:p w14:paraId="1A11A406" w14:textId="77777777" w:rsidR="006360E5" w:rsidRDefault="00482DBF" w:rsidP="006360E5">
            <w:pPr>
              <w:spacing w:line="320" w:lineRule="exact"/>
              <w:rPr>
                <w:szCs w:val="21"/>
              </w:rPr>
            </w:pPr>
            <w:r w:rsidRPr="00482DBF">
              <w:rPr>
                <w:rFonts w:hint="eastAsia"/>
                <w:szCs w:val="21"/>
              </w:rPr>
              <w:t>イ）介護予防普及啓発</w:t>
            </w:r>
          </w:p>
          <w:p w14:paraId="43A65FB1" w14:textId="649A99F8" w:rsidR="002624D2" w:rsidRDefault="00482DBF" w:rsidP="006360E5">
            <w:pPr>
              <w:spacing w:line="320" w:lineRule="exact"/>
              <w:ind w:firstLineChars="200" w:firstLine="400"/>
              <w:rPr>
                <w:rFonts w:asciiTheme="minorEastAsia" w:hAnsiTheme="minorEastAsia"/>
              </w:rPr>
            </w:pPr>
            <w:r w:rsidRPr="00482DBF">
              <w:rPr>
                <w:rFonts w:hint="eastAsia"/>
                <w:szCs w:val="21"/>
              </w:rPr>
              <w:t>事業</w:t>
            </w:r>
          </w:p>
        </w:tc>
        <w:tc>
          <w:tcPr>
            <w:tcW w:w="4446" w:type="dxa"/>
            <w:vAlign w:val="center"/>
          </w:tcPr>
          <w:p w14:paraId="222BBF31" w14:textId="0BBF7C9B" w:rsidR="002624D2" w:rsidRPr="00482DBF" w:rsidRDefault="00482DBF" w:rsidP="00482DBF">
            <w:pPr>
              <w:spacing w:line="320" w:lineRule="exact"/>
              <w:ind w:firstLineChars="100" w:firstLine="200"/>
              <w:rPr>
                <w:szCs w:val="21"/>
              </w:rPr>
            </w:pPr>
            <w:r w:rsidRPr="00482DBF">
              <w:rPr>
                <w:rFonts w:hint="eastAsia"/>
                <w:szCs w:val="21"/>
              </w:rPr>
              <w:t>広報等を活用し、介護予防に資する基本的な知識や活動の普及啓発に努めます。</w:t>
            </w:r>
          </w:p>
        </w:tc>
        <w:tc>
          <w:tcPr>
            <w:tcW w:w="2527" w:type="dxa"/>
            <w:vAlign w:val="center"/>
          </w:tcPr>
          <w:p w14:paraId="3358BC1D" w14:textId="77777777" w:rsidR="00482DBF" w:rsidRDefault="00482DBF" w:rsidP="00482DBF">
            <w:pPr>
              <w:spacing w:line="320" w:lineRule="exact"/>
              <w:ind w:left="100" w:hangingChars="50" w:hanging="100"/>
              <w:rPr>
                <w:rFonts w:asciiTheme="minorEastAsia" w:hAnsiTheme="minorEastAsia"/>
              </w:rPr>
            </w:pPr>
            <w:r>
              <w:rPr>
                <w:rFonts w:asciiTheme="minorEastAsia" w:hAnsiTheme="minorEastAsia" w:hint="eastAsia"/>
              </w:rPr>
              <w:t>・</w:t>
            </w:r>
            <w:r w:rsidRPr="00482DBF">
              <w:rPr>
                <w:rFonts w:asciiTheme="minorEastAsia" w:hAnsiTheme="minorEastAsia" w:hint="eastAsia"/>
              </w:rPr>
              <w:t>ホームページや広報誌</w:t>
            </w:r>
          </w:p>
          <w:p w14:paraId="13743351" w14:textId="0E10BE14" w:rsidR="00482DBF" w:rsidRPr="00482DBF" w:rsidRDefault="00482DBF" w:rsidP="00482DBF">
            <w:pPr>
              <w:spacing w:line="320" w:lineRule="exact"/>
              <w:ind w:leftChars="50" w:left="100" w:firstLineChars="50" w:firstLine="100"/>
              <w:rPr>
                <w:rFonts w:asciiTheme="minorEastAsia" w:hAnsiTheme="minorEastAsia"/>
              </w:rPr>
            </w:pPr>
            <w:r w:rsidRPr="00482DBF">
              <w:rPr>
                <w:rFonts w:asciiTheme="minorEastAsia" w:hAnsiTheme="minorEastAsia" w:hint="eastAsia"/>
              </w:rPr>
              <w:t>を活用した啓発</w:t>
            </w:r>
          </w:p>
          <w:p w14:paraId="70B664B8" w14:textId="77777777" w:rsidR="00482DBF" w:rsidRDefault="00482DBF" w:rsidP="00482DBF">
            <w:pPr>
              <w:spacing w:line="320" w:lineRule="exact"/>
              <w:ind w:left="100" w:hangingChars="50" w:hanging="100"/>
              <w:rPr>
                <w:rFonts w:asciiTheme="minorEastAsia" w:hAnsiTheme="minorEastAsia"/>
              </w:rPr>
            </w:pPr>
            <w:r w:rsidRPr="00482DBF">
              <w:rPr>
                <w:rFonts w:asciiTheme="minorEastAsia" w:hAnsiTheme="minorEastAsia" w:hint="eastAsia"/>
              </w:rPr>
              <w:t>・包括支援センター職員</w:t>
            </w:r>
          </w:p>
          <w:p w14:paraId="37C44110" w14:textId="77777777" w:rsidR="00482DBF" w:rsidRDefault="00482DBF" w:rsidP="00482DBF">
            <w:pPr>
              <w:spacing w:line="320" w:lineRule="exact"/>
              <w:ind w:leftChars="50" w:left="100" w:firstLineChars="50" w:firstLine="100"/>
              <w:rPr>
                <w:rFonts w:asciiTheme="minorEastAsia" w:hAnsiTheme="minorEastAsia"/>
              </w:rPr>
            </w:pPr>
            <w:r w:rsidRPr="00482DBF">
              <w:rPr>
                <w:rFonts w:asciiTheme="minorEastAsia" w:hAnsiTheme="minorEastAsia" w:hint="eastAsia"/>
              </w:rPr>
              <w:t>による自治会訪問事業</w:t>
            </w:r>
          </w:p>
          <w:p w14:paraId="60B1D7F9" w14:textId="1614D1E0" w:rsidR="002624D2" w:rsidRPr="00482DBF" w:rsidRDefault="00482DBF" w:rsidP="00482DBF">
            <w:pPr>
              <w:spacing w:line="320" w:lineRule="exact"/>
              <w:ind w:leftChars="50" w:left="100" w:firstLineChars="50" w:firstLine="100"/>
              <w:rPr>
                <w:rFonts w:asciiTheme="minorEastAsia" w:hAnsiTheme="minorEastAsia"/>
              </w:rPr>
            </w:pPr>
            <w:r w:rsidRPr="00482DBF">
              <w:rPr>
                <w:rFonts w:asciiTheme="minorEastAsia" w:hAnsiTheme="minorEastAsia" w:hint="eastAsia"/>
              </w:rPr>
              <w:t>の実施</w:t>
            </w:r>
          </w:p>
        </w:tc>
      </w:tr>
      <w:tr w:rsidR="002624D2" w:rsidRPr="002624D2" w14:paraId="1ED4E11C" w14:textId="77777777" w:rsidTr="00482DBF">
        <w:trPr>
          <w:jc w:val="center"/>
        </w:trPr>
        <w:tc>
          <w:tcPr>
            <w:tcW w:w="2440" w:type="dxa"/>
            <w:vAlign w:val="center"/>
          </w:tcPr>
          <w:p w14:paraId="387E1875" w14:textId="77777777" w:rsidR="006360E5" w:rsidRDefault="00482DBF" w:rsidP="006360E5">
            <w:pPr>
              <w:spacing w:line="320" w:lineRule="exact"/>
              <w:ind w:left="400" w:hangingChars="200" w:hanging="400"/>
              <w:rPr>
                <w:szCs w:val="21"/>
              </w:rPr>
            </w:pPr>
            <w:r w:rsidRPr="00482DBF">
              <w:rPr>
                <w:rFonts w:hint="eastAsia"/>
                <w:szCs w:val="21"/>
              </w:rPr>
              <w:t>ウ）地域介護予防活動</w:t>
            </w:r>
          </w:p>
          <w:p w14:paraId="1311D66F" w14:textId="3916BDDA" w:rsidR="002624D2" w:rsidRPr="00482DBF" w:rsidRDefault="00482DBF" w:rsidP="006360E5">
            <w:pPr>
              <w:spacing w:line="320" w:lineRule="exact"/>
              <w:ind w:leftChars="200" w:left="400"/>
              <w:rPr>
                <w:szCs w:val="21"/>
              </w:rPr>
            </w:pPr>
            <w:r w:rsidRPr="00482DBF">
              <w:rPr>
                <w:rFonts w:hint="eastAsia"/>
                <w:szCs w:val="21"/>
              </w:rPr>
              <w:t>支援事業</w:t>
            </w:r>
          </w:p>
        </w:tc>
        <w:tc>
          <w:tcPr>
            <w:tcW w:w="4446" w:type="dxa"/>
          </w:tcPr>
          <w:p w14:paraId="0E62D431" w14:textId="60C75D80" w:rsidR="002624D2" w:rsidRPr="00482DBF" w:rsidRDefault="00482DBF" w:rsidP="00482DBF">
            <w:pPr>
              <w:spacing w:line="320" w:lineRule="exact"/>
              <w:ind w:firstLineChars="100" w:firstLine="200"/>
              <w:rPr>
                <w:szCs w:val="21"/>
              </w:rPr>
            </w:pPr>
            <w:r w:rsidRPr="00482DBF">
              <w:rPr>
                <w:rFonts w:hint="eastAsia"/>
                <w:szCs w:val="21"/>
              </w:rPr>
              <w:t>地域における住民主体の介護予防活動や、介護予防に資する地域活動の育成と支援を実施します。</w:t>
            </w:r>
          </w:p>
        </w:tc>
        <w:tc>
          <w:tcPr>
            <w:tcW w:w="2527" w:type="dxa"/>
            <w:vAlign w:val="center"/>
          </w:tcPr>
          <w:p w14:paraId="2E5C1D18" w14:textId="2E4BE79F" w:rsidR="002624D2" w:rsidRDefault="002624D2" w:rsidP="00482DBF">
            <w:pPr>
              <w:spacing w:line="320" w:lineRule="exact"/>
              <w:ind w:firstLineChars="100" w:firstLine="200"/>
              <w:rPr>
                <w:rFonts w:asciiTheme="minorEastAsia" w:hAnsiTheme="minorEastAsia"/>
              </w:rPr>
            </w:pPr>
          </w:p>
        </w:tc>
      </w:tr>
      <w:tr w:rsidR="00482DBF" w14:paraId="1964E303" w14:textId="77777777" w:rsidTr="002B2F83">
        <w:trPr>
          <w:jc w:val="center"/>
        </w:trPr>
        <w:tc>
          <w:tcPr>
            <w:tcW w:w="2440" w:type="dxa"/>
            <w:vAlign w:val="center"/>
          </w:tcPr>
          <w:p w14:paraId="129D56C7" w14:textId="77777777" w:rsidR="006360E5" w:rsidRDefault="00482DBF" w:rsidP="006360E5">
            <w:pPr>
              <w:spacing w:line="320" w:lineRule="exact"/>
              <w:rPr>
                <w:szCs w:val="21"/>
              </w:rPr>
            </w:pPr>
            <w:r w:rsidRPr="00482DBF">
              <w:rPr>
                <w:rFonts w:hint="eastAsia"/>
                <w:szCs w:val="21"/>
              </w:rPr>
              <w:t>エ）一般介護予防事業</w:t>
            </w:r>
          </w:p>
          <w:p w14:paraId="2A3ED05C" w14:textId="131B1FBD" w:rsidR="00482DBF" w:rsidRDefault="00482DBF" w:rsidP="006360E5">
            <w:pPr>
              <w:spacing w:line="320" w:lineRule="exact"/>
              <w:ind w:firstLineChars="200" w:firstLine="400"/>
              <w:rPr>
                <w:rFonts w:asciiTheme="minorEastAsia" w:hAnsiTheme="minorEastAsia"/>
              </w:rPr>
            </w:pPr>
            <w:r w:rsidRPr="00482DBF">
              <w:rPr>
                <w:rFonts w:hint="eastAsia"/>
                <w:szCs w:val="21"/>
              </w:rPr>
              <w:t>評価事業</w:t>
            </w:r>
          </w:p>
        </w:tc>
        <w:tc>
          <w:tcPr>
            <w:tcW w:w="4446" w:type="dxa"/>
          </w:tcPr>
          <w:p w14:paraId="46CC1151" w14:textId="305159D8" w:rsidR="00482DBF" w:rsidRPr="002624D2" w:rsidRDefault="00482DBF" w:rsidP="00482DBF">
            <w:pPr>
              <w:spacing w:line="320" w:lineRule="exact"/>
              <w:ind w:firstLineChars="100" w:firstLine="200"/>
              <w:rPr>
                <w:szCs w:val="21"/>
              </w:rPr>
            </w:pPr>
            <w:r w:rsidRPr="00482DBF">
              <w:rPr>
                <w:rFonts w:hint="eastAsia"/>
                <w:szCs w:val="21"/>
              </w:rPr>
              <w:t>本計画において定めた介護予防事業の効果による要介護認定者数の目標値等に照らした達成状況の検証を行ない、一般介護予防事業の事業評価を実施します。</w:t>
            </w:r>
          </w:p>
        </w:tc>
        <w:tc>
          <w:tcPr>
            <w:tcW w:w="2527" w:type="dxa"/>
            <w:vAlign w:val="center"/>
          </w:tcPr>
          <w:p w14:paraId="1DC13D99" w14:textId="77777777" w:rsidR="00482DBF" w:rsidRPr="002624D2" w:rsidRDefault="00482DBF" w:rsidP="002B2F83">
            <w:pPr>
              <w:spacing w:line="320" w:lineRule="exact"/>
              <w:ind w:firstLineChars="100" w:firstLine="200"/>
              <w:rPr>
                <w:szCs w:val="21"/>
              </w:rPr>
            </w:pPr>
          </w:p>
        </w:tc>
      </w:tr>
      <w:tr w:rsidR="002624D2" w14:paraId="7B033E2F" w14:textId="77777777" w:rsidTr="00482DBF">
        <w:trPr>
          <w:jc w:val="center"/>
        </w:trPr>
        <w:tc>
          <w:tcPr>
            <w:tcW w:w="2440" w:type="dxa"/>
            <w:vAlign w:val="center"/>
          </w:tcPr>
          <w:p w14:paraId="605BFD81" w14:textId="77777777" w:rsidR="006360E5" w:rsidRDefault="00482DBF" w:rsidP="006360E5">
            <w:pPr>
              <w:spacing w:line="320" w:lineRule="exact"/>
              <w:rPr>
                <w:szCs w:val="21"/>
              </w:rPr>
            </w:pPr>
            <w:r w:rsidRPr="00482DBF">
              <w:rPr>
                <w:rFonts w:hint="eastAsia"/>
                <w:szCs w:val="21"/>
              </w:rPr>
              <w:t>オ）地域リハビリテーシ</w:t>
            </w:r>
          </w:p>
          <w:p w14:paraId="345F9FC0" w14:textId="2BF13A72" w:rsidR="002624D2" w:rsidRDefault="00482DBF" w:rsidP="006360E5">
            <w:pPr>
              <w:spacing w:line="320" w:lineRule="exact"/>
              <w:ind w:firstLineChars="200" w:firstLine="400"/>
              <w:rPr>
                <w:rFonts w:asciiTheme="minorEastAsia" w:hAnsiTheme="minorEastAsia"/>
              </w:rPr>
            </w:pPr>
            <w:r w:rsidRPr="00482DBF">
              <w:rPr>
                <w:rFonts w:hint="eastAsia"/>
                <w:szCs w:val="21"/>
              </w:rPr>
              <w:t>ョン活動支援事業</w:t>
            </w:r>
          </w:p>
        </w:tc>
        <w:tc>
          <w:tcPr>
            <w:tcW w:w="4446" w:type="dxa"/>
          </w:tcPr>
          <w:p w14:paraId="571E567D" w14:textId="3CB8A48A" w:rsidR="002624D2" w:rsidRPr="002624D2" w:rsidRDefault="00482DBF" w:rsidP="00482DBF">
            <w:pPr>
              <w:spacing w:line="320" w:lineRule="exact"/>
              <w:ind w:firstLineChars="100" w:firstLine="200"/>
              <w:rPr>
                <w:szCs w:val="21"/>
              </w:rPr>
            </w:pPr>
            <w:r w:rsidRPr="00482DBF">
              <w:rPr>
                <w:rFonts w:hint="eastAsia"/>
                <w:szCs w:val="21"/>
              </w:rPr>
              <w:t>地域における介護予防の取組を機能強化するために、地域ケア会議等へのリハビリテーション専門職等の関与を促進します。</w:t>
            </w:r>
          </w:p>
        </w:tc>
        <w:tc>
          <w:tcPr>
            <w:tcW w:w="2527" w:type="dxa"/>
            <w:vAlign w:val="center"/>
          </w:tcPr>
          <w:p w14:paraId="5D299AD7" w14:textId="77777777" w:rsidR="00482DBF" w:rsidRDefault="00482DBF" w:rsidP="00482DBF">
            <w:pPr>
              <w:spacing w:line="320" w:lineRule="exact"/>
              <w:ind w:left="100" w:hangingChars="50" w:hanging="100"/>
              <w:rPr>
                <w:szCs w:val="21"/>
              </w:rPr>
            </w:pPr>
            <w:r w:rsidRPr="00482DBF">
              <w:rPr>
                <w:rFonts w:hint="eastAsia"/>
                <w:szCs w:val="21"/>
              </w:rPr>
              <w:t>・地域ケア会議における</w:t>
            </w:r>
          </w:p>
          <w:p w14:paraId="538045D1" w14:textId="7F00CF9C" w:rsidR="002624D2" w:rsidRPr="00482DBF" w:rsidRDefault="00482DBF" w:rsidP="00482DBF">
            <w:pPr>
              <w:spacing w:line="320" w:lineRule="exact"/>
              <w:ind w:leftChars="50" w:left="100" w:firstLineChars="50" w:firstLine="100"/>
              <w:rPr>
                <w:szCs w:val="21"/>
              </w:rPr>
            </w:pPr>
            <w:r w:rsidRPr="00482DBF">
              <w:rPr>
                <w:rFonts w:hint="eastAsia"/>
                <w:szCs w:val="21"/>
              </w:rPr>
              <w:t>理学療法士の参加</w:t>
            </w:r>
          </w:p>
        </w:tc>
      </w:tr>
    </w:tbl>
    <w:p w14:paraId="2225B10D" w14:textId="5C1988EB" w:rsidR="00482DBF" w:rsidRDefault="00482DBF" w:rsidP="00482DBF">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sidR="008E30CC">
        <w:rPr>
          <w:rFonts w:ascii="ＭＳ Ｐゴシック" w:eastAsia="ＭＳ Ｐゴシック" w:hAnsi="ＭＳ Ｐゴシック" w:hint="eastAsia"/>
        </w:rPr>
        <w:t>２</w:t>
      </w:r>
      <w:r w:rsidRPr="007553DA">
        <w:rPr>
          <w:rFonts w:ascii="ＭＳ Ｐゴシック" w:eastAsia="ＭＳ Ｐゴシック" w:hAnsi="ＭＳ Ｐゴシック" w:hint="eastAsia"/>
        </w:rPr>
        <w:t>）</w:t>
      </w:r>
      <w:r w:rsidRPr="00482DBF">
        <w:rPr>
          <w:rFonts w:ascii="ＭＳ Ｐゴシック" w:eastAsia="ＭＳ Ｐゴシック" w:hAnsi="ＭＳ Ｐゴシック" w:hint="eastAsia"/>
        </w:rPr>
        <w:t>包括的支援事業</w:t>
      </w:r>
    </w:p>
    <w:p w14:paraId="3E16FFF6" w14:textId="77777777" w:rsidR="00D81961" w:rsidRDefault="00482DBF" w:rsidP="00D81961">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482DBF">
        <w:rPr>
          <w:rFonts w:ascii="ＭＳ Ｐゴシック" w:eastAsia="ＭＳ Ｐゴシック" w:hAnsi="ＭＳ Ｐゴシック" w:hint="eastAsia"/>
          <w:sz w:val="24"/>
          <w:szCs w:val="24"/>
        </w:rPr>
        <w:t>地域包括支援センターの運営</w:t>
      </w:r>
    </w:p>
    <w:p w14:paraId="37397592" w14:textId="01BDACA6" w:rsidR="00482DBF" w:rsidRPr="00D81961" w:rsidRDefault="00D81961" w:rsidP="00D81961">
      <w:pPr>
        <w:pStyle w:val="12"/>
        <w:ind w:leftChars="400" w:left="800"/>
        <w:rPr>
          <w:rFonts w:ascii="ＭＳ Ｐゴシック" w:eastAsia="ＭＳ Ｐゴシック" w:hAnsi="ＭＳ Ｐゴシック"/>
          <w:sz w:val="24"/>
          <w:szCs w:val="24"/>
        </w:rPr>
      </w:pPr>
      <w:r w:rsidRPr="00D81961">
        <w:rPr>
          <w:rFonts w:ascii="ＭＳ Ｐ明朝" w:eastAsia="ＭＳ Ｐ明朝" w:hAnsi="ＭＳ Ｐ明朝" w:hint="eastAsia"/>
        </w:rPr>
        <w:t>高齢者へ包括的一体的に支援を行なっていく上で重要となる包括的支援事業は、公平・中立な立場を担保し、支援に必要な人材の安定的な確保を図るため、「地域包括支援センター」を直営で設置し、町の福祉担当部署である町民課と一体的に運営を行ない、次の事業を実施します。</w:t>
      </w:r>
    </w:p>
    <w:tbl>
      <w:tblPr>
        <w:tblStyle w:val="ab"/>
        <w:tblW w:w="0" w:type="auto"/>
        <w:jc w:val="center"/>
        <w:tblLook w:val="04A0" w:firstRow="1" w:lastRow="0" w:firstColumn="1" w:lastColumn="0" w:noHBand="0" w:noVBand="1"/>
      </w:tblPr>
      <w:tblGrid>
        <w:gridCol w:w="2440"/>
        <w:gridCol w:w="6973"/>
      </w:tblGrid>
      <w:tr w:rsidR="00482DBF" w14:paraId="770BFC2F" w14:textId="77777777" w:rsidTr="002B2F83">
        <w:trPr>
          <w:jc w:val="center"/>
        </w:trPr>
        <w:tc>
          <w:tcPr>
            <w:tcW w:w="2440" w:type="dxa"/>
            <w:shd w:val="clear" w:color="auto" w:fill="D9E2F3" w:themeFill="accent1" w:themeFillTint="33"/>
          </w:tcPr>
          <w:p w14:paraId="5254CEE6" w14:textId="77777777" w:rsidR="00482DBF" w:rsidRPr="002624D2" w:rsidRDefault="00482DBF" w:rsidP="002B2F83">
            <w:pPr>
              <w:jc w:val="center"/>
              <w:rPr>
                <w:rFonts w:ascii="ＭＳ Ｐゴシック" w:eastAsia="ＭＳ Ｐゴシック" w:hAnsi="ＭＳ Ｐゴシック"/>
                <w:b/>
                <w:bCs/>
              </w:rPr>
            </w:pPr>
            <w:r w:rsidRPr="002624D2">
              <w:rPr>
                <w:rFonts w:ascii="ＭＳ Ｐゴシック" w:eastAsia="ＭＳ Ｐゴシック" w:hAnsi="ＭＳ Ｐゴシック" w:hint="eastAsia"/>
                <w:b/>
                <w:bCs/>
              </w:rPr>
              <w:t>サービス種類</w:t>
            </w:r>
          </w:p>
        </w:tc>
        <w:tc>
          <w:tcPr>
            <w:tcW w:w="6973" w:type="dxa"/>
            <w:shd w:val="clear" w:color="auto" w:fill="D9E2F3" w:themeFill="accent1" w:themeFillTint="33"/>
          </w:tcPr>
          <w:p w14:paraId="1A923BC7" w14:textId="77777777" w:rsidR="00482DBF" w:rsidRPr="002624D2" w:rsidRDefault="00482DBF" w:rsidP="002B2F83">
            <w:pPr>
              <w:jc w:val="center"/>
              <w:rPr>
                <w:rFonts w:ascii="ＭＳ Ｐゴシック" w:eastAsia="ＭＳ Ｐゴシック" w:hAnsi="ＭＳ Ｐゴシック"/>
                <w:b/>
                <w:bCs/>
              </w:rPr>
            </w:pPr>
            <w:r w:rsidRPr="002624D2">
              <w:rPr>
                <w:rFonts w:ascii="ＭＳ Ｐゴシック" w:eastAsia="ＭＳ Ｐゴシック" w:hAnsi="ＭＳ Ｐゴシック" w:hint="eastAsia"/>
                <w:b/>
                <w:bCs/>
              </w:rPr>
              <w:t>事業内容</w:t>
            </w:r>
          </w:p>
        </w:tc>
      </w:tr>
      <w:tr w:rsidR="00482DBF" w14:paraId="4187CF64" w14:textId="77777777" w:rsidTr="002B2F83">
        <w:trPr>
          <w:jc w:val="center"/>
        </w:trPr>
        <w:tc>
          <w:tcPr>
            <w:tcW w:w="2440" w:type="dxa"/>
            <w:vAlign w:val="center"/>
          </w:tcPr>
          <w:p w14:paraId="15BCD761" w14:textId="77777777" w:rsidR="006360E5" w:rsidRDefault="00D81961" w:rsidP="006360E5">
            <w:pPr>
              <w:spacing w:line="320" w:lineRule="exact"/>
              <w:rPr>
                <w:szCs w:val="21"/>
              </w:rPr>
            </w:pPr>
            <w:r w:rsidRPr="00D81961">
              <w:rPr>
                <w:rFonts w:hint="eastAsia"/>
                <w:szCs w:val="21"/>
              </w:rPr>
              <w:t>ア）介護予防ケアマネジ</w:t>
            </w:r>
          </w:p>
          <w:p w14:paraId="21D68E70" w14:textId="441932C0" w:rsidR="00482DBF" w:rsidRDefault="00D81961" w:rsidP="006360E5">
            <w:pPr>
              <w:spacing w:line="320" w:lineRule="exact"/>
              <w:ind w:firstLineChars="200" w:firstLine="400"/>
              <w:rPr>
                <w:rFonts w:asciiTheme="minorEastAsia" w:hAnsiTheme="minorEastAsia"/>
              </w:rPr>
            </w:pPr>
            <w:r w:rsidRPr="00D81961">
              <w:rPr>
                <w:rFonts w:hint="eastAsia"/>
                <w:szCs w:val="21"/>
              </w:rPr>
              <w:t>メント事業</w:t>
            </w:r>
          </w:p>
        </w:tc>
        <w:tc>
          <w:tcPr>
            <w:tcW w:w="6973" w:type="dxa"/>
            <w:vAlign w:val="center"/>
          </w:tcPr>
          <w:p w14:paraId="3F231FCD" w14:textId="6E1CBCC0" w:rsidR="00482DBF" w:rsidRDefault="00D81961" w:rsidP="00D81961">
            <w:pPr>
              <w:spacing w:line="320" w:lineRule="exact"/>
              <w:ind w:firstLineChars="100" w:firstLine="200"/>
              <w:rPr>
                <w:rFonts w:asciiTheme="minorEastAsia" w:hAnsiTheme="minorEastAsia"/>
              </w:rPr>
            </w:pPr>
            <w:r w:rsidRPr="00D81961">
              <w:rPr>
                <w:rFonts w:hint="eastAsia"/>
                <w:szCs w:val="21"/>
              </w:rPr>
              <w:t>本人や家族の意向を踏まえた上で、状態の悪化防止や軽減に必要な介護予防事業の適切な使用のためのマネジメントを実施します。</w:t>
            </w:r>
          </w:p>
        </w:tc>
      </w:tr>
      <w:tr w:rsidR="00482DBF" w:rsidRPr="002624D2" w14:paraId="48DE2625" w14:textId="77777777" w:rsidTr="002B2F83">
        <w:trPr>
          <w:jc w:val="center"/>
        </w:trPr>
        <w:tc>
          <w:tcPr>
            <w:tcW w:w="2440" w:type="dxa"/>
            <w:vAlign w:val="center"/>
          </w:tcPr>
          <w:p w14:paraId="65286B50" w14:textId="77777777" w:rsidR="006360E5" w:rsidRDefault="00D81961" w:rsidP="006360E5">
            <w:pPr>
              <w:spacing w:line="320" w:lineRule="exact"/>
              <w:rPr>
                <w:szCs w:val="21"/>
              </w:rPr>
            </w:pPr>
            <w:r w:rsidRPr="00D81961">
              <w:rPr>
                <w:rFonts w:hint="eastAsia"/>
                <w:szCs w:val="21"/>
              </w:rPr>
              <w:t>イ）総合相談支援事業・</w:t>
            </w:r>
          </w:p>
          <w:p w14:paraId="122C19F4" w14:textId="089F5FBC" w:rsidR="00482DBF" w:rsidRDefault="00D81961" w:rsidP="006360E5">
            <w:pPr>
              <w:spacing w:line="320" w:lineRule="exact"/>
              <w:ind w:firstLineChars="200" w:firstLine="400"/>
              <w:rPr>
                <w:rFonts w:asciiTheme="minorEastAsia" w:hAnsiTheme="minorEastAsia"/>
              </w:rPr>
            </w:pPr>
            <w:r w:rsidRPr="00D81961">
              <w:rPr>
                <w:rFonts w:hint="eastAsia"/>
                <w:szCs w:val="21"/>
              </w:rPr>
              <w:t>権利擁護事業</w:t>
            </w:r>
          </w:p>
        </w:tc>
        <w:tc>
          <w:tcPr>
            <w:tcW w:w="6973" w:type="dxa"/>
            <w:vAlign w:val="center"/>
          </w:tcPr>
          <w:p w14:paraId="40EC6B53" w14:textId="20FD6A0A" w:rsidR="00482DBF" w:rsidRDefault="00D81961" w:rsidP="00D81961">
            <w:pPr>
              <w:spacing w:line="320" w:lineRule="exact"/>
              <w:ind w:firstLineChars="100" w:firstLine="200"/>
              <w:rPr>
                <w:rFonts w:asciiTheme="minorEastAsia" w:hAnsiTheme="minorEastAsia"/>
              </w:rPr>
            </w:pPr>
            <w:r w:rsidRPr="00D81961">
              <w:rPr>
                <w:rFonts w:hint="eastAsia"/>
                <w:szCs w:val="21"/>
              </w:rPr>
              <w:t>高齢者に対し、介護保険サービスにとどまらず様々な形での支援を行うための地域における関係者や関係機関とのネットワークの構築や、高齢者の実態把握、サービス等に関する情報提供等の初期相談対応や、継続的・専門的な相談支援、特に権利擁護が必要と思われる高齢者への対応と支援を実施します。</w:t>
            </w:r>
          </w:p>
        </w:tc>
      </w:tr>
      <w:tr w:rsidR="00482DBF" w:rsidRPr="002624D2" w14:paraId="069090DC" w14:textId="77777777" w:rsidTr="002B2F83">
        <w:trPr>
          <w:jc w:val="center"/>
        </w:trPr>
        <w:tc>
          <w:tcPr>
            <w:tcW w:w="2440" w:type="dxa"/>
            <w:vAlign w:val="center"/>
          </w:tcPr>
          <w:p w14:paraId="3E8B6FDF" w14:textId="77777777" w:rsidR="006360E5" w:rsidRDefault="00D81961" w:rsidP="006360E5">
            <w:pPr>
              <w:spacing w:line="320" w:lineRule="exact"/>
              <w:rPr>
                <w:szCs w:val="21"/>
              </w:rPr>
            </w:pPr>
            <w:r w:rsidRPr="00D81961">
              <w:rPr>
                <w:rFonts w:hint="eastAsia"/>
                <w:szCs w:val="21"/>
              </w:rPr>
              <w:t>ウ）包括的・継続的ケア</w:t>
            </w:r>
          </w:p>
          <w:p w14:paraId="0D6A2EDD" w14:textId="5AA9C8DB" w:rsidR="00482DBF" w:rsidRDefault="00D81961" w:rsidP="006360E5">
            <w:pPr>
              <w:spacing w:line="320" w:lineRule="exact"/>
              <w:ind w:firstLineChars="200" w:firstLine="400"/>
              <w:rPr>
                <w:rFonts w:asciiTheme="minorEastAsia" w:hAnsiTheme="minorEastAsia"/>
              </w:rPr>
            </w:pPr>
            <w:r w:rsidRPr="00D81961">
              <w:rPr>
                <w:rFonts w:hint="eastAsia"/>
                <w:szCs w:val="21"/>
              </w:rPr>
              <w:t>マネジメント事業</w:t>
            </w:r>
          </w:p>
        </w:tc>
        <w:tc>
          <w:tcPr>
            <w:tcW w:w="6973" w:type="dxa"/>
            <w:vAlign w:val="center"/>
          </w:tcPr>
          <w:p w14:paraId="3D948A75" w14:textId="2C289D47" w:rsidR="00482DBF" w:rsidRDefault="00D81961" w:rsidP="00D81961">
            <w:pPr>
              <w:spacing w:line="320" w:lineRule="exact"/>
              <w:ind w:firstLineChars="100" w:firstLine="200"/>
              <w:rPr>
                <w:rFonts w:asciiTheme="minorEastAsia" w:hAnsiTheme="minorEastAsia"/>
              </w:rPr>
            </w:pPr>
            <w:r w:rsidRPr="00D81961">
              <w:rPr>
                <w:rFonts w:hint="eastAsia"/>
                <w:szCs w:val="21"/>
              </w:rPr>
              <w:t>主治医やケアマネージャーなどの多職種協働や、地域の関係機関との連携を通じてケアマネジメントの後方支援を目的として、ケアプラン作成に係る支援や困難事例への助言、医療機関を含む関係施設やボランティアなど様々な地域における社会資源との連携、協力体制の整備など、包括的・継続的なケア体制の構築を図ります。</w:t>
            </w:r>
          </w:p>
        </w:tc>
      </w:tr>
      <w:tr w:rsidR="00482DBF" w14:paraId="6B7C4129" w14:textId="77777777" w:rsidTr="002B2F83">
        <w:trPr>
          <w:jc w:val="center"/>
        </w:trPr>
        <w:tc>
          <w:tcPr>
            <w:tcW w:w="2440" w:type="dxa"/>
            <w:vAlign w:val="center"/>
          </w:tcPr>
          <w:p w14:paraId="149881B6" w14:textId="1C65830E" w:rsidR="00482DBF" w:rsidRDefault="00D81961" w:rsidP="006360E5">
            <w:pPr>
              <w:spacing w:line="320" w:lineRule="exact"/>
              <w:rPr>
                <w:rFonts w:asciiTheme="minorEastAsia" w:hAnsiTheme="minorEastAsia"/>
              </w:rPr>
            </w:pPr>
            <w:r w:rsidRPr="00D81961">
              <w:rPr>
                <w:rFonts w:hint="eastAsia"/>
                <w:szCs w:val="21"/>
              </w:rPr>
              <w:t>エ）地域ケア会議の充実</w:t>
            </w:r>
          </w:p>
        </w:tc>
        <w:tc>
          <w:tcPr>
            <w:tcW w:w="6973" w:type="dxa"/>
            <w:vAlign w:val="center"/>
          </w:tcPr>
          <w:p w14:paraId="07091860" w14:textId="053C698E" w:rsidR="00D81961" w:rsidRPr="00D81961" w:rsidRDefault="00D81961" w:rsidP="00D81961">
            <w:pPr>
              <w:spacing w:line="320" w:lineRule="exact"/>
              <w:ind w:firstLineChars="100" w:firstLine="200"/>
              <w:rPr>
                <w:szCs w:val="21"/>
              </w:rPr>
            </w:pPr>
            <w:r w:rsidRPr="00D81961">
              <w:rPr>
                <w:rFonts w:hint="eastAsia"/>
                <w:szCs w:val="21"/>
              </w:rPr>
              <w:t>多職種共同による個別事例のケアマネジメントの充実と地域課題の解決による地域包括ケアシステムの構築を目指します。</w:t>
            </w:r>
          </w:p>
          <w:p w14:paraId="39B4E32E" w14:textId="79AA16FE" w:rsidR="00482DBF" w:rsidRPr="002624D2" w:rsidRDefault="00D81961" w:rsidP="00D81961">
            <w:pPr>
              <w:spacing w:line="320" w:lineRule="exact"/>
              <w:ind w:firstLineChars="100" w:firstLine="200"/>
              <w:rPr>
                <w:szCs w:val="21"/>
              </w:rPr>
            </w:pPr>
            <w:r w:rsidRPr="00D81961">
              <w:rPr>
                <w:rFonts w:hint="eastAsia"/>
                <w:szCs w:val="21"/>
              </w:rPr>
              <w:t>関係機関が参加し、担当者レベルの会議を毎月開催します。</w:t>
            </w:r>
          </w:p>
        </w:tc>
      </w:tr>
    </w:tbl>
    <w:p w14:paraId="596E01C8" w14:textId="77777777" w:rsidR="00574234" w:rsidRPr="00482DBF" w:rsidRDefault="00574234" w:rsidP="00574234">
      <w:pPr>
        <w:pStyle w:val="12"/>
        <w:rPr>
          <w:rFonts w:ascii="ＭＳ Ｐ明朝" w:eastAsia="ＭＳ Ｐ明朝" w:hAnsi="ＭＳ Ｐ明朝"/>
        </w:rPr>
      </w:pPr>
    </w:p>
    <w:p w14:paraId="707FAD6A" w14:textId="6CE1DEC0" w:rsidR="00D81961" w:rsidRDefault="00D81961" w:rsidP="00D81961">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D81961">
        <w:rPr>
          <w:rFonts w:ascii="ＭＳ Ｐゴシック" w:eastAsia="ＭＳ Ｐゴシック" w:hAnsi="ＭＳ Ｐゴシック" w:hint="eastAsia"/>
          <w:sz w:val="24"/>
          <w:szCs w:val="24"/>
        </w:rPr>
        <w:t>在宅医療・介護連携の推進</w:t>
      </w:r>
    </w:p>
    <w:p w14:paraId="6D2CB078" w14:textId="2A97B47A" w:rsidR="00D81961" w:rsidRPr="00D81961" w:rsidRDefault="00D81961" w:rsidP="00D81961">
      <w:pPr>
        <w:pStyle w:val="12"/>
        <w:ind w:leftChars="400" w:left="800"/>
        <w:rPr>
          <w:rFonts w:ascii="ＭＳ Ｐゴシック" w:eastAsia="ＭＳ Ｐゴシック" w:hAnsi="ＭＳ Ｐゴシック"/>
          <w:sz w:val="24"/>
          <w:szCs w:val="24"/>
        </w:rPr>
      </w:pPr>
      <w:r w:rsidRPr="00D81961">
        <w:rPr>
          <w:rFonts w:ascii="ＭＳ Ｐ明朝" w:eastAsia="ＭＳ Ｐ明朝" w:hAnsi="ＭＳ Ｐ明朝" w:hint="eastAsia"/>
        </w:rPr>
        <w:t>医療機関や介護保険関係機関との連携により、在宅医療・介護の一体的な提供体制の構築を目指します。</w:t>
      </w:r>
    </w:p>
    <w:tbl>
      <w:tblPr>
        <w:tblStyle w:val="ab"/>
        <w:tblW w:w="0" w:type="auto"/>
        <w:jc w:val="center"/>
        <w:tblLook w:val="04A0" w:firstRow="1" w:lastRow="0" w:firstColumn="1" w:lastColumn="0" w:noHBand="0" w:noVBand="1"/>
      </w:tblPr>
      <w:tblGrid>
        <w:gridCol w:w="5701"/>
        <w:gridCol w:w="3712"/>
      </w:tblGrid>
      <w:tr w:rsidR="00D81961" w14:paraId="29476181" w14:textId="77777777" w:rsidTr="00D81961">
        <w:trPr>
          <w:jc w:val="center"/>
        </w:trPr>
        <w:tc>
          <w:tcPr>
            <w:tcW w:w="5701" w:type="dxa"/>
            <w:shd w:val="clear" w:color="auto" w:fill="D9E2F3" w:themeFill="accent1" w:themeFillTint="33"/>
          </w:tcPr>
          <w:p w14:paraId="667ADA43" w14:textId="103B5999" w:rsidR="00D81961" w:rsidRPr="002624D2" w:rsidRDefault="00D81961" w:rsidP="002B2F83">
            <w:pPr>
              <w:jc w:val="center"/>
              <w:rPr>
                <w:rFonts w:ascii="ＭＳ Ｐゴシック" w:eastAsia="ＭＳ Ｐゴシック" w:hAnsi="ＭＳ Ｐゴシック"/>
                <w:b/>
                <w:bCs/>
              </w:rPr>
            </w:pPr>
            <w:r w:rsidRPr="00D81961">
              <w:rPr>
                <w:rFonts w:ascii="ＭＳ Ｐゴシック" w:eastAsia="ＭＳ Ｐゴシック" w:hAnsi="ＭＳ Ｐゴシック" w:hint="eastAsia"/>
                <w:b/>
                <w:bCs/>
              </w:rPr>
              <w:t>国が示す具体的な事業</w:t>
            </w:r>
          </w:p>
        </w:tc>
        <w:tc>
          <w:tcPr>
            <w:tcW w:w="3712" w:type="dxa"/>
            <w:shd w:val="clear" w:color="auto" w:fill="D9E2F3" w:themeFill="accent1" w:themeFillTint="33"/>
          </w:tcPr>
          <w:p w14:paraId="1214211F" w14:textId="659B66FD" w:rsidR="00D81961" w:rsidRPr="002624D2" w:rsidRDefault="00D81961" w:rsidP="002B2F83">
            <w:pPr>
              <w:jc w:val="center"/>
              <w:rPr>
                <w:rFonts w:ascii="ＭＳ Ｐゴシック" w:eastAsia="ＭＳ Ｐゴシック" w:hAnsi="ＭＳ Ｐゴシック"/>
                <w:b/>
                <w:bCs/>
              </w:rPr>
            </w:pPr>
            <w:r w:rsidRPr="00D81961">
              <w:rPr>
                <w:rFonts w:ascii="ＭＳ Ｐゴシック" w:eastAsia="ＭＳ Ｐゴシック" w:hAnsi="ＭＳ Ｐゴシック" w:hint="eastAsia"/>
                <w:b/>
                <w:bCs/>
              </w:rPr>
              <w:t>取り組み等</w:t>
            </w:r>
          </w:p>
        </w:tc>
      </w:tr>
      <w:tr w:rsidR="00D81961" w14:paraId="6C21C020" w14:textId="77777777" w:rsidTr="00D81961">
        <w:trPr>
          <w:jc w:val="center"/>
        </w:trPr>
        <w:tc>
          <w:tcPr>
            <w:tcW w:w="5701" w:type="dxa"/>
            <w:vAlign w:val="center"/>
          </w:tcPr>
          <w:p w14:paraId="16EDE2A9" w14:textId="77777777" w:rsidR="00D81961" w:rsidRPr="00D81961" w:rsidRDefault="00D81961" w:rsidP="006360E5">
            <w:pPr>
              <w:spacing w:line="320" w:lineRule="exact"/>
              <w:rPr>
                <w:szCs w:val="21"/>
              </w:rPr>
            </w:pPr>
            <w:r w:rsidRPr="00D81961">
              <w:rPr>
                <w:rFonts w:hint="eastAsia"/>
                <w:szCs w:val="21"/>
              </w:rPr>
              <w:t>ア）地域の医療・介護の資源の把握</w:t>
            </w:r>
          </w:p>
          <w:p w14:paraId="3F1D18A1" w14:textId="77777777" w:rsidR="00D81961" w:rsidRPr="00D81961" w:rsidRDefault="00D81961" w:rsidP="006360E5">
            <w:pPr>
              <w:spacing w:line="320" w:lineRule="exact"/>
              <w:rPr>
                <w:szCs w:val="21"/>
              </w:rPr>
            </w:pPr>
            <w:r w:rsidRPr="00D81961">
              <w:rPr>
                <w:rFonts w:hint="eastAsia"/>
                <w:szCs w:val="21"/>
              </w:rPr>
              <w:t>イ）在宅医療・介護連携の課題の抽出と対応策の検討</w:t>
            </w:r>
          </w:p>
          <w:p w14:paraId="5A46AAE8" w14:textId="77777777" w:rsidR="00D81961" w:rsidRPr="00D81961" w:rsidRDefault="00D81961" w:rsidP="006360E5">
            <w:pPr>
              <w:spacing w:line="320" w:lineRule="exact"/>
              <w:rPr>
                <w:szCs w:val="21"/>
              </w:rPr>
            </w:pPr>
            <w:r w:rsidRPr="00D81961">
              <w:rPr>
                <w:rFonts w:hint="eastAsia"/>
                <w:szCs w:val="21"/>
              </w:rPr>
              <w:t>ウ）切れ目のない在宅医療と在宅介護の提供体制の構築推進</w:t>
            </w:r>
          </w:p>
          <w:p w14:paraId="64177EFD" w14:textId="77777777" w:rsidR="00D81961" w:rsidRPr="00D81961" w:rsidRDefault="00D81961" w:rsidP="006360E5">
            <w:pPr>
              <w:spacing w:line="320" w:lineRule="exact"/>
              <w:rPr>
                <w:szCs w:val="21"/>
              </w:rPr>
            </w:pPr>
            <w:r w:rsidRPr="00D81961">
              <w:rPr>
                <w:rFonts w:hint="eastAsia"/>
                <w:szCs w:val="21"/>
              </w:rPr>
              <w:t>エ）医療・介護関係者の情報共有の支援</w:t>
            </w:r>
          </w:p>
          <w:p w14:paraId="746FA1A6" w14:textId="77777777" w:rsidR="00D81961" w:rsidRPr="00D81961" w:rsidRDefault="00D81961" w:rsidP="006360E5">
            <w:pPr>
              <w:spacing w:line="320" w:lineRule="exact"/>
              <w:rPr>
                <w:szCs w:val="21"/>
              </w:rPr>
            </w:pPr>
            <w:r w:rsidRPr="00D81961">
              <w:rPr>
                <w:rFonts w:hint="eastAsia"/>
                <w:szCs w:val="21"/>
              </w:rPr>
              <w:t>オ）在宅医療・介護連携に関する相談支援</w:t>
            </w:r>
          </w:p>
          <w:p w14:paraId="7999532A" w14:textId="77777777" w:rsidR="00D81961" w:rsidRPr="00D81961" w:rsidRDefault="00D81961" w:rsidP="006360E5">
            <w:pPr>
              <w:spacing w:line="320" w:lineRule="exact"/>
              <w:rPr>
                <w:szCs w:val="21"/>
              </w:rPr>
            </w:pPr>
            <w:r w:rsidRPr="00D81961">
              <w:rPr>
                <w:rFonts w:hint="eastAsia"/>
                <w:szCs w:val="21"/>
              </w:rPr>
              <w:t>カ）医療・介護関係者の研修</w:t>
            </w:r>
          </w:p>
          <w:p w14:paraId="0A1867D3" w14:textId="77777777" w:rsidR="00D81961" w:rsidRPr="00D81961" w:rsidRDefault="00D81961" w:rsidP="006360E5">
            <w:pPr>
              <w:spacing w:line="320" w:lineRule="exact"/>
              <w:rPr>
                <w:szCs w:val="21"/>
              </w:rPr>
            </w:pPr>
            <w:r w:rsidRPr="00D81961">
              <w:rPr>
                <w:rFonts w:hint="eastAsia"/>
                <w:szCs w:val="21"/>
              </w:rPr>
              <w:t>キ）地域住民への普及啓発</w:t>
            </w:r>
          </w:p>
          <w:p w14:paraId="32745107" w14:textId="6553BCFA" w:rsidR="00D81961" w:rsidRDefault="00D81961" w:rsidP="006360E5">
            <w:pPr>
              <w:spacing w:line="320" w:lineRule="exact"/>
              <w:rPr>
                <w:rFonts w:asciiTheme="minorEastAsia" w:hAnsiTheme="minorEastAsia"/>
              </w:rPr>
            </w:pPr>
            <w:r w:rsidRPr="00D81961">
              <w:rPr>
                <w:rFonts w:hint="eastAsia"/>
                <w:szCs w:val="21"/>
              </w:rPr>
              <w:t>ク）在宅医療・介護連携に関する関係市町村の連携</w:t>
            </w:r>
          </w:p>
        </w:tc>
        <w:tc>
          <w:tcPr>
            <w:tcW w:w="3712" w:type="dxa"/>
            <w:vAlign w:val="center"/>
          </w:tcPr>
          <w:p w14:paraId="3860B92A" w14:textId="77777777" w:rsidR="00D81961" w:rsidRDefault="00D81961" w:rsidP="00D81961">
            <w:pPr>
              <w:spacing w:line="320" w:lineRule="exact"/>
              <w:rPr>
                <w:rFonts w:asciiTheme="minorEastAsia" w:hAnsiTheme="minorEastAsia"/>
              </w:rPr>
            </w:pPr>
            <w:r w:rsidRPr="00D81961">
              <w:rPr>
                <w:rFonts w:asciiTheme="minorEastAsia" w:hAnsiTheme="minorEastAsia" w:hint="eastAsia"/>
              </w:rPr>
              <w:t>・毎月開催している「在宅医療カン</w:t>
            </w:r>
          </w:p>
          <w:p w14:paraId="7A51768A" w14:textId="77777777" w:rsidR="00D81961" w:rsidRDefault="00D81961" w:rsidP="00D81961">
            <w:pPr>
              <w:spacing w:line="320" w:lineRule="exact"/>
              <w:ind w:firstLineChars="100" w:firstLine="200"/>
              <w:rPr>
                <w:rFonts w:asciiTheme="minorEastAsia" w:hAnsiTheme="minorEastAsia"/>
              </w:rPr>
            </w:pPr>
            <w:r w:rsidRPr="00D81961">
              <w:rPr>
                <w:rFonts w:asciiTheme="minorEastAsia" w:hAnsiTheme="minorEastAsia" w:hint="eastAsia"/>
              </w:rPr>
              <w:t>ファレンス」を活用し、医療と介</w:t>
            </w:r>
          </w:p>
          <w:p w14:paraId="66127E69" w14:textId="77777777" w:rsidR="00D81961" w:rsidRDefault="00D81961" w:rsidP="00D81961">
            <w:pPr>
              <w:spacing w:line="320" w:lineRule="exact"/>
              <w:ind w:firstLineChars="100" w:firstLine="200"/>
              <w:rPr>
                <w:rFonts w:asciiTheme="minorEastAsia" w:hAnsiTheme="minorEastAsia"/>
              </w:rPr>
            </w:pPr>
            <w:r w:rsidRPr="00D81961">
              <w:rPr>
                <w:rFonts w:asciiTheme="minorEastAsia" w:hAnsiTheme="minorEastAsia" w:hint="eastAsia"/>
              </w:rPr>
              <w:t>護という枠を超えた「地域」とし</w:t>
            </w:r>
          </w:p>
          <w:p w14:paraId="045F74A1" w14:textId="77777777" w:rsidR="00D81961" w:rsidRDefault="00D81961" w:rsidP="00D81961">
            <w:pPr>
              <w:spacing w:line="320" w:lineRule="exact"/>
              <w:ind w:firstLineChars="100" w:firstLine="200"/>
              <w:rPr>
                <w:rFonts w:asciiTheme="minorEastAsia" w:hAnsiTheme="minorEastAsia"/>
              </w:rPr>
            </w:pPr>
            <w:r w:rsidRPr="00D81961">
              <w:rPr>
                <w:rFonts w:asciiTheme="minorEastAsia" w:hAnsiTheme="minorEastAsia" w:hint="eastAsia"/>
              </w:rPr>
              <w:t>ての連携を目指し、限られた人材</w:t>
            </w:r>
          </w:p>
          <w:p w14:paraId="6520F1E1" w14:textId="77777777" w:rsidR="00D81961" w:rsidRDefault="00D81961" w:rsidP="00D81961">
            <w:pPr>
              <w:spacing w:line="320" w:lineRule="exact"/>
              <w:ind w:firstLineChars="100" w:firstLine="200"/>
              <w:rPr>
                <w:rFonts w:asciiTheme="minorEastAsia" w:hAnsiTheme="minorEastAsia"/>
              </w:rPr>
            </w:pPr>
            <w:r w:rsidRPr="00D81961">
              <w:rPr>
                <w:rFonts w:asciiTheme="minorEastAsia" w:hAnsiTheme="minorEastAsia" w:hint="eastAsia"/>
              </w:rPr>
              <w:t>と地域だからできる、質の高い</w:t>
            </w:r>
          </w:p>
          <w:p w14:paraId="087F9B96" w14:textId="5D0A09A5" w:rsidR="00D81961" w:rsidRPr="00D81961" w:rsidRDefault="00D81961" w:rsidP="00D81961">
            <w:pPr>
              <w:spacing w:line="320" w:lineRule="exact"/>
              <w:ind w:firstLineChars="100" w:firstLine="200"/>
              <w:rPr>
                <w:rFonts w:asciiTheme="minorEastAsia" w:hAnsiTheme="minorEastAsia"/>
              </w:rPr>
            </w:pPr>
            <w:r w:rsidRPr="00D81961">
              <w:rPr>
                <w:rFonts w:asciiTheme="minorEastAsia" w:hAnsiTheme="minorEastAsia" w:hint="eastAsia"/>
              </w:rPr>
              <w:t>医療・介護の連携体制を構築します。</w:t>
            </w:r>
          </w:p>
          <w:p w14:paraId="7006FB46" w14:textId="77777777" w:rsidR="00D81961" w:rsidRDefault="00D81961" w:rsidP="00D81961">
            <w:pPr>
              <w:spacing w:line="320" w:lineRule="exact"/>
              <w:rPr>
                <w:rFonts w:asciiTheme="minorEastAsia" w:hAnsiTheme="minorEastAsia"/>
              </w:rPr>
            </w:pPr>
            <w:r w:rsidRPr="00D81961">
              <w:rPr>
                <w:rFonts w:asciiTheme="minorEastAsia" w:hAnsiTheme="minorEastAsia" w:hint="eastAsia"/>
              </w:rPr>
              <w:t>・多職種が参加する連携会議を開催</w:t>
            </w:r>
          </w:p>
          <w:p w14:paraId="3355581B" w14:textId="3BEC3701" w:rsidR="00D81961" w:rsidRDefault="00D81961" w:rsidP="00D81961">
            <w:pPr>
              <w:spacing w:line="320" w:lineRule="exact"/>
              <w:ind w:firstLineChars="100" w:firstLine="200"/>
              <w:rPr>
                <w:rFonts w:asciiTheme="minorEastAsia" w:hAnsiTheme="minorEastAsia"/>
              </w:rPr>
            </w:pPr>
            <w:r w:rsidRPr="00D81961">
              <w:rPr>
                <w:rFonts w:asciiTheme="minorEastAsia" w:hAnsiTheme="minorEastAsia" w:hint="eastAsia"/>
              </w:rPr>
              <w:t>します。</w:t>
            </w:r>
          </w:p>
        </w:tc>
      </w:tr>
    </w:tbl>
    <w:p w14:paraId="7D439EFE" w14:textId="33BB9E18" w:rsidR="00D81961" w:rsidRPr="008E30CC" w:rsidRDefault="00D81961" w:rsidP="008E30CC">
      <w:pPr>
        <w:pStyle w:val="12"/>
        <w:spacing w:line="280" w:lineRule="exact"/>
        <w:ind w:leftChars="400" w:left="1000" w:hangingChars="100" w:hanging="200"/>
        <w:rPr>
          <w:rFonts w:ascii="ＭＳ ゴシック" w:eastAsia="ＭＳ ゴシック" w:hAnsi="ＭＳ ゴシック"/>
          <w:sz w:val="20"/>
          <w:szCs w:val="20"/>
        </w:rPr>
      </w:pPr>
      <w:r w:rsidRPr="008E30CC">
        <w:rPr>
          <w:rFonts w:ascii="ＭＳ ゴシック" w:eastAsia="ＭＳ ゴシック" w:hAnsi="ＭＳ ゴシック" w:hint="eastAsia"/>
          <w:sz w:val="20"/>
          <w:szCs w:val="20"/>
        </w:rPr>
        <w:t>※「在宅医療カンファレンス」とは、礼文町地域包括支援センター、船泊診療所、礼文町社会福祉協議会（居宅介護支援事業所、訪問介護事業所）、礼文福祉会（通所介護事業所、短期入所事業所）が参加して毎月開催している会議をいう。</w:t>
      </w:r>
    </w:p>
    <w:p w14:paraId="04B90D00" w14:textId="187932F0" w:rsidR="008E30CC" w:rsidRDefault="008E30CC">
      <w:pPr>
        <w:widowControl/>
        <w:jc w:val="left"/>
        <w:rPr>
          <w:rFonts w:ascii="ＭＳ Ｐ明朝" w:eastAsia="ＭＳ Ｐ明朝" w:hAnsi="ＭＳ Ｐ明朝"/>
          <w:sz w:val="22"/>
          <w:szCs w:val="22"/>
        </w:rPr>
      </w:pPr>
      <w:r>
        <w:rPr>
          <w:rFonts w:ascii="ＭＳ Ｐ明朝" w:eastAsia="ＭＳ Ｐ明朝" w:hAnsi="ＭＳ Ｐ明朝"/>
        </w:rPr>
        <w:br w:type="page"/>
      </w:r>
    </w:p>
    <w:p w14:paraId="75BFAD20" w14:textId="227EBF96" w:rsidR="008E30CC" w:rsidRDefault="008E30CC" w:rsidP="002B2F83">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Pr="008E30CC">
        <w:rPr>
          <w:rFonts w:ascii="ＭＳ Ｐゴシック" w:eastAsia="ＭＳ Ｐゴシック" w:hAnsi="ＭＳ Ｐゴシック" w:hint="eastAsia"/>
          <w:sz w:val="24"/>
          <w:szCs w:val="24"/>
        </w:rPr>
        <w:t>認知症施策の推進</w:t>
      </w:r>
    </w:p>
    <w:p w14:paraId="5561A068" w14:textId="12387A12" w:rsidR="008E30CC" w:rsidRPr="00D81961" w:rsidRDefault="008E30CC" w:rsidP="008E30CC">
      <w:pPr>
        <w:pStyle w:val="12"/>
        <w:ind w:leftChars="400" w:left="800"/>
        <w:rPr>
          <w:rFonts w:ascii="ＭＳ Ｐゴシック" w:eastAsia="ＭＳ Ｐゴシック" w:hAnsi="ＭＳ Ｐゴシック"/>
          <w:sz w:val="24"/>
          <w:szCs w:val="24"/>
        </w:rPr>
      </w:pPr>
      <w:r w:rsidRPr="008E30CC">
        <w:rPr>
          <w:rFonts w:ascii="ＭＳ Ｐ明朝" w:eastAsia="ＭＳ Ｐ明朝" w:hAnsi="ＭＳ Ｐ明朝" w:hint="eastAsia"/>
        </w:rPr>
        <w:t>早期診断・早期対応等により、認知症になっても住み慣れた地域で暮らし続けられる支援体制づくりなど、認知症施策を推進します。</w:t>
      </w:r>
    </w:p>
    <w:tbl>
      <w:tblPr>
        <w:tblStyle w:val="ab"/>
        <w:tblW w:w="0" w:type="auto"/>
        <w:jc w:val="center"/>
        <w:tblLook w:val="04A0" w:firstRow="1" w:lastRow="0" w:firstColumn="1" w:lastColumn="0" w:noHBand="0" w:noVBand="1"/>
      </w:tblPr>
      <w:tblGrid>
        <w:gridCol w:w="2440"/>
        <w:gridCol w:w="3544"/>
        <w:gridCol w:w="3429"/>
      </w:tblGrid>
      <w:tr w:rsidR="00D81961" w14:paraId="393E1452" w14:textId="77777777" w:rsidTr="008E30CC">
        <w:trPr>
          <w:jc w:val="center"/>
        </w:trPr>
        <w:tc>
          <w:tcPr>
            <w:tcW w:w="2440" w:type="dxa"/>
            <w:shd w:val="clear" w:color="auto" w:fill="D9E2F3" w:themeFill="accent1" w:themeFillTint="33"/>
          </w:tcPr>
          <w:p w14:paraId="345AF93E" w14:textId="46C43316" w:rsidR="00D81961" w:rsidRPr="002624D2" w:rsidRDefault="008E30CC" w:rsidP="002B2F83">
            <w:pPr>
              <w:jc w:val="center"/>
              <w:rPr>
                <w:rFonts w:ascii="ＭＳ Ｐゴシック" w:eastAsia="ＭＳ Ｐゴシック" w:hAnsi="ＭＳ Ｐゴシック"/>
                <w:b/>
                <w:bCs/>
              </w:rPr>
            </w:pPr>
            <w:r>
              <w:rPr>
                <w:rFonts w:ascii="ＭＳ Ｐゴシック" w:eastAsia="ＭＳ Ｐゴシック" w:hAnsi="ＭＳ Ｐゴシック" w:hint="eastAsia"/>
                <w:b/>
                <w:bCs/>
              </w:rPr>
              <w:t>事業名</w:t>
            </w:r>
          </w:p>
        </w:tc>
        <w:tc>
          <w:tcPr>
            <w:tcW w:w="3544" w:type="dxa"/>
            <w:shd w:val="clear" w:color="auto" w:fill="D9E2F3" w:themeFill="accent1" w:themeFillTint="33"/>
          </w:tcPr>
          <w:p w14:paraId="211885E2" w14:textId="5F26D9E9" w:rsidR="00D81961" w:rsidRPr="002624D2" w:rsidRDefault="008E30CC" w:rsidP="002B2F83">
            <w:pPr>
              <w:jc w:val="center"/>
              <w:rPr>
                <w:rFonts w:ascii="ＭＳ Ｐゴシック" w:eastAsia="ＭＳ Ｐゴシック" w:hAnsi="ＭＳ Ｐゴシック"/>
                <w:b/>
                <w:bCs/>
              </w:rPr>
            </w:pPr>
            <w:r>
              <w:rPr>
                <w:rFonts w:ascii="ＭＳ Ｐゴシック" w:eastAsia="ＭＳ Ｐゴシック" w:hAnsi="ＭＳ Ｐゴシック" w:hint="eastAsia"/>
                <w:b/>
                <w:bCs/>
              </w:rPr>
              <w:t>内容</w:t>
            </w:r>
          </w:p>
        </w:tc>
        <w:tc>
          <w:tcPr>
            <w:tcW w:w="3429" w:type="dxa"/>
            <w:shd w:val="clear" w:color="auto" w:fill="D9E2F3" w:themeFill="accent1" w:themeFillTint="33"/>
          </w:tcPr>
          <w:p w14:paraId="44D4F815" w14:textId="77777777" w:rsidR="00D81961" w:rsidRPr="002624D2" w:rsidRDefault="00D81961" w:rsidP="002B2F83">
            <w:pPr>
              <w:jc w:val="center"/>
              <w:rPr>
                <w:rFonts w:ascii="ＭＳ Ｐゴシック" w:eastAsia="ＭＳ Ｐゴシック" w:hAnsi="ＭＳ Ｐゴシック"/>
                <w:b/>
                <w:bCs/>
              </w:rPr>
            </w:pPr>
            <w:r>
              <w:rPr>
                <w:rFonts w:ascii="ＭＳ Ｐゴシック" w:eastAsia="ＭＳ Ｐゴシック" w:hAnsi="ＭＳ Ｐゴシック" w:hint="eastAsia"/>
                <w:b/>
                <w:bCs/>
              </w:rPr>
              <w:t>取り組み等</w:t>
            </w:r>
          </w:p>
        </w:tc>
      </w:tr>
      <w:tr w:rsidR="00D81961" w14:paraId="55E54C7A" w14:textId="77777777" w:rsidTr="008E30CC">
        <w:trPr>
          <w:jc w:val="center"/>
        </w:trPr>
        <w:tc>
          <w:tcPr>
            <w:tcW w:w="2440" w:type="dxa"/>
            <w:vAlign w:val="center"/>
          </w:tcPr>
          <w:p w14:paraId="356A846A" w14:textId="77777777" w:rsidR="006360E5" w:rsidRDefault="008E30CC" w:rsidP="006360E5">
            <w:pPr>
              <w:spacing w:line="320" w:lineRule="exact"/>
              <w:rPr>
                <w:szCs w:val="21"/>
              </w:rPr>
            </w:pPr>
            <w:r w:rsidRPr="008E30CC">
              <w:rPr>
                <w:rFonts w:hint="eastAsia"/>
                <w:szCs w:val="21"/>
              </w:rPr>
              <w:t>認知症地域支援・ケア向</w:t>
            </w:r>
          </w:p>
          <w:p w14:paraId="1D9E6DB3" w14:textId="064F9096" w:rsidR="00D81961" w:rsidRDefault="008E30CC" w:rsidP="006360E5">
            <w:pPr>
              <w:spacing w:line="320" w:lineRule="exact"/>
              <w:rPr>
                <w:rFonts w:asciiTheme="minorEastAsia" w:hAnsiTheme="minorEastAsia"/>
              </w:rPr>
            </w:pPr>
            <w:r w:rsidRPr="008E30CC">
              <w:rPr>
                <w:rFonts w:hint="eastAsia"/>
                <w:szCs w:val="21"/>
              </w:rPr>
              <w:t>上事業</w:t>
            </w:r>
          </w:p>
        </w:tc>
        <w:tc>
          <w:tcPr>
            <w:tcW w:w="3544" w:type="dxa"/>
            <w:vAlign w:val="center"/>
          </w:tcPr>
          <w:p w14:paraId="2568C058" w14:textId="77777777" w:rsidR="008E30CC" w:rsidRDefault="008E30CC" w:rsidP="008E30CC">
            <w:pPr>
              <w:spacing w:line="320" w:lineRule="exact"/>
              <w:rPr>
                <w:szCs w:val="21"/>
              </w:rPr>
            </w:pPr>
            <w:r w:rsidRPr="008E30CC">
              <w:rPr>
                <w:rFonts w:hint="eastAsia"/>
                <w:szCs w:val="21"/>
              </w:rPr>
              <w:t>・認知症の人に対し状態に応じた適切</w:t>
            </w:r>
          </w:p>
          <w:p w14:paraId="7E2D0A19" w14:textId="77777777" w:rsidR="008E30CC" w:rsidRDefault="008E30CC" w:rsidP="008E30CC">
            <w:pPr>
              <w:spacing w:line="320" w:lineRule="exact"/>
              <w:ind w:firstLineChars="50" w:firstLine="100"/>
              <w:rPr>
                <w:szCs w:val="21"/>
              </w:rPr>
            </w:pPr>
            <w:r w:rsidRPr="008E30CC">
              <w:rPr>
                <w:rFonts w:hint="eastAsia"/>
                <w:szCs w:val="21"/>
              </w:rPr>
              <w:t>なサービスが提供されるよう、地域</w:t>
            </w:r>
          </w:p>
          <w:p w14:paraId="276D7089" w14:textId="77777777" w:rsidR="008E30CC" w:rsidRDefault="008E30CC" w:rsidP="008E30CC">
            <w:pPr>
              <w:spacing w:line="320" w:lineRule="exact"/>
              <w:ind w:firstLineChars="50" w:firstLine="100"/>
              <w:rPr>
                <w:szCs w:val="21"/>
              </w:rPr>
            </w:pPr>
            <w:r w:rsidRPr="008E30CC">
              <w:rPr>
                <w:rFonts w:hint="eastAsia"/>
                <w:szCs w:val="21"/>
              </w:rPr>
              <w:t>において認知症の人を支援する関係</w:t>
            </w:r>
          </w:p>
          <w:p w14:paraId="6B55FF35" w14:textId="35DE2CE7" w:rsidR="008E30CC" w:rsidRPr="008E30CC" w:rsidRDefault="008E30CC" w:rsidP="008E30CC">
            <w:pPr>
              <w:spacing w:line="320" w:lineRule="exact"/>
              <w:ind w:firstLineChars="50" w:firstLine="100"/>
              <w:rPr>
                <w:szCs w:val="21"/>
              </w:rPr>
            </w:pPr>
            <w:r w:rsidRPr="008E30CC">
              <w:rPr>
                <w:rFonts w:hint="eastAsia"/>
                <w:szCs w:val="21"/>
              </w:rPr>
              <w:t>者の連携を図る。</w:t>
            </w:r>
          </w:p>
          <w:p w14:paraId="3B24E0E5" w14:textId="77777777" w:rsidR="008E30CC" w:rsidRDefault="008E30CC" w:rsidP="008E30CC">
            <w:pPr>
              <w:spacing w:line="320" w:lineRule="exact"/>
              <w:rPr>
                <w:szCs w:val="21"/>
              </w:rPr>
            </w:pPr>
            <w:r w:rsidRPr="008E30CC">
              <w:rPr>
                <w:rFonts w:hint="eastAsia"/>
                <w:szCs w:val="21"/>
              </w:rPr>
              <w:t>・認知症の人及びその家族を支援する</w:t>
            </w:r>
          </w:p>
          <w:p w14:paraId="05615AA2" w14:textId="77777777" w:rsidR="008E30CC" w:rsidRDefault="008E30CC" w:rsidP="008E30CC">
            <w:pPr>
              <w:spacing w:line="320" w:lineRule="exact"/>
              <w:ind w:firstLineChars="50" w:firstLine="100"/>
              <w:rPr>
                <w:szCs w:val="21"/>
              </w:rPr>
            </w:pPr>
            <w:r w:rsidRPr="008E30CC">
              <w:rPr>
                <w:rFonts w:hint="eastAsia"/>
                <w:szCs w:val="21"/>
              </w:rPr>
              <w:t>相談支援並びに支援体制を構築す</w:t>
            </w:r>
          </w:p>
          <w:p w14:paraId="61E332AF" w14:textId="467EB137" w:rsidR="00D81961" w:rsidRPr="002624D2" w:rsidRDefault="008E30CC" w:rsidP="008E30CC">
            <w:pPr>
              <w:spacing w:line="320" w:lineRule="exact"/>
              <w:ind w:firstLineChars="50" w:firstLine="100"/>
              <w:rPr>
                <w:szCs w:val="21"/>
              </w:rPr>
            </w:pPr>
            <w:r w:rsidRPr="008E30CC">
              <w:rPr>
                <w:rFonts w:hint="eastAsia"/>
                <w:szCs w:val="21"/>
              </w:rPr>
              <w:t>る。</w:t>
            </w:r>
          </w:p>
        </w:tc>
        <w:tc>
          <w:tcPr>
            <w:tcW w:w="3429" w:type="dxa"/>
            <w:vAlign w:val="center"/>
          </w:tcPr>
          <w:p w14:paraId="1678B3A0" w14:textId="77777777" w:rsidR="008E30CC" w:rsidRPr="008E30CC" w:rsidRDefault="008E30CC" w:rsidP="008E30CC">
            <w:pPr>
              <w:spacing w:line="320" w:lineRule="exact"/>
              <w:rPr>
                <w:rFonts w:asciiTheme="minorEastAsia" w:hAnsiTheme="minorEastAsia"/>
              </w:rPr>
            </w:pPr>
            <w:r w:rsidRPr="008E30CC">
              <w:rPr>
                <w:rFonts w:asciiTheme="minorEastAsia" w:hAnsiTheme="minorEastAsia" w:hint="eastAsia"/>
              </w:rPr>
              <w:t>・地域包括支援センターに「認知症</w:t>
            </w:r>
          </w:p>
          <w:p w14:paraId="57215F46" w14:textId="77777777" w:rsidR="008E30CC" w:rsidRDefault="008E30CC" w:rsidP="008E30CC">
            <w:pPr>
              <w:spacing w:line="320" w:lineRule="exact"/>
              <w:ind w:firstLineChars="100" w:firstLine="200"/>
              <w:rPr>
                <w:rFonts w:asciiTheme="minorEastAsia" w:hAnsiTheme="minorEastAsia"/>
              </w:rPr>
            </w:pPr>
            <w:r w:rsidRPr="008E30CC">
              <w:rPr>
                <w:rFonts w:asciiTheme="minorEastAsia" w:hAnsiTheme="minorEastAsia" w:hint="eastAsia"/>
              </w:rPr>
              <w:t>地域支援推進員」（専門職）を配</w:t>
            </w:r>
          </w:p>
          <w:p w14:paraId="21642616" w14:textId="77777777" w:rsidR="008E30CC" w:rsidRDefault="008E30CC" w:rsidP="008E30CC">
            <w:pPr>
              <w:spacing w:line="320" w:lineRule="exact"/>
              <w:ind w:firstLineChars="100" w:firstLine="200"/>
              <w:rPr>
                <w:rFonts w:asciiTheme="minorEastAsia" w:hAnsiTheme="minorEastAsia"/>
              </w:rPr>
            </w:pPr>
            <w:r w:rsidRPr="008E30CC">
              <w:rPr>
                <w:rFonts w:asciiTheme="minorEastAsia" w:hAnsiTheme="minorEastAsia" w:hint="eastAsia"/>
              </w:rPr>
              <w:t>置し、相談業務をはじめ、住民の</w:t>
            </w:r>
          </w:p>
          <w:p w14:paraId="6A3CD772" w14:textId="77777777" w:rsidR="008E30CC" w:rsidRDefault="008E30CC" w:rsidP="008E30CC">
            <w:pPr>
              <w:spacing w:line="320" w:lineRule="exact"/>
              <w:ind w:firstLineChars="100" w:firstLine="200"/>
              <w:rPr>
                <w:rFonts w:asciiTheme="minorEastAsia" w:hAnsiTheme="minorEastAsia"/>
              </w:rPr>
            </w:pPr>
            <w:r w:rsidRPr="008E30CC">
              <w:rPr>
                <w:rFonts w:asciiTheme="minorEastAsia" w:hAnsiTheme="minorEastAsia" w:hint="eastAsia"/>
              </w:rPr>
              <w:t>要望に則したきめ細かいケアを行</w:t>
            </w:r>
          </w:p>
          <w:p w14:paraId="12ABBB7F" w14:textId="54696462" w:rsidR="008E30CC" w:rsidRPr="008E30CC" w:rsidRDefault="008E30CC" w:rsidP="008E30CC">
            <w:pPr>
              <w:spacing w:line="320" w:lineRule="exact"/>
              <w:ind w:firstLineChars="100" w:firstLine="200"/>
              <w:rPr>
                <w:rFonts w:asciiTheme="minorEastAsia" w:hAnsiTheme="minorEastAsia"/>
              </w:rPr>
            </w:pPr>
            <w:r w:rsidRPr="008E30CC">
              <w:rPr>
                <w:rFonts w:asciiTheme="minorEastAsia" w:hAnsiTheme="minorEastAsia" w:hint="eastAsia"/>
              </w:rPr>
              <w:t>います。</w:t>
            </w:r>
          </w:p>
          <w:p w14:paraId="6144A6DD" w14:textId="77777777" w:rsidR="008E30CC" w:rsidRPr="008E30CC" w:rsidRDefault="008E30CC" w:rsidP="008E30CC">
            <w:pPr>
              <w:spacing w:line="320" w:lineRule="exact"/>
              <w:rPr>
                <w:rFonts w:asciiTheme="minorEastAsia" w:hAnsiTheme="minorEastAsia"/>
              </w:rPr>
            </w:pPr>
            <w:r w:rsidRPr="008E30CC">
              <w:rPr>
                <w:rFonts w:asciiTheme="minorEastAsia" w:hAnsiTheme="minorEastAsia" w:hint="eastAsia"/>
              </w:rPr>
              <w:t>・認知症に関しての普及啓発</w:t>
            </w:r>
          </w:p>
          <w:p w14:paraId="21C2612D" w14:textId="77777777" w:rsidR="008E30CC" w:rsidRPr="008E30CC" w:rsidRDefault="008E30CC" w:rsidP="008E30CC">
            <w:pPr>
              <w:spacing w:line="320" w:lineRule="exact"/>
              <w:rPr>
                <w:rFonts w:asciiTheme="minorEastAsia" w:hAnsiTheme="minorEastAsia"/>
              </w:rPr>
            </w:pPr>
            <w:r w:rsidRPr="008E30CC">
              <w:rPr>
                <w:rFonts w:asciiTheme="minorEastAsia" w:hAnsiTheme="minorEastAsia" w:hint="eastAsia"/>
              </w:rPr>
              <w:t>・認知症カフェ等の開設</w:t>
            </w:r>
          </w:p>
          <w:p w14:paraId="3916BC9C" w14:textId="77777777" w:rsidR="008E30CC" w:rsidRPr="008E30CC" w:rsidRDefault="008E30CC" w:rsidP="008E30CC">
            <w:pPr>
              <w:spacing w:line="320" w:lineRule="exact"/>
              <w:rPr>
                <w:rFonts w:asciiTheme="minorEastAsia" w:hAnsiTheme="minorEastAsia"/>
              </w:rPr>
            </w:pPr>
            <w:r w:rsidRPr="008E30CC">
              <w:rPr>
                <w:rFonts w:asciiTheme="minorEastAsia" w:hAnsiTheme="minorEastAsia" w:hint="eastAsia"/>
              </w:rPr>
              <w:t>・専門職間での共通理解と支援の質</w:t>
            </w:r>
          </w:p>
          <w:p w14:paraId="7FDCD506" w14:textId="384E8E87" w:rsidR="00D81961" w:rsidRDefault="008E30CC" w:rsidP="008E30CC">
            <w:pPr>
              <w:spacing w:line="320" w:lineRule="exact"/>
              <w:ind w:firstLineChars="100" w:firstLine="200"/>
              <w:rPr>
                <w:rFonts w:asciiTheme="minorEastAsia" w:hAnsiTheme="minorEastAsia"/>
              </w:rPr>
            </w:pPr>
            <w:r w:rsidRPr="008E30CC">
              <w:rPr>
                <w:rFonts w:asciiTheme="minorEastAsia" w:hAnsiTheme="minorEastAsia" w:hint="eastAsia"/>
              </w:rPr>
              <w:t>の向上</w:t>
            </w:r>
          </w:p>
        </w:tc>
      </w:tr>
      <w:tr w:rsidR="00D81961" w:rsidRPr="002624D2" w14:paraId="297674FA" w14:textId="77777777" w:rsidTr="008E30CC">
        <w:trPr>
          <w:jc w:val="center"/>
        </w:trPr>
        <w:tc>
          <w:tcPr>
            <w:tcW w:w="2440" w:type="dxa"/>
            <w:vAlign w:val="center"/>
          </w:tcPr>
          <w:p w14:paraId="45211F31" w14:textId="77777777" w:rsidR="006360E5" w:rsidRDefault="008E30CC" w:rsidP="006360E5">
            <w:pPr>
              <w:spacing w:line="320" w:lineRule="exact"/>
              <w:rPr>
                <w:szCs w:val="21"/>
              </w:rPr>
            </w:pPr>
            <w:r w:rsidRPr="008E30CC">
              <w:rPr>
                <w:rFonts w:hint="eastAsia"/>
                <w:szCs w:val="21"/>
              </w:rPr>
              <w:t>認知症初期集中支援推進</w:t>
            </w:r>
          </w:p>
          <w:p w14:paraId="0361F342" w14:textId="526699A5" w:rsidR="00D81961" w:rsidRDefault="008E30CC" w:rsidP="006360E5">
            <w:pPr>
              <w:spacing w:line="320" w:lineRule="exact"/>
              <w:rPr>
                <w:rFonts w:asciiTheme="minorEastAsia" w:hAnsiTheme="minorEastAsia"/>
              </w:rPr>
            </w:pPr>
            <w:r w:rsidRPr="008E30CC">
              <w:rPr>
                <w:rFonts w:hint="eastAsia"/>
                <w:szCs w:val="21"/>
              </w:rPr>
              <w:t>事業</w:t>
            </w:r>
          </w:p>
        </w:tc>
        <w:tc>
          <w:tcPr>
            <w:tcW w:w="3544" w:type="dxa"/>
            <w:vAlign w:val="center"/>
          </w:tcPr>
          <w:p w14:paraId="3989620D" w14:textId="77777777" w:rsidR="008E30CC" w:rsidRDefault="008E30CC" w:rsidP="008E30CC">
            <w:pPr>
              <w:spacing w:line="320" w:lineRule="exact"/>
              <w:rPr>
                <w:szCs w:val="21"/>
              </w:rPr>
            </w:pPr>
            <w:r w:rsidRPr="008E30CC">
              <w:rPr>
                <w:rFonts w:hint="eastAsia"/>
                <w:szCs w:val="21"/>
              </w:rPr>
              <w:t>・認知症の人やその家族に対して初期</w:t>
            </w:r>
          </w:p>
          <w:p w14:paraId="58C08278" w14:textId="77777777" w:rsidR="008E30CC" w:rsidRDefault="008E30CC" w:rsidP="008E30CC">
            <w:pPr>
              <w:spacing w:line="320" w:lineRule="exact"/>
              <w:ind w:firstLineChars="50" w:firstLine="100"/>
              <w:rPr>
                <w:szCs w:val="21"/>
              </w:rPr>
            </w:pPr>
            <w:r w:rsidRPr="008E30CC">
              <w:rPr>
                <w:rFonts w:hint="eastAsia"/>
                <w:szCs w:val="21"/>
              </w:rPr>
              <w:t>の支援を包括的、集中的に行う支援</w:t>
            </w:r>
          </w:p>
          <w:p w14:paraId="5FBDE831" w14:textId="66835E2B" w:rsidR="00D81961" w:rsidRPr="00482DBF" w:rsidRDefault="008E30CC" w:rsidP="008E30CC">
            <w:pPr>
              <w:spacing w:line="320" w:lineRule="exact"/>
              <w:ind w:firstLineChars="50" w:firstLine="100"/>
              <w:rPr>
                <w:szCs w:val="21"/>
              </w:rPr>
            </w:pPr>
            <w:r w:rsidRPr="008E30CC">
              <w:rPr>
                <w:rFonts w:hint="eastAsia"/>
                <w:szCs w:val="21"/>
              </w:rPr>
              <w:t>チームを設置する。</w:t>
            </w:r>
          </w:p>
        </w:tc>
        <w:tc>
          <w:tcPr>
            <w:tcW w:w="3429" w:type="dxa"/>
            <w:vAlign w:val="center"/>
          </w:tcPr>
          <w:p w14:paraId="5A4BCFF9" w14:textId="3DAEB680" w:rsidR="00D81961" w:rsidRPr="00482DBF" w:rsidRDefault="008E30CC" w:rsidP="008E30CC">
            <w:pPr>
              <w:spacing w:line="320" w:lineRule="exact"/>
              <w:ind w:left="100"/>
              <w:rPr>
                <w:rFonts w:asciiTheme="minorEastAsia" w:hAnsiTheme="minorEastAsia"/>
              </w:rPr>
            </w:pPr>
            <w:r w:rsidRPr="008E30CC">
              <w:rPr>
                <w:rFonts w:asciiTheme="minorEastAsia" w:hAnsiTheme="minorEastAsia" w:hint="eastAsia"/>
              </w:rPr>
              <w:t>必須の研修を受講した国家資格を有する専門職</w:t>
            </w:r>
            <w:r w:rsidRPr="008E30CC">
              <w:rPr>
                <w:rFonts w:asciiTheme="minorEastAsia" w:hAnsiTheme="minorEastAsia" w:hint="eastAsia"/>
              </w:rPr>
              <w:t>2</w:t>
            </w:r>
            <w:r w:rsidRPr="008E30CC">
              <w:rPr>
                <w:rFonts w:asciiTheme="minorEastAsia" w:hAnsiTheme="minorEastAsia" w:hint="eastAsia"/>
              </w:rPr>
              <w:t>名と認知症サポート医研修を受講した専門医</w:t>
            </w:r>
            <w:r w:rsidRPr="008E30CC">
              <w:rPr>
                <w:rFonts w:asciiTheme="minorEastAsia" w:hAnsiTheme="minorEastAsia" w:hint="eastAsia"/>
              </w:rPr>
              <w:t>1</w:t>
            </w:r>
            <w:r w:rsidRPr="008E30CC">
              <w:rPr>
                <w:rFonts w:asciiTheme="minorEastAsia" w:hAnsiTheme="minorEastAsia" w:hint="eastAsia"/>
              </w:rPr>
              <w:t>名の計</w:t>
            </w:r>
            <w:r w:rsidRPr="008E30CC">
              <w:rPr>
                <w:rFonts w:asciiTheme="minorEastAsia" w:hAnsiTheme="minorEastAsia" w:hint="eastAsia"/>
              </w:rPr>
              <w:t>3</w:t>
            </w:r>
            <w:r w:rsidRPr="008E30CC">
              <w:rPr>
                <w:rFonts w:asciiTheme="minorEastAsia" w:hAnsiTheme="minorEastAsia" w:hint="eastAsia"/>
              </w:rPr>
              <w:t>名からなる支援チームを配置し、早期診断、早期対応に向けた支援体制を構築します。</w:t>
            </w:r>
          </w:p>
        </w:tc>
      </w:tr>
    </w:tbl>
    <w:p w14:paraId="6D9CB093" w14:textId="4CA7113F" w:rsidR="008E30CC" w:rsidRDefault="008E30CC" w:rsidP="00574234">
      <w:pPr>
        <w:pStyle w:val="12"/>
        <w:rPr>
          <w:rFonts w:ascii="ＭＳ Ｐ明朝" w:eastAsia="ＭＳ Ｐ明朝" w:hAnsi="ＭＳ Ｐ明朝"/>
        </w:rPr>
      </w:pPr>
    </w:p>
    <w:tbl>
      <w:tblPr>
        <w:tblStyle w:val="ab"/>
        <w:tblW w:w="0" w:type="auto"/>
        <w:jc w:val="center"/>
        <w:tblLook w:val="04A0" w:firstRow="1" w:lastRow="0" w:firstColumn="1" w:lastColumn="0" w:noHBand="0" w:noVBand="1"/>
      </w:tblPr>
      <w:tblGrid>
        <w:gridCol w:w="2440"/>
        <w:gridCol w:w="6973"/>
      </w:tblGrid>
      <w:tr w:rsidR="006938BE" w14:paraId="3C9F2CEB" w14:textId="77777777" w:rsidTr="002F2891">
        <w:trPr>
          <w:jc w:val="center"/>
        </w:trPr>
        <w:tc>
          <w:tcPr>
            <w:tcW w:w="2440" w:type="dxa"/>
            <w:shd w:val="clear" w:color="auto" w:fill="D9E2F3" w:themeFill="accent1" w:themeFillTint="33"/>
          </w:tcPr>
          <w:p w14:paraId="0D6CD2D8" w14:textId="77777777" w:rsidR="006938BE" w:rsidRPr="002624D2" w:rsidRDefault="006938BE" w:rsidP="002F2891">
            <w:pPr>
              <w:jc w:val="center"/>
              <w:rPr>
                <w:rFonts w:ascii="ＭＳ Ｐゴシック" w:eastAsia="ＭＳ Ｐゴシック" w:hAnsi="ＭＳ Ｐゴシック"/>
                <w:b/>
                <w:bCs/>
              </w:rPr>
            </w:pPr>
            <w:r>
              <w:rPr>
                <w:rFonts w:ascii="ＭＳ Ｐゴシック" w:eastAsia="ＭＳ Ｐゴシック" w:hAnsi="ＭＳ Ｐゴシック" w:hint="eastAsia"/>
                <w:b/>
                <w:bCs/>
              </w:rPr>
              <w:t>施策</w:t>
            </w:r>
          </w:p>
        </w:tc>
        <w:tc>
          <w:tcPr>
            <w:tcW w:w="6973" w:type="dxa"/>
            <w:shd w:val="clear" w:color="auto" w:fill="D9E2F3" w:themeFill="accent1" w:themeFillTint="33"/>
          </w:tcPr>
          <w:p w14:paraId="22E169A9" w14:textId="77777777" w:rsidR="006938BE" w:rsidRPr="002624D2" w:rsidRDefault="006938BE" w:rsidP="002F2891">
            <w:pPr>
              <w:jc w:val="center"/>
              <w:rPr>
                <w:rFonts w:ascii="ＭＳ Ｐゴシック" w:eastAsia="ＭＳ Ｐゴシック" w:hAnsi="ＭＳ Ｐゴシック"/>
                <w:b/>
                <w:bCs/>
              </w:rPr>
            </w:pPr>
            <w:r>
              <w:rPr>
                <w:rFonts w:ascii="ＭＳ Ｐゴシック" w:eastAsia="ＭＳ Ｐゴシック" w:hAnsi="ＭＳ Ｐゴシック" w:hint="eastAsia"/>
                <w:b/>
                <w:bCs/>
              </w:rPr>
              <w:t>取り組み内容</w:t>
            </w:r>
          </w:p>
        </w:tc>
      </w:tr>
      <w:tr w:rsidR="006938BE" w14:paraId="59199FEC" w14:textId="77777777" w:rsidTr="002F2891">
        <w:trPr>
          <w:jc w:val="center"/>
        </w:trPr>
        <w:tc>
          <w:tcPr>
            <w:tcW w:w="2440" w:type="dxa"/>
            <w:vAlign w:val="center"/>
          </w:tcPr>
          <w:p w14:paraId="106C6C70" w14:textId="14F4CA3A" w:rsidR="006938BE" w:rsidRDefault="006938BE" w:rsidP="002F2891">
            <w:pPr>
              <w:spacing w:line="320" w:lineRule="exact"/>
              <w:rPr>
                <w:rFonts w:asciiTheme="minorEastAsia" w:hAnsiTheme="minorEastAsia"/>
              </w:rPr>
            </w:pPr>
            <w:r w:rsidRPr="006938BE">
              <w:rPr>
                <w:rFonts w:hint="eastAsia"/>
                <w:szCs w:val="21"/>
              </w:rPr>
              <w:t>認知症バリアフリーの推進</w:t>
            </w:r>
          </w:p>
        </w:tc>
        <w:tc>
          <w:tcPr>
            <w:tcW w:w="6973" w:type="dxa"/>
            <w:vAlign w:val="center"/>
          </w:tcPr>
          <w:p w14:paraId="2A88B1CC" w14:textId="705673B1" w:rsidR="006938BE" w:rsidRDefault="006938BE" w:rsidP="002F2891">
            <w:pPr>
              <w:spacing w:line="320" w:lineRule="exact"/>
              <w:ind w:firstLineChars="100" w:firstLine="200"/>
              <w:rPr>
                <w:rFonts w:asciiTheme="minorEastAsia" w:hAnsiTheme="minorEastAsia"/>
              </w:rPr>
            </w:pPr>
            <w:r w:rsidRPr="006938BE">
              <w:rPr>
                <w:rFonts w:hint="eastAsia"/>
                <w:szCs w:val="21"/>
              </w:rPr>
              <w:t>移動、消費、金融手続き、公共施設など、生活のあらゆる場面で、認知症になってからもできる限り住み慣れた地域で普通に暮らし続けていくための障壁を減らしていく「認知症バリアフリー」の</w:t>
            </w:r>
            <w:r>
              <w:rPr>
                <w:rFonts w:hint="eastAsia"/>
                <w:szCs w:val="21"/>
              </w:rPr>
              <w:t>取り組み</w:t>
            </w:r>
            <w:r w:rsidRPr="006938BE">
              <w:rPr>
                <w:rFonts w:hint="eastAsia"/>
                <w:szCs w:val="21"/>
              </w:rPr>
              <w:t>を推進します。</w:t>
            </w:r>
          </w:p>
        </w:tc>
      </w:tr>
      <w:tr w:rsidR="006938BE" w:rsidRPr="002624D2" w14:paraId="32E40CA0" w14:textId="77777777" w:rsidTr="002F2891">
        <w:trPr>
          <w:jc w:val="center"/>
        </w:trPr>
        <w:tc>
          <w:tcPr>
            <w:tcW w:w="2440" w:type="dxa"/>
            <w:vAlign w:val="center"/>
          </w:tcPr>
          <w:p w14:paraId="4718FF25" w14:textId="63F01A4F" w:rsidR="006938BE" w:rsidRDefault="006938BE" w:rsidP="002F2891">
            <w:pPr>
              <w:spacing w:line="320" w:lineRule="exact"/>
              <w:rPr>
                <w:rFonts w:asciiTheme="minorEastAsia" w:hAnsiTheme="minorEastAsia"/>
              </w:rPr>
            </w:pPr>
            <w:r w:rsidRPr="006938BE">
              <w:rPr>
                <w:rFonts w:hint="eastAsia"/>
                <w:szCs w:val="21"/>
              </w:rPr>
              <w:t>若年性認知症への支援</w:t>
            </w:r>
          </w:p>
        </w:tc>
        <w:tc>
          <w:tcPr>
            <w:tcW w:w="6973" w:type="dxa"/>
            <w:vAlign w:val="center"/>
          </w:tcPr>
          <w:p w14:paraId="25010330" w14:textId="23A9921F" w:rsidR="006938BE" w:rsidRDefault="00327F89" w:rsidP="002F2891">
            <w:pPr>
              <w:spacing w:line="320" w:lineRule="exact"/>
              <w:ind w:firstLineChars="100" w:firstLine="200"/>
              <w:rPr>
                <w:rFonts w:asciiTheme="minorEastAsia" w:hAnsiTheme="minorEastAsia"/>
              </w:rPr>
            </w:pPr>
            <w:r w:rsidRPr="00327F89">
              <w:rPr>
                <w:rFonts w:hint="eastAsia"/>
                <w:szCs w:val="21"/>
              </w:rPr>
              <w:t>若年性認知症の人が、発症初期の段階から、その症状・社会的立場や生活環境等の特徴を踏まえ、認知機能が低下してもできることを可能な限り続けながら適切な支援を受けられるよう、支援を行います。</w:t>
            </w:r>
          </w:p>
        </w:tc>
      </w:tr>
    </w:tbl>
    <w:p w14:paraId="404D77F3" w14:textId="76FF8BDA" w:rsidR="006938BE" w:rsidRPr="006938BE" w:rsidRDefault="006938BE" w:rsidP="00574234">
      <w:pPr>
        <w:pStyle w:val="12"/>
        <w:rPr>
          <w:rFonts w:ascii="ＭＳ Ｐ明朝" w:eastAsia="ＭＳ Ｐ明朝" w:hAnsi="ＭＳ Ｐ明朝"/>
        </w:rPr>
      </w:pPr>
    </w:p>
    <w:p w14:paraId="44A51D96" w14:textId="77777777" w:rsidR="006938BE" w:rsidRDefault="006938BE" w:rsidP="00574234">
      <w:pPr>
        <w:pStyle w:val="12"/>
        <w:rPr>
          <w:rFonts w:ascii="ＭＳ Ｐ明朝" w:eastAsia="ＭＳ Ｐ明朝" w:hAnsi="ＭＳ Ｐ明朝"/>
        </w:rPr>
      </w:pPr>
    </w:p>
    <w:p w14:paraId="7164136E" w14:textId="40BB738F" w:rsidR="008E30CC" w:rsidRDefault="008E30CC" w:rsidP="008E30CC">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Pr="008E30CC">
        <w:rPr>
          <w:rFonts w:ascii="ＭＳ Ｐゴシック" w:eastAsia="ＭＳ Ｐゴシック" w:hAnsi="ＭＳ Ｐゴシック" w:hint="eastAsia"/>
          <w:sz w:val="24"/>
          <w:szCs w:val="24"/>
        </w:rPr>
        <w:t>生活支援サービスの体制整備</w:t>
      </w:r>
    </w:p>
    <w:p w14:paraId="274A4C3D" w14:textId="49E1D096" w:rsidR="008E30CC" w:rsidRPr="00D81961" w:rsidRDefault="008E30CC" w:rsidP="008E30CC">
      <w:pPr>
        <w:pStyle w:val="12"/>
        <w:ind w:leftChars="400" w:left="800"/>
        <w:rPr>
          <w:rFonts w:ascii="ＭＳ Ｐゴシック" w:eastAsia="ＭＳ Ｐゴシック" w:hAnsi="ＭＳ Ｐゴシック"/>
          <w:sz w:val="24"/>
          <w:szCs w:val="24"/>
        </w:rPr>
      </w:pPr>
      <w:r w:rsidRPr="008E30CC">
        <w:rPr>
          <w:rFonts w:ascii="ＭＳ Ｐ明朝" w:eastAsia="ＭＳ Ｐ明朝" w:hAnsi="ＭＳ Ｐ明朝" w:hint="eastAsia"/>
        </w:rPr>
        <w:t>コーディネーターの配置や協議体の設置等を通じて地域での高齢者のニーズ把握等が円滑に図られるよう、多様な主体による生活支援の充実を目指します。</w:t>
      </w:r>
    </w:p>
    <w:tbl>
      <w:tblPr>
        <w:tblStyle w:val="ab"/>
        <w:tblW w:w="0" w:type="auto"/>
        <w:jc w:val="center"/>
        <w:tblLook w:val="04A0" w:firstRow="1" w:lastRow="0" w:firstColumn="1" w:lastColumn="0" w:noHBand="0" w:noVBand="1"/>
      </w:tblPr>
      <w:tblGrid>
        <w:gridCol w:w="2440"/>
        <w:gridCol w:w="6973"/>
      </w:tblGrid>
      <w:tr w:rsidR="008E30CC" w14:paraId="68C68743" w14:textId="77777777" w:rsidTr="002B2F83">
        <w:trPr>
          <w:jc w:val="center"/>
        </w:trPr>
        <w:tc>
          <w:tcPr>
            <w:tcW w:w="2440" w:type="dxa"/>
            <w:shd w:val="clear" w:color="auto" w:fill="D9E2F3" w:themeFill="accent1" w:themeFillTint="33"/>
          </w:tcPr>
          <w:p w14:paraId="685B7B93" w14:textId="1A90EC03" w:rsidR="008E30CC" w:rsidRPr="002624D2" w:rsidRDefault="008E30CC" w:rsidP="002B2F83">
            <w:pPr>
              <w:jc w:val="center"/>
              <w:rPr>
                <w:rFonts w:ascii="ＭＳ Ｐゴシック" w:eastAsia="ＭＳ Ｐゴシック" w:hAnsi="ＭＳ Ｐゴシック"/>
                <w:b/>
                <w:bCs/>
              </w:rPr>
            </w:pPr>
            <w:r>
              <w:rPr>
                <w:rFonts w:ascii="ＭＳ Ｐゴシック" w:eastAsia="ＭＳ Ｐゴシック" w:hAnsi="ＭＳ Ｐゴシック" w:hint="eastAsia"/>
                <w:b/>
                <w:bCs/>
              </w:rPr>
              <w:t>施策</w:t>
            </w:r>
          </w:p>
        </w:tc>
        <w:tc>
          <w:tcPr>
            <w:tcW w:w="6973" w:type="dxa"/>
            <w:shd w:val="clear" w:color="auto" w:fill="D9E2F3" w:themeFill="accent1" w:themeFillTint="33"/>
          </w:tcPr>
          <w:p w14:paraId="18A0B82E" w14:textId="1EAEF821" w:rsidR="008E30CC" w:rsidRPr="002624D2" w:rsidRDefault="008E30CC" w:rsidP="002B2F83">
            <w:pPr>
              <w:jc w:val="center"/>
              <w:rPr>
                <w:rFonts w:ascii="ＭＳ Ｐゴシック" w:eastAsia="ＭＳ Ｐゴシック" w:hAnsi="ＭＳ Ｐゴシック"/>
                <w:b/>
                <w:bCs/>
              </w:rPr>
            </w:pPr>
            <w:r>
              <w:rPr>
                <w:rFonts w:ascii="ＭＳ Ｐゴシック" w:eastAsia="ＭＳ Ｐゴシック" w:hAnsi="ＭＳ Ｐゴシック" w:hint="eastAsia"/>
                <w:b/>
                <w:bCs/>
              </w:rPr>
              <w:t>取り組み内容</w:t>
            </w:r>
          </w:p>
        </w:tc>
      </w:tr>
      <w:tr w:rsidR="008E30CC" w14:paraId="19136AFE" w14:textId="77777777" w:rsidTr="002B2F83">
        <w:trPr>
          <w:jc w:val="center"/>
        </w:trPr>
        <w:tc>
          <w:tcPr>
            <w:tcW w:w="2440" w:type="dxa"/>
            <w:vAlign w:val="center"/>
          </w:tcPr>
          <w:p w14:paraId="49FC47E6" w14:textId="77777777" w:rsidR="006360E5" w:rsidRDefault="008E30CC" w:rsidP="006360E5">
            <w:pPr>
              <w:spacing w:line="320" w:lineRule="exact"/>
              <w:rPr>
                <w:szCs w:val="21"/>
              </w:rPr>
            </w:pPr>
            <w:r w:rsidRPr="008E30CC">
              <w:rPr>
                <w:rFonts w:hint="eastAsia"/>
                <w:szCs w:val="21"/>
              </w:rPr>
              <w:t>生活支援コーディネータ</w:t>
            </w:r>
          </w:p>
          <w:p w14:paraId="23400B47" w14:textId="22B662E2" w:rsidR="008E30CC" w:rsidRDefault="008E30CC" w:rsidP="006360E5">
            <w:pPr>
              <w:spacing w:line="320" w:lineRule="exact"/>
              <w:rPr>
                <w:rFonts w:asciiTheme="minorEastAsia" w:hAnsiTheme="minorEastAsia"/>
              </w:rPr>
            </w:pPr>
            <w:r w:rsidRPr="008E30CC">
              <w:rPr>
                <w:rFonts w:hint="eastAsia"/>
                <w:szCs w:val="21"/>
              </w:rPr>
              <w:t>ーの配置</w:t>
            </w:r>
          </w:p>
        </w:tc>
        <w:tc>
          <w:tcPr>
            <w:tcW w:w="6973" w:type="dxa"/>
            <w:vAlign w:val="center"/>
          </w:tcPr>
          <w:p w14:paraId="6AFD78E2" w14:textId="5D6EFF92" w:rsidR="008E30CC" w:rsidRDefault="008E30CC" w:rsidP="008E30CC">
            <w:pPr>
              <w:spacing w:line="320" w:lineRule="exact"/>
              <w:ind w:firstLineChars="100" w:firstLine="200"/>
              <w:rPr>
                <w:rFonts w:asciiTheme="minorEastAsia" w:hAnsiTheme="minorEastAsia"/>
              </w:rPr>
            </w:pPr>
            <w:r w:rsidRPr="008E30CC">
              <w:rPr>
                <w:rFonts w:hint="eastAsia"/>
                <w:szCs w:val="21"/>
              </w:rPr>
              <w:t>「生活支援コーディネーター養成研修」を受講した者</w:t>
            </w:r>
            <w:r w:rsidRPr="008E30CC">
              <w:rPr>
                <w:rFonts w:hint="eastAsia"/>
                <w:szCs w:val="21"/>
              </w:rPr>
              <w:t xml:space="preserve">1 </w:t>
            </w:r>
            <w:r w:rsidRPr="008E30CC">
              <w:rPr>
                <w:rFonts w:hint="eastAsia"/>
                <w:szCs w:val="21"/>
              </w:rPr>
              <w:t>名を生活支援コーディネーターとして地域包括支援センターに配置します。</w:t>
            </w:r>
          </w:p>
        </w:tc>
      </w:tr>
      <w:tr w:rsidR="008E30CC" w:rsidRPr="002624D2" w14:paraId="40422C82" w14:textId="77777777" w:rsidTr="002B2F83">
        <w:trPr>
          <w:jc w:val="center"/>
        </w:trPr>
        <w:tc>
          <w:tcPr>
            <w:tcW w:w="2440" w:type="dxa"/>
            <w:vAlign w:val="center"/>
          </w:tcPr>
          <w:p w14:paraId="18FC538A" w14:textId="6E5F2D8D" w:rsidR="008E30CC" w:rsidRDefault="008E30CC" w:rsidP="006360E5">
            <w:pPr>
              <w:spacing w:line="320" w:lineRule="exact"/>
              <w:rPr>
                <w:rFonts w:asciiTheme="minorEastAsia" w:hAnsiTheme="minorEastAsia"/>
              </w:rPr>
            </w:pPr>
            <w:r w:rsidRPr="008E30CC">
              <w:rPr>
                <w:rFonts w:hint="eastAsia"/>
                <w:szCs w:val="21"/>
              </w:rPr>
              <w:t>協議体の設置</w:t>
            </w:r>
          </w:p>
        </w:tc>
        <w:tc>
          <w:tcPr>
            <w:tcW w:w="6973" w:type="dxa"/>
            <w:vAlign w:val="center"/>
          </w:tcPr>
          <w:p w14:paraId="231D90A1" w14:textId="20808C5F" w:rsidR="008E30CC" w:rsidRDefault="008E30CC" w:rsidP="008E30CC">
            <w:pPr>
              <w:spacing w:line="320" w:lineRule="exact"/>
              <w:ind w:firstLineChars="100" w:firstLine="200"/>
              <w:rPr>
                <w:rFonts w:asciiTheme="minorEastAsia" w:hAnsiTheme="minorEastAsia"/>
              </w:rPr>
            </w:pPr>
            <w:r w:rsidRPr="008E30CC">
              <w:rPr>
                <w:rFonts w:hint="eastAsia"/>
                <w:szCs w:val="21"/>
              </w:rPr>
              <w:t>定期的な情報の共有・連携強化の場として「協議体」を設置し、サービスの開発、創出に取り組みます。</w:t>
            </w:r>
          </w:p>
        </w:tc>
      </w:tr>
    </w:tbl>
    <w:p w14:paraId="34D5A9F9" w14:textId="03E695F8" w:rsidR="008E30CC" w:rsidRPr="008E30CC" w:rsidRDefault="008E30CC" w:rsidP="00574234">
      <w:pPr>
        <w:pStyle w:val="12"/>
        <w:rPr>
          <w:rFonts w:ascii="ＭＳ Ｐ明朝" w:eastAsia="ＭＳ Ｐ明朝" w:hAnsi="ＭＳ Ｐ明朝"/>
        </w:rPr>
      </w:pPr>
    </w:p>
    <w:p w14:paraId="4013FCC6" w14:textId="59D4FBD0" w:rsidR="008E30CC" w:rsidRDefault="008E30CC" w:rsidP="00574234">
      <w:pPr>
        <w:pStyle w:val="12"/>
        <w:rPr>
          <w:rFonts w:ascii="ＭＳ Ｐ明朝" w:eastAsia="ＭＳ Ｐ明朝" w:hAnsi="ＭＳ Ｐ明朝"/>
        </w:rPr>
      </w:pPr>
    </w:p>
    <w:p w14:paraId="5ACD4A21" w14:textId="10A1BF97" w:rsidR="008E30CC" w:rsidRDefault="008E30CC" w:rsidP="00574234">
      <w:pPr>
        <w:pStyle w:val="12"/>
        <w:rPr>
          <w:rFonts w:ascii="ＭＳ Ｐ明朝" w:eastAsia="ＭＳ Ｐ明朝" w:hAnsi="ＭＳ Ｐ明朝"/>
        </w:rPr>
      </w:pPr>
    </w:p>
    <w:p w14:paraId="283FB10A" w14:textId="31F635A8" w:rsidR="008E30CC" w:rsidRDefault="008E30CC">
      <w:pPr>
        <w:widowControl/>
        <w:jc w:val="left"/>
        <w:rPr>
          <w:rFonts w:ascii="ＭＳ Ｐ明朝" w:eastAsia="ＭＳ Ｐ明朝" w:hAnsi="ＭＳ Ｐ明朝"/>
          <w:sz w:val="22"/>
          <w:szCs w:val="22"/>
        </w:rPr>
      </w:pPr>
      <w:r>
        <w:rPr>
          <w:rFonts w:ascii="ＭＳ Ｐ明朝" w:eastAsia="ＭＳ Ｐ明朝" w:hAnsi="ＭＳ Ｐ明朝"/>
        </w:rPr>
        <w:br w:type="page"/>
      </w:r>
    </w:p>
    <w:p w14:paraId="724D0C63" w14:textId="733C3DE9" w:rsidR="008E30CC" w:rsidRDefault="008E30CC" w:rsidP="008E30CC">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7553DA">
        <w:rPr>
          <w:rFonts w:ascii="ＭＳ Ｐゴシック" w:eastAsia="ＭＳ Ｐゴシック" w:hAnsi="ＭＳ Ｐゴシック" w:hint="eastAsia"/>
        </w:rPr>
        <w:t>）</w:t>
      </w:r>
      <w:r w:rsidRPr="008E30CC">
        <w:rPr>
          <w:rFonts w:ascii="ＭＳ Ｐゴシック" w:eastAsia="ＭＳ Ｐゴシック" w:hAnsi="ＭＳ Ｐゴシック" w:hint="eastAsia"/>
        </w:rPr>
        <w:t>任意事業</w:t>
      </w:r>
    </w:p>
    <w:p w14:paraId="107EB441" w14:textId="571FAE2D" w:rsidR="005A6B51" w:rsidRPr="005672D8" w:rsidRDefault="005A6B51" w:rsidP="005A6B51">
      <w:pPr>
        <w:pStyle w:val="12"/>
        <w:ind w:leftChars="200" w:left="400"/>
        <w:rPr>
          <w:rFonts w:ascii="ＭＳ Ｐ明朝" w:eastAsia="ＭＳ Ｐ明朝" w:hAnsi="ＭＳ Ｐ明朝"/>
        </w:rPr>
      </w:pPr>
      <w:r w:rsidRPr="005A6B51">
        <w:rPr>
          <w:rFonts w:ascii="ＭＳ Ｐ明朝" w:eastAsia="ＭＳ Ｐ明朝" w:hAnsi="ＭＳ Ｐ明朝" w:hint="eastAsia"/>
        </w:rPr>
        <w:t>介護予防事業が必要な高齢者や、在宅で介護している家族への支援として、次の事業を実施します。</w:t>
      </w:r>
    </w:p>
    <w:p w14:paraId="10F8098F" w14:textId="77777777" w:rsidR="005A6B51" w:rsidRDefault="005A6B51" w:rsidP="006360E5">
      <w:pPr>
        <w:pStyle w:val="12"/>
        <w:spacing w:line="240" w:lineRule="exact"/>
        <w:ind w:leftChars="200" w:left="400" w:firstLine="240"/>
        <w:rPr>
          <w:rFonts w:ascii="ＭＳ Ｐゴシック" w:eastAsia="ＭＳ Ｐゴシック" w:hAnsi="ＭＳ Ｐゴシック"/>
          <w:sz w:val="24"/>
          <w:szCs w:val="24"/>
        </w:rPr>
      </w:pPr>
    </w:p>
    <w:p w14:paraId="10E13132" w14:textId="0DF81657" w:rsidR="008E30CC" w:rsidRDefault="008E30CC" w:rsidP="008E30CC">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005A6B51" w:rsidRPr="005A6B51">
        <w:rPr>
          <w:rFonts w:ascii="ＭＳ Ｐゴシック" w:eastAsia="ＭＳ Ｐゴシック" w:hAnsi="ＭＳ Ｐゴシック" w:hint="eastAsia"/>
          <w:sz w:val="24"/>
          <w:szCs w:val="24"/>
        </w:rPr>
        <w:t>家族介護支援事業</w:t>
      </w:r>
    </w:p>
    <w:p w14:paraId="2A290F20" w14:textId="5C61E9C7" w:rsidR="008E30CC" w:rsidRPr="00D81961" w:rsidRDefault="005A6B51" w:rsidP="005A6B51">
      <w:pPr>
        <w:pStyle w:val="12"/>
        <w:ind w:leftChars="400" w:left="800"/>
        <w:rPr>
          <w:rFonts w:ascii="ＭＳ Ｐゴシック" w:eastAsia="ＭＳ Ｐゴシック" w:hAnsi="ＭＳ Ｐゴシック"/>
          <w:sz w:val="24"/>
          <w:szCs w:val="24"/>
        </w:rPr>
      </w:pPr>
      <w:r w:rsidRPr="005A6B51">
        <w:rPr>
          <w:rFonts w:ascii="ＭＳ Ｐ明朝" w:eastAsia="ＭＳ Ｐ明朝" w:hAnsi="ＭＳ Ｐ明朝" w:hint="eastAsia"/>
        </w:rPr>
        <w:t>町内においてのサービスは充実してきてはいるものの、家族において高齢者の介護を行なう場面も多いことから、家族への介護方法等の研修を実施するとともに、継続的な家族介護を支援し、家族による介護の労をねぎらうための支援を行います。</w:t>
      </w:r>
    </w:p>
    <w:tbl>
      <w:tblPr>
        <w:tblStyle w:val="ab"/>
        <w:tblW w:w="0" w:type="auto"/>
        <w:jc w:val="center"/>
        <w:tblLook w:val="04A0" w:firstRow="1" w:lastRow="0" w:firstColumn="1" w:lastColumn="0" w:noHBand="0" w:noVBand="1"/>
      </w:tblPr>
      <w:tblGrid>
        <w:gridCol w:w="2440"/>
        <w:gridCol w:w="6973"/>
      </w:tblGrid>
      <w:tr w:rsidR="008E30CC" w14:paraId="16AB416A" w14:textId="77777777" w:rsidTr="002B2F83">
        <w:trPr>
          <w:jc w:val="center"/>
        </w:trPr>
        <w:tc>
          <w:tcPr>
            <w:tcW w:w="2440" w:type="dxa"/>
            <w:shd w:val="clear" w:color="auto" w:fill="D9E2F3" w:themeFill="accent1" w:themeFillTint="33"/>
          </w:tcPr>
          <w:p w14:paraId="04360ECD" w14:textId="77777777" w:rsidR="008E30CC" w:rsidRPr="002624D2" w:rsidRDefault="008E30CC" w:rsidP="002B2F83">
            <w:pPr>
              <w:jc w:val="center"/>
              <w:rPr>
                <w:rFonts w:ascii="ＭＳ Ｐゴシック" w:eastAsia="ＭＳ Ｐゴシック" w:hAnsi="ＭＳ Ｐゴシック"/>
                <w:b/>
                <w:bCs/>
              </w:rPr>
            </w:pPr>
            <w:r w:rsidRPr="002624D2">
              <w:rPr>
                <w:rFonts w:ascii="ＭＳ Ｐゴシック" w:eastAsia="ＭＳ Ｐゴシック" w:hAnsi="ＭＳ Ｐゴシック" w:hint="eastAsia"/>
                <w:b/>
                <w:bCs/>
              </w:rPr>
              <w:t>サービス種類</w:t>
            </w:r>
          </w:p>
        </w:tc>
        <w:tc>
          <w:tcPr>
            <w:tcW w:w="6973" w:type="dxa"/>
            <w:shd w:val="clear" w:color="auto" w:fill="D9E2F3" w:themeFill="accent1" w:themeFillTint="33"/>
          </w:tcPr>
          <w:p w14:paraId="28E28F96" w14:textId="77777777" w:rsidR="008E30CC" w:rsidRPr="002624D2" w:rsidRDefault="008E30CC" w:rsidP="002B2F83">
            <w:pPr>
              <w:jc w:val="center"/>
              <w:rPr>
                <w:rFonts w:ascii="ＭＳ Ｐゴシック" w:eastAsia="ＭＳ Ｐゴシック" w:hAnsi="ＭＳ Ｐゴシック"/>
                <w:b/>
                <w:bCs/>
              </w:rPr>
            </w:pPr>
            <w:r w:rsidRPr="002624D2">
              <w:rPr>
                <w:rFonts w:ascii="ＭＳ Ｐゴシック" w:eastAsia="ＭＳ Ｐゴシック" w:hAnsi="ＭＳ Ｐゴシック" w:hint="eastAsia"/>
                <w:b/>
                <w:bCs/>
              </w:rPr>
              <w:t>事業内容</w:t>
            </w:r>
          </w:p>
        </w:tc>
      </w:tr>
      <w:tr w:rsidR="008E30CC" w14:paraId="59C2483E" w14:textId="77777777" w:rsidTr="002B2F83">
        <w:trPr>
          <w:jc w:val="center"/>
        </w:trPr>
        <w:tc>
          <w:tcPr>
            <w:tcW w:w="2440" w:type="dxa"/>
            <w:vAlign w:val="center"/>
          </w:tcPr>
          <w:p w14:paraId="42F943C5" w14:textId="005BF595" w:rsidR="008E30CC" w:rsidRDefault="005A6B51" w:rsidP="006360E5">
            <w:pPr>
              <w:spacing w:line="320" w:lineRule="exact"/>
              <w:ind w:left="400" w:hangingChars="200" w:hanging="400"/>
              <w:rPr>
                <w:rFonts w:asciiTheme="minorEastAsia" w:hAnsiTheme="minorEastAsia"/>
              </w:rPr>
            </w:pPr>
            <w:r w:rsidRPr="005A6B51">
              <w:rPr>
                <w:rFonts w:hint="eastAsia"/>
                <w:szCs w:val="21"/>
              </w:rPr>
              <w:t>ア）家族介護教室開催</w:t>
            </w:r>
          </w:p>
        </w:tc>
        <w:tc>
          <w:tcPr>
            <w:tcW w:w="6973" w:type="dxa"/>
            <w:vAlign w:val="center"/>
          </w:tcPr>
          <w:p w14:paraId="6FA9A23F" w14:textId="4A69F12D" w:rsidR="008E30CC" w:rsidRDefault="005A6B51" w:rsidP="005A6B51">
            <w:pPr>
              <w:spacing w:line="320" w:lineRule="exact"/>
              <w:ind w:firstLineChars="100" w:firstLine="200"/>
              <w:rPr>
                <w:rFonts w:asciiTheme="minorEastAsia" w:hAnsiTheme="minorEastAsia"/>
              </w:rPr>
            </w:pPr>
            <w:r w:rsidRPr="005A6B51">
              <w:rPr>
                <w:rFonts w:hint="eastAsia"/>
                <w:szCs w:val="21"/>
              </w:rPr>
              <w:t>在宅で介護している家族等を対象に、適切な介護の方法についての講習を開催します。</w:t>
            </w:r>
          </w:p>
        </w:tc>
      </w:tr>
      <w:tr w:rsidR="005A6B51" w:rsidRPr="002624D2" w14:paraId="352EC6CF" w14:textId="77777777" w:rsidTr="002B2F83">
        <w:trPr>
          <w:jc w:val="center"/>
        </w:trPr>
        <w:tc>
          <w:tcPr>
            <w:tcW w:w="2440" w:type="dxa"/>
            <w:vAlign w:val="center"/>
          </w:tcPr>
          <w:p w14:paraId="62BD4FE0" w14:textId="77777777" w:rsidR="006360E5" w:rsidRDefault="005A6B51" w:rsidP="006360E5">
            <w:pPr>
              <w:spacing w:line="320" w:lineRule="exact"/>
              <w:ind w:left="400" w:hangingChars="200" w:hanging="400"/>
              <w:rPr>
                <w:szCs w:val="21"/>
              </w:rPr>
            </w:pPr>
            <w:r w:rsidRPr="005A6B51">
              <w:rPr>
                <w:rFonts w:hint="eastAsia"/>
                <w:szCs w:val="21"/>
              </w:rPr>
              <w:t>イ）礼文町家族介護手当</w:t>
            </w:r>
          </w:p>
          <w:p w14:paraId="2E452728" w14:textId="03D02237" w:rsidR="005A6B51" w:rsidRDefault="005A6B51" w:rsidP="006360E5">
            <w:pPr>
              <w:spacing w:line="320" w:lineRule="exact"/>
              <w:ind w:leftChars="200" w:left="400"/>
              <w:rPr>
                <w:rFonts w:asciiTheme="minorEastAsia" w:hAnsiTheme="minorEastAsia"/>
              </w:rPr>
            </w:pPr>
            <w:r w:rsidRPr="005A6B51">
              <w:rPr>
                <w:rFonts w:hint="eastAsia"/>
                <w:szCs w:val="21"/>
              </w:rPr>
              <w:t>支給事業</w:t>
            </w:r>
          </w:p>
        </w:tc>
        <w:tc>
          <w:tcPr>
            <w:tcW w:w="6973" w:type="dxa"/>
            <w:vAlign w:val="center"/>
          </w:tcPr>
          <w:p w14:paraId="2DFBEFE4" w14:textId="74C2F424" w:rsidR="005A6B51" w:rsidRDefault="005A6B51" w:rsidP="005A6B51">
            <w:pPr>
              <w:spacing w:line="320" w:lineRule="exact"/>
              <w:ind w:firstLineChars="100" w:firstLine="200"/>
              <w:rPr>
                <w:rFonts w:asciiTheme="minorEastAsia" w:hAnsiTheme="minorEastAsia"/>
              </w:rPr>
            </w:pPr>
            <w:r w:rsidRPr="005A6B51">
              <w:rPr>
                <w:rFonts w:hint="eastAsia"/>
                <w:szCs w:val="21"/>
              </w:rPr>
              <w:t>要介護者（要介護４・５）を家庭で介護している家族に対して慰労のために手当を支給することにより、家族の身体的、精神的、経済的負担の軽減を図ります。</w:t>
            </w:r>
          </w:p>
        </w:tc>
      </w:tr>
      <w:tr w:rsidR="005A6B51" w:rsidRPr="002624D2" w14:paraId="58738C51" w14:textId="77777777" w:rsidTr="002B2F83">
        <w:trPr>
          <w:jc w:val="center"/>
        </w:trPr>
        <w:tc>
          <w:tcPr>
            <w:tcW w:w="2440" w:type="dxa"/>
            <w:vAlign w:val="center"/>
          </w:tcPr>
          <w:p w14:paraId="1CAF944A" w14:textId="77777777" w:rsidR="006360E5" w:rsidRDefault="005A6B51" w:rsidP="006360E5">
            <w:pPr>
              <w:spacing w:line="320" w:lineRule="exact"/>
              <w:ind w:left="400" w:hangingChars="200" w:hanging="400"/>
              <w:rPr>
                <w:szCs w:val="21"/>
              </w:rPr>
            </w:pPr>
            <w:r w:rsidRPr="005A6B51">
              <w:rPr>
                <w:rFonts w:hint="eastAsia"/>
                <w:szCs w:val="21"/>
              </w:rPr>
              <w:t>ウ）在宅要介護者紙おむ</w:t>
            </w:r>
          </w:p>
          <w:p w14:paraId="5E8DC9E4" w14:textId="13AE318C" w:rsidR="005A6B51" w:rsidRDefault="005A6B51" w:rsidP="006360E5">
            <w:pPr>
              <w:spacing w:line="320" w:lineRule="exact"/>
              <w:ind w:leftChars="200" w:left="400"/>
              <w:rPr>
                <w:rFonts w:asciiTheme="minorEastAsia" w:hAnsiTheme="minorEastAsia"/>
              </w:rPr>
            </w:pPr>
            <w:r w:rsidRPr="005A6B51">
              <w:rPr>
                <w:rFonts w:hint="eastAsia"/>
                <w:szCs w:val="21"/>
              </w:rPr>
              <w:t>つ助成</w:t>
            </w:r>
          </w:p>
        </w:tc>
        <w:tc>
          <w:tcPr>
            <w:tcW w:w="6973" w:type="dxa"/>
            <w:vAlign w:val="center"/>
          </w:tcPr>
          <w:p w14:paraId="00870FBE" w14:textId="046D27AC" w:rsidR="005A6B51" w:rsidRDefault="005A6B51" w:rsidP="005A6B51">
            <w:pPr>
              <w:spacing w:line="320" w:lineRule="exact"/>
              <w:ind w:firstLineChars="100" w:firstLine="200"/>
              <w:rPr>
                <w:rFonts w:asciiTheme="minorEastAsia" w:hAnsiTheme="minorEastAsia"/>
              </w:rPr>
            </w:pPr>
            <w:r w:rsidRPr="005A6B51">
              <w:rPr>
                <w:rFonts w:hint="eastAsia"/>
                <w:szCs w:val="21"/>
              </w:rPr>
              <w:t>紙おむつを使用している要介護者の在宅高齢者及び障がい者に対し、紙おむつ購入費の助成をすることにより身体的負担、精神的負担及び経済的負担を軽減し、もって福祉の増進を図ります。</w:t>
            </w:r>
          </w:p>
        </w:tc>
      </w:tr>
      <w:tr w:rsidR="008E30CC" w:rsidRPr="002624D2" w14:paraId="4A8A2D3C" w14:textId="77777777" w:rsidTr="002B2F83">
        <w:trPr>
          <w:jc w:val="center"/>
        </w:trPr>
        <w:tc>
          <w:tcPr>
            <w:tcW w:w="2440" w:type="dxa"/>
            <w:vAlign w:val="center"/>
          </w:tcPr>
          <w:p w14:paraId="0E6C9EFE" w14:textId="77777777" w:rsidR="006360E5" w:rsidRDefault="005A6B51" w:rsidP="006360E5">
            <w:pPr>
              <w:spacing w:line="320" w:lineRule="exact"/>
              <w:ind w:left="400" w:hangingChars="200" w:hanging="400"/>
              <w:rPr>
                <w:szCs w:val="21"/>
              </w:rPr>
            </w:pPr>
            <w:r w:rsidRPr="005A6B51">
              <w:rPr>
                <w:rFonts w:hint="eastAsia"/>
                <w:szCs w:val="21"/>
              </w:rPr>
              <w:t>エ）家族介護支援短期入</w:t>
            </w:r>
          </w:p>
          <w:p w14:paraId="0D5A4805" w14:textId="16D898DA" w:rsidR="008E30CC" w:rsidRDefault="005A6B51" w:rsidP="006360E5">
            <w:pPr>
              <w:spacing w:line="320" w:lineRule="exact"/>
              <w:ind w:leftChars="200" w:left="400"/>
              <w:rPr>
                <w:rFonts w:asciiTheme="minorEastAsia" w:hAnsiTheme="minorEastAsia"/>
              </w:rPr>
            </w:pPr>
            <w:r w:rsidRPr="005A6B51">
              <w:rPr>
                <w:rFonts w:hint="eastAsia"/>
                <w:szCs w:val="21"/>
              </w:rPr>
              <w:t>所事業（委託事業）</w:t>
            </w:r>
          </w:p>
        </w:tc>
        <w:tc>
          <w:tcPr>
            <w:tcW w:w="6973" w:type="dxa"/>
            <w:vAlign w:val="center"/>
          </w:tcPr>
          <w:p w14:paraId="5B89A4F5" w14:textId="28473578" w:rsidR="008E30CC" w:rsidRDefault="005A6B51" w:rsidP="005A6B51">
            <w:pPr>
              <w:spacing w:line="320" w:lineRule="exact"/>
              <w:ind w:firstLineChars="100" w:firstLine="200"/>
              <w:rPr>
                <w:rFonts w:asciiTheme="minorEastAsia" w:hAnsiTheme="minorEastAsia"/>
              </w:rPr>
            </w:pPr>
            <w:r w:rsidRPr="005A6B51">
              <w:rPr>
                <w:rFonts w:hint="eastAsia"/>
                <w:szCs w:val="21"/>
              </w:rPr>
              <w:t>家族等と同居している自立の高齢者に対し、短期入所サービス（ショートステイサービス）を提供します。</w:t>
            </w:r>
          </w:p>
        </w:tc>
      </w:tr>
    </w:tbl>
    <w:p w14:paraId="7EE53C6A" w14:textId="77777777" w:rsidR="005A6B51" w:rsidRDefault="005A6B51" w:rsidP="006360E5">
      <w:pPr>
        <w:pStyle w:val="12"/>
        <w:spacing w:line="240" w:lineRule="exact"/>
        <w:ind w:leftChars="200" w:left="400" w:firstLine="240"/>
        <w:rPr>
          <w:rFonts w:ascii="ＭＳ Ｐゴシック" w:eastAsia="ＭＳ Ｐゴシック" w:hAnsi="ＭＳ Ｐゴシック"/>
          <w:sz w:val="24"/>
          <w:szCs w:val="24"/>
        </w:rPr>
      </w:pPr>
    </w:p>
    <w:p w14:paraId="3B4B9F93" w14:textId="0FFD42E9" w:rsidR="005A6B51" w:rsidRDefault="005A6B51" w:rsidP="005A6B51">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5A6B51">
        <w:rPr>
          <w:rFonts w:ascii="ＭＳ Ｐゴシック" w:eastAsia="ＭＳ Ｐゴシック" w:hAnsi="ＭＳ Ｐゴシック" w:hint="eastAsia"/>
          <w:sz w:val="24"/>
          <w:szCs w:val="24"/>
        </w:rPr>
        <w:t>地域自立生活支援事業</w:t>
      </w:r>
    </w:p>
    <w:p w14:paraId="5F35A7FC" w14:textId="28CFD0B7" w:rsidR="005A6B51" w:rsidRPr="00D81961" w:rsidRDefault="005A6B51" w:rsidP="005A6B51">
      <w:pPr>
        <w:pStyle w:val="12"/>
        <w:ind w:leftChars="400" w:left="800"/>
        <w:rPr>
          <w:rFonts w:ascii="ＭＳ Ｐゴシック" w:eastAsia="ＭＳ Ｐゴシック" w:hAnsi="ＭＳ Ｐゴシック"/>
          <w:sz w:val="24"/>
          <w:szCs w:val="24"/>
        </w:rPr>
      </w:pPr>
      <w:r w:rsidRPr="005A6B51">
        <w:rPr>
          <w:rFonts w:ascii="ＭＳ Ｐ明朝" w:eastAsia="ＭＳ Ｐ明朝" w:hAnsi="ＭＳ Ｐ明朝" w:hint="eastAsia"/>
        </w:rPr>
        <w:t>高齢者が、安心して地域で自立した生活を営む上で必要なサービスを次のとおり実施します。</w:t>
      </w:r>
    </w:p>
    <w:tbl>
      <w:tblPr>
        <w:tblStyle w:val="ab"/>
        <w:tblW w:w="0" w:type="auto"/>
        <w:jc w:val="center"/>
        <w:tblLook w:val="04A0" w:firstRow="1" w:lastRow="0" w:firstColumn="1" w:lastColumn="0" w:noHBand="0" w:noVBand="1"/>
      </w:tblPr>
      <w:tblGrid>
        <w:gridCol w:w="2440"/>
        <w:gridCol w:w="6973"/>
      </w:tblGrid>
      <w:tr w:rsidR="005A6B51" w14:paraId="068B8AF4" w14:textId="77777777" w:rsidTr="002B2F83">
        <w:trPr>
          <w:jc w:val="center"/>
        </w:trPr>
        <w:tc>
          <w:tcPr>
            <w:tcW w:w="2440" w:type="dxa"/>
            <w:shd w:val="clear" w:color="auto" w:fill="D9E2F3" w:themeFill="accent1" w:themeFillTint="33"/>
          </w:tcPr>
          <w:p w14:paraId="287A69BB" w14:textId="77777777" w:rsidR="005A6B51" w:rsidRPr="002624D2" w:rsidRDefault="005A6B51" w:rsidP="002B2F83">
            <w:pPr>
              <w:jc w:val="center"/>
              <w:rPr>
                <w:rFonts w:ascii="ＭＳ Ｐゴシック" w:eastAsia="ＭＳ Ｐゴシック" w:hAnsi="ＭＳ Ｐゴシック"/>
                <w:b/>
                <w:bCs/>
              </w:rPr>
            </w:pPr>
            <w:r w:rsidRPr="002624D2">
              <w:rPr>
                <w:rFonts w:ascii="ＭＳ Ｐゴシック" w:eastAsia="ＭＳ Ｐゴシック" w:hAnsi="ＭＳ Ｐゴシック" w:hint="eastAsia"/>
                <w:b/>
                <w:bCs/>
              </w:rPr>
              <w:t>サービス種類</w:t>
            </w:r>
          </w:p>
        </w:tc>
        <w:tc>
          <w:tcPr>
            <w:tcW w:w="6973" w:type="dxa"/>
            <w:shd w:val="clear" w:color="auto" w:fill="D9E2F3" w:themeFill="accent1" w:themeFillTint="33"/>
          </w:tcPr>
          <w:p w14:paraId="7B36F615" w14:textId="77777777" w:rsidR="005A6B51" w:rsidRPr="002624D2" w:rsidRDefault="005A6B51" w:rsidP="002B2F83">
            <w:pPr>
              <w:jc w:val="center"/>
              <w:rPr>
                <w:rFonts w:ascii="ＭＳ Ｐゴシック" w:eastAsia="ＭＳ Ｐゴシック" w:hAnsi="ＭＳ Ｐゴシック"/>
                <w:b/>
                <w:bCs/>
              </w:rPr>
            </w:pPr>
            <w:r w:rsidRPr="002624D2">
              <w:rPr>
                <w:rFonts w:ascii="ＭＳ Ｐゴシック" w:eastAsia="ＭＳ Ｐゴシック" w:hAnsi="ＭＳ Ｐゴシック" w:hint="eastAsia"/>
                <w:b/>
                <w:bCs/>
              </w:rPr>
              <w:t>事業内容</w:t>
            </w:r>
          </w:p>
        </w:tc>
      </w:tr>
      <w:tr w:rsidR="005A6B51" w14:paraId="3052CDCE" w14:textId="77777777" w:rsidTr="002B2F83">
        <w:trPr>
          <w:jc w:val="center"/>
        </w:trPr>
        <w:tc>
          <w:tcPr>
            <w:tcW w:w="2440" w:type="dxa"/>
            <w:vAlign w:val="center"/>
          </w:tcPr>
          <w:p w14:paraId="6B2FBFC8" w14:textId="77777777" w:rsidR="006360E5" w:rsidRDefault="005A6B51" w:rsidP="006360E5">
            <w:pPr>
              <w:spacing w:line="320" w:lineRule="exact"/>
              <w:ind w:left="400" w:hangingChars="200" w:hanging="400"/>
              <w:rPr>
                <w:szCs w:val="21"/>
              </w:rPr>
            </w:pPr>
            <w:r w:rsidRPr="005A6B51">
              <w:rPr>
                <w:rFonts w:hint="eastAsia"/>
                <w:szCs w:val="21"/>
              </w:rPr>
              <w:t>ア）生活援助員派遣事業</w:t>
            </w:r>
          </w:p>
          <w:p w14:paraId="325E67EA" w14:textId="781C27CC" w:rsidR="005A6B51" w:rsidRDefault="005A6B51" w:rsidP="006360E5">
            <w:pPr>
              <w:spacing w:line="320" w:lineRule="exact"/>
              <w:ind w:leftChars="100" w:left="400" w:hangingChars="100" w:hanging="200"/>
              <w:rPr>
                <w:rFonts w:asciiTheme="minorEastAsia" w:hAnsiTheme="minorEastAsia"/>
              </w:rPr>
            </w:pPr>
            <w:r w:rsidRPr="005A6B51">
              <w:rPr>
                <w:rFonts w:hint="eastAsia"/>
                <w:szCs w:val="21"/>
              </w:rPr>
              <w:t>（委託事業）</w:t>
            </w:r>
          </w:p>
        </w:tc>
        <w:tc>
          <w:tcPr>
            <w:tcW w:w="6973" w:type="dxa"/>
            <w:vAlign w:val="center"/>
          </w:tcPr>
          <w:p w14:paraId="6AC55B77" w14:textId="0BA9887A" w:rsidR="005A6B51" w:rsidRDefault="005A6B51" w:rsidP="005A6B51">
            <w:pPr>
              <w:spacing w:line="320" w:lineRule="exact"/>
              <w:ind w:firstLineChars="100" w:firstLine="200"/>
              <w:rPr>
                <w:rFonts w:asciiTheme="minorEastAsia" w:hAnsiTheme="minorEastAsia"/>
              </w:rPr>
            </w:pPr>
            <w:r w:rsidRPr="005A6B51">
              <w:rPr>
                <w:rFonts w:hint="eastAsia"/>
                <w:szCs w:val="21"/>
              </w:rPr>
              <w:t>自立の高齢者であって、軽度の支援や安否確認などが必要な高齢者に対し、生活援助員派遣サービス（ホームヘルプサービス）を提供します。</w:t>
            </w:r>
          </w:p>
        </w:tc>
      </w:tr>
      <w:tr w:rsidR="005A6B51" w:rsidRPr="002624D2" w14:paraId="0FFF366D" w14:textId="77777777" w:rsidTr="002B2F83">
        <w:trPr>
          <w:jc w:val="center"/>
        </w:trPr>
        <w:tc>
          <w:tcPr>
            <w:tcW w:w="2440" w:type="dxa"/>
            <w:vAlign w:val="center"/>
          </w:tcPr>
          <w:p w14:paraId="42D7E727" w14:textId="77777777" w:rsidR="006360E5" w:rsidRDefault="005A6B51" w:rsidP="006360E5">
            <w:pPr>
              <w:spacing w:line="320" w:lineRule="exact"/>
              <w:ind w:left="400" w:hangingChars="200" w:hanging="400"/>
              <w:rPr>
                <w:szCs w:val="21"/>
              </w:rPr>
            </w:pPr>
            <w:r w:rsidRPr="005A6B51">
              <w:rPr>
                <w:rFonts w:hint="eastAsia"/>
                <w:szCs w:val="21"/>
              </w:rPr>
              <w:t>イ）在宅生活見守り（電</w:t>
            </w:r>
          </w:p>
          <w:p w14:paraId="73AE2F20" w14:textId="21DD5378" w:rsidR="005A6B51" w:rsidRDefault="005A6B51" w:rsidP="006360E5">
            <w:pPr>
              <w:spacing w:line="320" w:lineRule="exact"/>
              <w:ind w:leftChars="200" w:left="400"/>
              <w:rPr>
                <w:rFonts w:asciiTheme="minorEastAsia" w:hAnsiTheme="minorEastAsia"/>
              </w:rPr>
            </w:pPr>
            <w:r w:rsidRPr="005A6B51">
              <w:rPr>
                <w:rFonts w:hint="eastAsia"/>
                <w:szCs w:val="21"/>
              </w:rPr>
              <w:t>話）事業（委託事業）</w:t>
            </w:r>
          </w:p>
        </w:tc>
        <w:tc>
          <w:tcPr>
            <w:tcW w:w="6973" w:type="dxa"/>
            <w:vAlign w:val="center"/>
          </w:tcPr>
          <w:p w14:paraId="7C52CFEA" w14:textId="7502FD72" w:rsidR="005A6B51" w:rsidRDefault="005A6B51" w:rsidP="005A6B51">
            <w:pPr>
              <w:spacing w:line="320" w:lineRule="exact"/>
              <w:ind w:firstLineChars="100" w:firstLine="200"/>
              <w:rPr>
                <w:rFonts w:asciiTheme="minorEastAsia" w:hAnsiTheme="minorEastAsia"/>
              </w:rPr>
            </w:pPr>
            <w:r w:rsidRPr="005A6B51">
              <w:rPr>
                <w:rFonts w:hint="eastAsia"/>
                <w:szCs w:val="21"/>
              </w:rPr>
              <w:t>在宅の一人暮らしの高齢者が安心して生活できるよう、安否確認と不安解消を目的として電話サービスを実施します。</w:t>
            </w:r>
          </w:p>
        </w:tc>
      </w:tr>
      <w:tr w:rsidR="005A6B51" w:rsidRPr="002624D2" w14:paraId="6362853C" w14:textId="77777777" w:rsidTr="002B2F83">
        <w:trPr>
          <w:jc w:val="center"/>
        </w:trPr>
        <w:tc>
          <w:tcPr>
            <w:tcW w:w="2440" w:type="dxa"/>
            <w:vAlign w:val="center"/>
          </w:tcPr>
          <w:p w14:paraId="727B3A13" w14:textId="77777777" w:rsidR="006360E5" w:rsidRDefault="005A6B51" w:rsidP="006360E5">
            <w:pPr>
              <w:spacing w:line="320" w:lineRule="exact"/>
              <w:ind w:left="400" w:hangingChars="200" w:hanging="400"/>
              <w:rPr>
                <w:szCs w:val="21"/>
              </w:rPr>
            </w:pPr>
            <w:r w:rsidRPr="005A6B51">
              <w:rPr>
                <w:rFonts w:hint="eastAsia"/>
                <w:szCs w:val="21"/>
              </w:rPr>
              <w:t>ウ）冬期在宅生活安心確</w:t>
            </w:r>
          </w:p>
          <w:p w14:paraId="4CD7B529" w14:textId="6FCBA4B9" w:rsidR="005A6B51" w:rsidRDefault="005A6B51" w:rsidP="006360E5">
            <w:pPr>
              <w:spacing w:line="320" w:lineRule="exact"/>
              <w:ind w:leftChars="200" w:left="400"/>
              <w:rPr>
                <w:rFonts w:asciiTheme="minorEastAsia" w:hAnsiTheme="minorEastAsia"/>
              </w:rPr>
            </w:pPr>
            <w:r w:rsidRPr="005A6B51">
              <w:rPr>
                <w:rFonts w:hint="eastAsia"/>
                <w:szCs w:val="21"/>
              </w:rPr>
              <w:t>保（除雪）事業（委託事業）</w:t>
            </w:r>
          </w:p>
        </w:tc>
        <w:tc>
          <w:tcPr>
            <w:tcW w:w="6973" w:type="dxa"/>
            <w:vAlign w:val="center"/>
          </w:tcPr>
          <w:p w14:paraId="0A4DBD44" w14:textId="1193CA47" w:rsidR="005A6B51" w:rsidRDefault="005A6B51" w:rsidP="005A6B51">
            <w:pPr>
              <w:spacing w:line="320" w:lineRule="exact"/>
              <w:ind w:firstLineChars="100" w:firstLine="200"/>
              <w:rPr>
                <w:rFonts w:asciiTheme="minorEastAsia" w:hAnsiTheme="minorEastAsia"/>
              </w:rPr>
            </w:pPr>
            <w:r w:rsidRPr="005A6B51">
              <w:rPr>
                <w:rFonts w:hint="eastAsia"/>
                <w:szCs w:val="21"/>
              </w:rPr>
              <w:t>高齢者が、冬期間も安心して自立した在宅生活を営めるよう除雪サービスを実施し、高齢者の冬期間の不安解消を図ります。</w:t>
            </w:r>
          </w:p>
        </w:tc>
      </w:tr>
      <w:tr w:rsidR="005A6B51" w:rsidRPr="002624D2" w14:paraId="04B58861" w14:textId="77777777" w:rsidTr="002B2F83">
        <w:trPr>
          <w:jc w:val="center"/>
        </w:trPr>
        <w:tc>
          <w:tcPr>
            <w:tcW w:w="2440" w:type="dxa"/>
            <w:vAlign w:val="center"/>
          </w:tcPr>
          <w:p w14:paraId="6C2E0178" w14:textId="77777777" w:rsidR="006360E5" w:rsidRDefault="005A6B51" w:rsidP="006360E5">
            <w:pPr>
              <w:spacing w:line="320" w:lineRule="exact"/>
              <w:ind w:left="400" w:hangingChars="200" w:hanging="400"/>
              <w:rPr>
                <w:szCs w:val="21"/>
              </w:rPr>
            </w:pPr>
            <w:r w:rsidRPr="005A6B51">
              <w:rPr>
                <w:rFonts w:hint="eastAsia"/>
                <w:szCs w:val="21"/>
              </w:rPr>
              <w:t>エ）外出支援（移送）事</w:t>
            </w:r>
          </w:p>
          <w:p w14:paraId="463EF321" w14:textId="7C6FE841" w:rsidR="005A6B51" w:rsidRDefault="005A6B51" w:rsidP="006360E5">
            <w:pPr>
              <w:spacing w:line="320" w:lineRule="exact"/>
              <w:ind w:leftChars="200" w:left="400"/>
              <w:rPr>
                <w:rFonts w:asciiTheme="minorEastAsia" w:hAnsiTheme="minorEastAsia"/>
              </w:rPr>
            </w:pPr>
            <w:r w:rsidRPr="005A6B51">
              <w:rPr>
                <w:rFonts w:hint="eastAsia"/>
                <w:szCs w:val="21"/>
              </w:rPr>
              <w:t>業（委託事業）</w:t>
            </w:r>
          </w:p>
        </w:tc>
        <w:tc>
          <w:tcPr>
            <w:tcW w:w="6973" w:type="dxa"/>
            <w:vAlign w:val="center"/>
          </w:tcPr>
          <w:p w14:paraId="780220E9" w14:textId="77777777" w:rsidR="005A6B51" w:rsidRDefault="005A6B51" w:rsidP="002B2F83">
            <w:pPr>
              <w:spacing w:line="320" w:lineRule="exact"/>
              <w:ind w:firstLineChars="100" w:firstLine="200"/>
              <w:rPr>
                <w:rFonts w:asciiTheme="minorEastAsia" w:hAnsiTheme="minorEastAsia"/>
              </w:rPr>
            </w:pPr>
            <w:r w:rsidRPr="005A6B51">
              <w:rPr>
                <w:rFonts w:hint="eastAsia"/>
                <w:szCs w:val="21"/>
              </w:rPr>
              <w:t>公共交通機関の利用や外出が困難な高齢者等が、介護予防事業や生きがい支援活動、通院や社会活動に参加する際、移送用車両により利用者の居宅と各種サービスを提供する場所、医療機関などとの間を送迎するサービスを実施します。</w:t>
            </w:r>
          </w:p>
        </w:tc>
      </w:tr>
      <w:tr w:rsidR="005A6B51" w:rsidRPr="002624D2" w14:paraId="4EC3F6EE" w14:textId="77777777" w:rsidTr="002B2F83">
        <w:trPr>
          <w:jc w:val="center"/>
        </w:trPr>
        <w:tc>
          <w:tcPr>
            <w:tcW w:w="2440" w:type="dxa"/>
            <w:vAlign w:val="center"/>
          </w:tcPr>
          <w:p w14:paraId="30404D43" w14:textId="77777777" w:rsidR="006360E5" w:rsidRDefault="005A6B51" w:rsidP="006360E5">
            <w:pPr>
              <w:spacing w:line="320" w:lineRule="exact"/>
              <w:ind w:left="400" w:hangingChars="200" w:hanging="400"/>
              <w:rPr>
                <w:szCs w:val="21"/>
              </w:rPr>
            </w:pPr>
            <w:r w:rsidRPr="005A6B51">
              <w:rPr>
                <w:rFonts w:hint="eastAsia"/>
                <w:szCs w:val="21"/>
              </w:rPr>
              <w:t>オ）生きがい活動デイサ</w:t>
            </w:r>
          </w:p>
          <w:p w14:paraId="5AB2AD1A" w14:textId="77777777" w:rsidR="006360E5" w:rsidRDefault="005A6B51" w:rsidP="006360E5">
            <w:pPr>
              <w:spacing w:line="320" w:lineRule="exact"/>
              <w:ind w:leftChars="200" w:left="400"/>
              <w:rPr>
                <w:szCs w:val="21"/>
              </w:rPr>
            </w:pPr>
            <w:r w:rsidRPr="005A6B51">
              <w:rPr>
                <w:rFonts w:hint="eastAsia"/>
                <w:szCs w:val="21"/>
              </w:rPr>
              <w:t>ービス事業</w:t>
            </w:r>
          </w:p>
          <w:p w14:paraId="433D9CEC" w14:textId="02B7A7F2" w:rsidR="005A6B51" w:rsidRDefault="005A6B51" w:rsidP="006360E5">
            <w:pPr>
              <w:spacing w:line="320" w:lineRule="exact"/>
              <w:ind w:leftChars="200" w:left="400"/>
              <w:rPr>
                <w:rFonts w:asciiTheme="minorEastAsia" w:hAnsiTheme="minorEastAsia"/>
              </w:rPr>
            </w:pPr>
            <w:r w:rsidRPr="005A6B51">
              <w:rPr>
                <w:rFonts w:hint="eastAsia"/>
                <w:szCs w:val="21"/>
              </w:rPr>
              <w:t>（委託事業）</w:t>
            </w:r>
          </w:p>
        </w:tc>
        <w:tc>
          <w:tcPr>
            <w:tcW w:w="6973" w:type="dxa"/>
            <w:vAlign w:val="center"/>
          </w:tcPr>
          <w:p w14:paraId="2DB9DF9B" w14:textId="4B4496EB" w:rsidR="005A6B51" w:rsidRDefault="005A6B51" w:rsidP="005A6B51">
            <w:pPr>
              <w:spacing w:line="320" w:lineRule="exact"/>
              <w:ind w:firstLineChars="100" w:firstLine="200"/>
              <w:rPr>
                <w:rFonts w:asciiTheme="minorEastAsia" w:hAnsiTheme="minorEastAsia"/>
              </w:rPr>
            </w:pPr>
            <w:r w:rsidRPr="005A6B51">
              <w:rPr>
                <w:rFonts w:hint="eastAsia"/>
                <w:szCs w:val="21"/>
              </w:rPr>
              <w:t>自立の高齢者であっても、生きがいを持って健康で生き生きとした生活を送ることを目的に、デイサービスを提供します。</w:t>
            </w:r>
          </w:p>
        </w:tc>
      </w:tr>
      <w:tr w:rsidR="005A6B51" w:rsidRPr="002624D2" w14:paraId="643AA827" w14:textId="77777777" w:rsidTr="002B2F83">
        <w:trPr>
          <w:jc w:val="center"/>
        </w:trPr>
        <w:tc>
          <w:tcPr>
            <w:tcW w:w="2440" w:type="dxa"/>
            <w:vAlign w:val="center"/>
          </w:tcPr>
          <w:p w14:paraId="22001405" w14:textId="77777777" w:rsidR="006360E5" w:rsidRDefault="005A6B51" w:rsidP="006360E5">
            <w:pPr>
              <w:spacing w:line="320" w:lineRule="exact"/>
              <w:ind w:left="400" w:hangingChars="200" w:hanging="400"/>
              <w:rPr>
                <w:szCs w:val="21"/>
              </w:rPr>
            </w:pPr>
            <w:r w:rsidRPr="005A6B51">
              <w:rPr>
                <w:rFonts w:hint="eastAsia"/>
                <w:szCs w:val="21"/>
              </w:rPr>
              <w:t>カ）福祉用具利用支援事</w:t>
            </w:r>
          </w:p>
          <w:p w14:paraId="4EE4D616" w14:textId="2DE0BEAF" w:rsidR="005A6B51" w:rsidRDefault="005A6B51" w:rsidP="006360E5">
            <w:pPr>
              <w:spacing w:line="320" w:lineRule="exact"/>
              <w:ind w:leftChars="200" w:left="400"/>
              <w:rPr>
                <w:rFonts w:asciiTheme="minorEastAsia" w:hAnsiTheme="minorEastAsia"/>
              </w:rPr>
            </w:pPr>
            <w:r w:rsidRPr="005A6B51">
              <w:rPr>
                <w:rFonts w:hint="eastAsia"/>
                <w:szCs w:val="21"/>
              </w:rPr>
              <w:t>業（委託事業）</w:t>
            </w:r>
          </w:p>
        </w:tc>
        <w:tc>
          <w:tcPr>
            <w:tcW w:w="6973" w:type="dxa"/>
            <w:vAlign w:val="center"/>
          </w:tcPr>
          <w:p w14:paraId="3BF5EABA" w14:textId="637DA759" w:rsidR="005A6B51" w:rsidRDefault="005A6B51" w:rsidP="005A6B51">
            <w:pPr>
              <w:spacing w:line="320" w:lineRule="exact"/>
              <w:ind w:firstLineChars="100" w:firstLine="200"/>
              <w:rPr>
                <w:rFonts w:asciiTheme="minorEastAsia" w:hAnsiTheme="minorEastAsia"/>
              </w:rPr>
            </w:pPr>
            <w:r w:rsidRPr="005A6B51">
              <w:rPr>
                <w:rFonts w:hint="eastAsia"/>
                <w:szCs w:val="21"/>
              </w:rPr>
              <w:t>高齢者が在宅での生活に必要な福祉用具についての相談援助を実施します。</w:t>
            </w:r>
          </w:p>
        </w:tc>
      </w:tr>
      <w:tr w:rsidR="005A6B51" w:rsidRPr="002624D2" w14:paraId="41AB688A" w14:textId="77777777" w:rsidTr="002B2F83">
        <w:trPr>
          <w:jc w:val="center"/>
        </w:trPr>
        <w:tc>
          <w:tcPr>
            <w:tcW w:w="2440" w:type="dxa"/>
            <w:vAlign w:val="center"/>
          </w:tcPr>
          <w:p w14:paraId="3EC6E265" w14:textId="77777777" w:rsidR="006360E5" w:rsidRDefault="005A6B51" w:rsidP="006360E5">
            <w:pPr>
              <w:spacing w:line="320" w:lineRule="exact"/>
              <w:ind w:left="400" w:hangingChars="200" w:hanging="400"/>
              <w:rPr>
                <w:szCs w:val="21"/>
              </w:rPr>
            </w:pPr>
            <w:r w:rsidRPr="005A6B51">
              <w:rPr>
                <w:rFonts w:hint="eastAsia"/>
                <w:szCs w:val="21"/>
              </w:rPr>
              <w:t>キ）在宅生活サポート</w:t>
            </w:r>
          </w:p>
          <w:p w14:paraId="3951BE0E" w14:textId="12A0D2E2" w:rsidR="005A6B51" w:rsidRPr="006360E5" w:rsidRDefault="005A6B51" w:rsidP="006360E5">
            <w:pPr>
              <w:spacing w:line="320" w:lineRule="exact"/>
              <w:ind w:leftChars="200" w:left="400"/>
              <w:rPr>
                <w:szCs w:val="21"/>
              </w:rPr>
            </w:pPr>
            <w:r w:rsidRPr="005A6B51">
              <w:rPr>
                <w:rFonts w:hint="eastAsia"/>
                <w:szCs w:val="21"/>
              </w:rPr>
              <w:t>事業</w:t>
            </w:r>
          </w:p>
        </w:tc>
        <w:tc>
          <w:tcPr>
            <w:tcW w:w="6973" w:type="dxa"/>
            <w:vAlign w:val="center"/>
          </w:tcPr>
          <w:p w14:paraId="0FF4E96B" w14:textId="475DFEDA" w:rsidR="005A6B51" w:rsidRDefault="005A6B51" w:rsidP="005A6B51">
            <w:pPr>
              <w:spacing w:line="320" w:lineRule="exact"/>
              <w:ind w:firstLineChars="100" w:firstLine="200"/>
              <w:rPr>
                <w:rFonts w:asciiTheme="minorEastAsia" w:hAnsiTheme="minorEastAsia"/>
              </w:rPr>
            </w:pPr>
            <w:r w:rsidRPr="005A6B51">
              <w:rPr>
                <w:rFonts w:hint="eastAsia"/>
                <w:szCs w:val="21"/>
              </w:rPr>
              <w:t>高速情報通信網を利用した高齢者の見守りや健康生活支援サービスを実施します。</w:t>
            </w:r>
          </w:p>
        </w:tc>
      </w:tr>
      <w:tr w:rsidR="005A6B51" w:rsidRPr="002624D2" w14:paraId="6CB6B801" w14:textId="77777777" w:rsidTr="002B2F83">
        <w:trPr>
          <w:jc w:val="center"/>
        </w:trPr>
        <w:tc>
          <w:tcPr>
            <w:tcW w:w="2440" w:type="dxa"/>
            <w:vAlign w:val="center"/>
          </w:tcPr>
          <w:p w14:paraId="5A86DC20" w14:textId="77777777" w:rsidR="006360E5" w:rsidRDefault="006360E5" w:rsidP="006360E5">
            <w:pPr>
              <w:spacing w:line="320" w:lineRule="exact"/>
              <w:ind w:left="400" w:hangingChars="200" w:hanging="400"/>
              <w:rPr>
                <w:szCs w:val="21"/>
              </w:rPr>
            </w:pPr>
            <w:r w:rsidRPr="006360E5">
              <w:rPr>
                <w:rFonts w:hint="eastAsia"/>
                <w:szCs w:val="21"/>
              </w:rPr>
              <w:t>ク）洗濯支援サービス</w:t>
            </w:r>
          </w:p>
          <w:p w14:paraId="559E3D17" w14:textId="6EE822AB" w:rsidR="005A6B51" w:rsidRDefault="006360E5" w:rsidP="006360E5">
            <w:pPr>
              <w:spacing w:line="320" w:lineRule="exact"/>
              <w:ind w:leftChars="200" w:left="400"/>
              <w:rPr>
                <w:rFonts w:asciiTheme="minorEastAsia" w:hAnsiTheme="minorEastAsia"/>
              </w:rPr>
            </w:pPr>
            <w:r w:rsidRPr="006360E5">
              <w:rPr>
                <w:rFonts w:hint="eastAsia"/>
                <w:szCs w:val="21"/>
              </w:rPr>
              <w:t>事業</w:t>
            </w:r>
          </w:p>
        </w:tc>
        <w:tc>
          <w:tcPr>
            <w:tcW w:w="6973" w:type="dxa"/>
            <w:vAlign w:val="center"/>
          </w:tcPr>
          <w:p w14:paraId="329A8395" w14:textId="771712C4" w:rsidR="005A6B51" w:rsidRDefault="006360E5" w:rsidP="006360E5">
            <w:pPr>
              <w:spacing w:line="320" w:lineRule="exact"/>
              <w:ind w:firstLineChars="100" w:firstLine="200"/>
              <w:rPr>
                <w:rFonts w:asciiTheme="minorEastAsia" w:hAnsiTheme="minorEastAsia"/>
              </w:rPr>
            </w:pPr>
            <w:r w:rsidRPr="006360E5">
              <w:rPr>
                <w:rFonts w:hint="eastAsia"/>
                <w:szCs w:val="21"/>
              </w:rPr>
              <w:t>船泊診療所に入院した方で、自分では洗濯作業が困難で、町内に身寄りがいない、あるいは依頼できる人がいない場合など入院時の洗濯が困難な人に対し、支援するサービスを実施します。</w:t>
            </w:r>
          </w:p>
        </w:tc>
      </w:tr>
    </w:tbl>
    <w:p w14:paraId="044C5149" w14:textId="0A882983" w:rsidR="006360E5" w:rsidRDefault="006360E5" w:rsidP="006360E5">
      <w:pPr>
        <w:pStyle w:val="2"/>
        <w:rPr>
          <w:rFonts w:ascii="HGS創英角ｺﾞｼｯｸUB" w:eastAsia="HGS創英角ｺﾞｼｯｸUB" w:hAnsi="HGS創英角ｺﾞｼｯｸUB"/>
        </w:rPr>
      </w:pPr>
      <w:bookmarkStart w:id="21" w:name="_Toc63460974"/>
      <w:r>
        <w:rPr>
          <w:rFonts w:ascii="HGS創英角ｺﾞｼｯｸUB" w:eastAsia="HGS創英角ｺﾞｼｯｸUB" w:hAnsi="HGS創英角ｺﾞｼｯｸUB" w:hint="eastAsia"/>
        </w:rPr>
        <w:t>２</w:t>
      </w:r>
      <w:r w:rsidRPr="003E7F07">
        <w:rPr>
          <w:rFonts w:ascii="HGS創英角ｺﾞｼｯｸUB" w:eastAsia="HGS創英角ｺﾞｼｯｸUB" w:hAnsi="HGS創英角ｺﾞｼｯｸUB" w:hint="eastAsia"/>
        </w:rPr>
        <w:t xml:space="preserve">　</w:t>
      </w:r>
      <w:r w:rsidRPr="006360E5">
        <w:rPr>
          <w:rFonts w:ascii="HGS創英角ｺﾞｼｯｸUB" w:eastAsia="HGS創英角ｺﾞｼｯｸUB" w:hAnsi="HGS創英角ｺﾞｼｯｸUB" w:hint="eastAsia"/>
        </w:rPr>
        <w:t>自立支援・重度化防止に向けた取り組みの推進</w:t>
      </w:r>
      <w:bookmarkEnd w:id="21"/>
    </w:p>
    <w:p w14:paraId="7ED71DA8" w14:textId="75BAF37C" w:rsidR="006360E5" w:rsidRDefault="006360E5" w:rsidP="006360E5">
      <w:pPr>
        <w:pStyle w:val="12"/>
        <w:ind w:leftChars="200" w:left="400"/>
        <w:rPr>
          <w:rFonts w:ascii="ＭＳ Ｐ明朝" w:eastAsia="ＭＳ Ｐ明朝" w:hAnsi="ＭＳ Ｐ明朝"/>
        </w:rPr>
      </w:pPr>
      <w:r w:rsidRPr="006360E5">
        <w:rPr>
          <w:rFonts w:ascii="ＭＳ Ｐ明朝" w:eastAsia="ＭＳ Ｐ明朝" w:hAnsi="ＭＳ Ｐ明朝" w:hint="eastAsia"/>
        </w:rPr>
        <w:t>高齢化が進展する中で、地域包括ケアシステムを推進するとともに、制度の持続可能性を維持するために、地域包括支援センターを中心に次の項目を重点的に取り組みます。</w:t>
      </w:r>
    </w:p>
    <w:p w14:paraId="79389AB7" w14:textId="7352AACE" w:rsidR="006360E5" w:rsidRPr="007553DA" w:rsidRDefault="006360E5" w:rsidP="006360E5">
      <w:pPr>
        <w:pStyle w:val="12"/>
        <w:ind w:leftChars="200" w:left="400" w:firstLine="240"/>
        <w:rPr>
          <w:rFonts w:ascii="ＭＳ Ｐゴシック" w:eastAsia="ＭＳ Ｐゴシック" w:hAnsi="ＭＳ Ｐゴシック"/>
          <w:sz w:val="24"/>
          <w:szCs w:val="24"/>
        </w:rPr>
      </w:pPr>
    </w:p>
    <w:tbl>
      <w:tblPr>
        <w:tblStyle w:val="ab"/>
        <w:tblW w:w="0" w:type="auto"/>
        <w:jc w:val="center"/>
        <w:tblLook w:val="04A0" w:firstRow="1" w:lastRow="0" w:firstColumn="1" w:lastColumn="0" w:noHBand="0" w:noVBand="1"/>
      </w:tblPr>
      <w:tblGrid>
        <w:gridCol w:w="9396"/>
      </w:tblGrid>
      <w:tr w:rsidR="006360E5" w14:paraId="1C74727E" w14:textId="77777777" w:rsidTr="006360E5">
        <w:trPr>
          <w:jc w:val="center"/>
        </w:trPr>
        <w:tc>
          <w:tcPr>
            <w:tcW w:w="9396" w:type="dxa"/>
            <w:shd w:val="clear" w:color="auto" w:fill="D9E2F3" w:themeFill="accent1" w:themeFillTint="33"/>
          </w:tcPr>
          <w:p w14:paraId="5612708B" w14:textId="7BA649A7" w:rsidR="006360E5" w:rsidRPr="002624D2" w:rsidRDefault="006360E5" w:rsidP="002B2F83">
            <w:pPr>
              <w:jc w:val="center"/>
              <w:rPr>
                <w:rFonts w:ascii="ＭＳ Ｐゴシック" w:eastAsia="ＭＳ Ｐゴシック" w:hAnsi="ＭＳ Ｐゴシック"/>
                <w:b/>
                <w:bCs/>
              </w:rPr>
            </w:pPr>
            <w:r>
              <w:rPr>
                <w:rFonts w:ascii="ＭＳ Ｐゴシック" w:eastAsia="ＭＳ Ｐゴシック" w:hAnsi="ＭＳ Ｐゴシック" w:hint="eastAsia"/>
                <w:b/>
                <w:bCs/>
              </w:rPr>
              <w:t>取り組み</w:t>
            </w:r>
          </w:p>
        </w:tc>
      </w:tr>
      <w:tr w:rsidR="006360E5" w14:paraId="0E3889D4" w14:textId="77777777" w:rsidTr="006360E5">
        <w:trPr>
          <w:jc w:val="center"/>
        </w:trPr>
        <w:tc>
          <w:tcPr>
            <w:tcW w:w="9396" w:type="dxa"/>
            <w:vAlign w:val="center"/>
          </w:tcPr>
          <w:p w14:paraId="06FF60FD" w14:textId="7925F606" w:rsidR="006360E5" w:rsidRDefault="006360E5" w:rsidP="006360E5">
            <w:pPr>
              <w:spacing w:line="320" w:lineRule="exact"/>
              <w:ind w:firstLineChars="100" w:firstLine="200"/>
              <w:rPr>
                <w:rFonts w:asciiTheme="minorEastAsia" w:hAnsiTheme="minorEastAsia"/>
              </w:rPr>
            </w:pPr>
            <w:r w:rsidRPr="006360E5">
              <w:rPr>
                <w:rFonts w:asciiTheme="minorEastAsia" w:hAnsiTheme="minorEastAsia" w:hint="eastAsia"/>
              </w:rPr>
              <w:t>現役で漁業に携わる高齢者が多いという地域特性を踏まえたうえで、介護予防・日常生活支援総合事業等の施策を通じ、自立者や地域支援事業対象者への積極的な介護予防推進を図ることで高齢者の介護予防意識を高め、その結果としての要支援・要介護認定状況を評価基準とします。</w:t>
            </w:r>
          </w:p>
        </w:tc>
      </w:tr>
    </w:tbl>
    <w:p w14:paraId="35C40996" w14:textId="77777777" w:rsidR="006360E5" w:rsidRPr="007553DA" w:rsidRDefault="006360E5" w:rsidP="006360E5">
      <w:pPr>
        <w:pStyle w:val="12"/>
        <w:ind w:leftChars="200" w:left="400" w:firstLine="240"/>
        <w:rPr>
          <w:rFonts w:ascii="ＭＳ Ｐゴシック" w:eastAsia="ＭＳ Ｐゴシック" w:hAnsi="ＭＳ Ｐゴシック"/>
          <w:sz w:val="24"/>
          <w:szCs w:val="24"/>
        </w:rPr>
      </w:pPr>
    </w:p>
    <w:tbl>
      <w:tblPr>
        <w:tblStyle w:val="ab"/>
        <w:tblW w:w="0" w:type="auto"/>
        <w:jc w:val="center"/>
        <w:tblLook w:val="04A0" w:firstRow="1" w:lastRow="0" w:firstColumn="1" w:lastColumn="0" w:noHBand="0" w:noVBand="1"/>
      </w:tblPr>
      <w:tblGrid>
        <w:gridCol w:w="9396"/>
      </w:tblGrid>
      <w:tr w:rsidR="006360E5" w14:paraId="5D562ACB" w14:textId="77777777" w:rsidTr="002B2F83">
        <w:trPr>
          <w:jc w:val="center"/>
        </w:trPr>
        <w:tc>
          <w:tcPr>
            <w:tcW w:w="9396" w:type="dxa"/>
            <w:shd w:val="clear" w:color="auto" w:fill="D9E2F3" w:themeFill="accent1" w:themeFillTint="33"/>
          </w:tcPr>
          <w:p w14:paraId="3CB09523" w14:textId="1EABAB37" w:rsidR="006360E5" w:rsidRPr="002624D2" w:rsidRDefault="00323980" w:rsidP="002B2F83">
            <w:pPr>
              <w:jc w:val="center"/>
              <w:rPr>
                <w:rFonts w:ascii="ＭＳ Ｐゴシック" w:eastAsia="ＭＳ Ｐゴシック" w:hAnsi="ＭＳ Ｐゴシック"/>
                <w:b/>
                <w:bCs/>
              </w:rPr>
            </w:pPr>
            <w:r>
              <w:rPr>
                <w:rFonts w:ascii="ＭＳ Ｐゴシック" w:eastAsia="ＭＳ Ｐゴシック" w:hAnsi="ＭＳ Ｐゴシック" w:hint="eastAsia"/>
                <w:b/>
                <w:bCs/>
              </w:rPr>
              <w:t>目標</w:t>
            </w:r>
          </w:p>
        </w:tc>
      </w:tr>
      <w:tr w:rsidR="006360E5" w14:paraId="21C816E8" w14:textId="77777777" w:rsidTr="002B2F83">
        <w:trPr>
          <w:jc w:val="center"/>
        </w:trPr>
        <w:tc>
          <w:tcPr>
            <w:tcW w:w="9396" w:type="dxa"/>
            <w:vAlign w:val="center"/>
          </w:tcPr>
          <w:p w14:paraId="4DB487BC" w14:textId="312FC1AA" w:rsidR="006360E5" w:rsidRDefault="00323980" w:rsidP="00323980">
            <w:pPr>
              <w:spacing w:line="320" w:lineRule="exact"/>
              <w:ind w:firstLineChars="100" w:firstLine="200"/>
              <w:rPr>
                <w:rFonts w:asciiTheme="minorEastAsia" w:hAnsiTheme="minorEastAsia"/>
              </w:rPr>
            </w:pPr>
            <w:r w:rsidRPr="00323980">
              <w:rPr>
                <w:rFonts w:asciiTheme="minorEastAsia" w:hAnsiTheme="minorEastAsia" w:hint="eastAsia"/>
              </w:rPr>
              <w:t>高齢者一人一人が、生活の中に役割を持ちながら介護予防への意識を持つことにより、原状と比較して要支援・要介護認定率に過大な変化が見られないことを目標とします。</w:t>
            </w:r>
          </w:p>
        </w:tc>
      </w:tr>
    </w:tbl>
    <w:p w14:paraId="1423936E" w14:textId="77777777" w:rsidR="006360E5" w:rsidRPr="006360E5" w:rsidRDefault="006360E5" w:rsidP="00323980">
      <w:pPr>
        <w:pStyle w:val="12"/>
        <w:spacing w:line="240" w:lineRule="exact"/>
        <w:rPr>
          <w:rFonts w:ascii="ＭＳ Ｐ明朝" w:eastAsia="ＭＳ Ｐ明朝" w:hAnsi="ＭＳ Ｐ明朝"/>
        </w:rPr>
      </w:pPr>
    </w:p>
    <w:p w14:paraId="132DE1B8" w14:textId="42DD5648" w:rsidR="006360E5" w:rsidRDefault="006360E5" w:rsidP="006360E5">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（１）</w:t>
      </w:r>
      <w:r w:rsidR="00323980" w:rsidRPr="00323980">
        <w:rPr>
          <w:rFonts w:ascii="ＭＳ Ｐゴシック" w:eastAsia="ＭＳ Ｐゴシック" w:hAnsi="ＭＳ Ｐゴシック" w:hint="eastAsia"/>
        </w:rPr>
        <w:t>地域包括支援センターの機能強化</w:t>
      </w:r>
    </w:p>
    <w:p w14:paraId="3AEBA518" w14:textId="77777777" w:rsidR="00323980" w:rsidRP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・人員体制を業務量に応じて適切に配置</w:t>
      </w:r>
    </w:p>
    <w:p w14:paraId="36ED3682" w14:textId="77777777" w:rsid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・包括３職種（主任ケアマネージャー、社会福祉士、保健師）の適正配置</w:t>
      </w:r>
    </w:p>
    <w:p w14:paraId="6C352A25" w14:textId="77777777" w:rsid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・認知症地域推進員及び認知症初期集中支援チームの配置</w:t>
      </w:r>
    </w:p>
    <w:p w14:paraId="24ABC222" w14:textId="4A424A9C" w:rsid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・生活支援コーディネーターの配置</w:t>
      </w:r>
    </w:p>
    <w:p w14:paraId="5EBD4091" w14:textId="77777777" w:rsidR="006360E5" w:rsidRPr="00323980" w:rsidRDefault="006360E5" w:rsidP="006360E5">
      <w:pPr>
        <w:pStyle w:val="12"/>
        <w:rPr>
          <w:rFonts w:ascii="ＭＳ Ｐ明朝" w:eastAsia="ＭＳ Ｐ明朝" w:hAnsi="ＭＳ Ｐ明朝"/>
        </w:rPr>
      </w:pPr>
    </w:p>
    <w:p w14:paraId="18FFBD06" w14:textId="156943D3" w:rsidR="00323980" w:rsidRDefault="00323980" w:rsidP="00323980">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7553DA">
        <w:rPr>
          <w:rFonts w:ascii="ＭＳ Ｐゴシック" w:eastAsia="ＭＳ Ｐゴシック" w:hAnsi="ＭＳ Ｐゴシック" w:hint="eastAsia"/>
        </w:rPr>
        <w:t>）</w:t>
      </w:r>
      <w:r w:rsidRPr="00323980">
        <w:rPr>
          <w:rFonts w:ascii="ＭＳ Ｐゴシック" w:eastAsia="ＭＳ Ｐゴシック" w:hAnsi="ＭＳ Ｐゴシック" w:hint="eastAsia"/>
        </w:rPr>
        <w:t>地域支援事業の重点的取り組みの推進</w:t>
      </w:r>
    </w:p>
    <w:p w14:paraId="3A2E5CFA" w14:textId="77777777" w:rsid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・認知症施策の取り組み【認知症地域支援・ケア向上事業、認知症初期集中支援推進事業】</w:t>
      </w:r>
    </w:p>
    <w:p w14:paraId="3075E117" w14:textId="2B0000E0" w:rsidR="00323980" w:rsidRP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・在宅医療・介護連携の推進【医療と介護という枠を超えた、「地域」としての連携】</w:t>
      </w:r>
    </w:p>
    <w:p w14:paraId="622BDF97" w14:textId="354906A6" w:rsid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・地域ケア会議の充実【関係機関との連携強化】</w:t>
      </w:r>
    </w:p>
    <w:p w14:paraId="43170B91" w14:textId="77777777" w:rsidR="00323980" w:rsidRPr="00323980" w:rsidRDefault="00323980" w:rsidP="00323980">
      <w:pPr>
        <w:pStyle w:val="12"/>
        <w:rPr>
          <w:rFonts w:ascii="ＭＳ Ｐ明朝" w:eastAsia="ＭＳ Ｐ明朝" w:hAnsi="ＭＳ Ｐ明朝"/>
        </w:rPr>
      </w:pPr>
    </w:p>
    <w:p w14:paraId="6623971C" w14:textId="37AC59E2" w:rsidR="00323980" w:rsidRDefault="00323980" w:rsidP="00323980">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7553DA">
        <w:rPr>
          <w:rFonts w:ascii="ＭＳ Ｐゴシック" w:eastAsia="ＭＳ Ｐゴシック" w:hAnsi="ＭＳ Ｐゴシック" w:hint="eastAsia"/>
        </w:rPr>
        <w:t>）</w:t>
      </w:r>
      <w:r w:rsidRPr="00323980">
        <w:rPr>
          <w:rFonts w:ascii="ＭＳ Ｐゴシック" w:eastAsia="ＭＳ Ｐゴシック" w:hAnsi="ＭＳ Ｐゴシック" w:hint="eastAsia"/>
        </w:rPr>
        <w:t>地域共生社会の実現に向けた取り組みの推進</w:t>
      </w:r>
    </w:p>
    <w:p w14:paraId="048ED595" w14:textId="77777777" w:rsid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・地域福祉の推進理念として、支援を必要とする住民（世帯）が抱える多様で複雑的な地域生活課題に</w:t>
      </w:r>
    </w:p>
    <w:p w14:paraId="4D00D0ED" w14:textId="77777777" w:rsidR="00323980" w:rsidRDefault="00323980" w:rsidP="00323980">
      <w:pPr>
        <w:pStyle w:val="12"/>
        <w:ind w:leftChars="0" w:left="0" w:firstLineChars="350" w:firstLine="770"/>
        <w:rPr>
          <w:rFonts w:ascii="ＭＳ Ｐ明朝" w:eastAsia="ＭＳ Ｐ明朝" w:hAnsi="ＭＳ Ｐ明朝"/>
        </w:rPr>
      </w:pPr>
      <w:r w:rsidRPr="00323980">
        <w:rPr>
          <w:rFonts w:ascii="ＭＳ Ｐ明朝" w:eastAsia="ＭＳ Ｐ明朝" w:hAnsi="ＭＳ Ｐ明朝" w:hint="eastAsia"/>
        </w:rPr>
        <w:t>ついて、住民や福祉関係者による状況把握及び関係機関との連携による解決が図られることを目指し</w:t>
      </w:r>
    </w:p>
    <w:p w14:paraId="7A84E0E4" w14:textId="77777777" w:rsidR="00323980" w:rsidRDefault="00323980" w:rsidP="00323980">
      <w:pPr>
        <w:pStyle w:val="12"/>
        <w:ind w:leftChars="0" w:left="0" w:firstLineChars="350" w:firstLine="770"/>
        <w:rPr>
          <w:rFonts w:ascii="ＭＳ Ｐ明朝" w:eastAsia="ＭＳ Ｐ明朝" w:hAnsi="ＭＳ Ｐ明朝"/>
        </w:rPr>
      </w:pPr>
      <w:r w:rsidRPr="00323980">
        <w:rPr>
          <w:rFonts w:ascii="ＭＳ Ｐ明朝" w:eastAsia="ＭＳ Ｐ明朝" w:hAnsi="ＭＳ Ｐ明朝" w:hint="eastAsia"/>
        </w:rPr>
        <w:t>ます。</w:t>
      </w:r>
    </w:p>
    <w:p w14:paraId="7BF1ED13" w14:textId="77777777" w:rsid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・このことを実現するため、地域住民の地域福祉活動への参加を促進するための環境整備に努めま</w:t>
      </w:r>
    </w:p>
    <w:p w14:paraId="4460C6CE" w14:textId="77777777" w:rsidR="00323980" w:rsidRDefault="00323980" w:rsidP="00323980">
      <w:pPr>
        <w:pStyle w:val="12"/>
        <w:ind w:leftChars="0" w:left="0" w:firstLineChars="350" w:firstLine="770"/>
        <w:rPr>
          <w:rFonts w:ascii="ＭＳ Ｐ明朝" w:eastAsia="ＭＳ Ｐ明朝" w:hAnsi="ＭＳ Ｐ明朝"/>
        </w:rPr>
      </w:pPr>
      <w:r w:rsidRPr="00323980">
        <w:rPr>
          <w:rFonts w:ascii="ＭＳ Ｐ明朝" w:eastAsia="ＭＳ Ｐ明朝" w:hAnsi="ＭＳ Ｐ明朝" w:hint="eastAsia"/>
        </w:rPr>
        <w:t>す。</w:t>
      </w:r>
    </w:p>
    <w:p w14:paraId="6C683B8F" w14:textId="77777777" w:rsid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・また、分野を超えて地域生活課題について総合的に相談に応じ、関係機関と連絡調整できる体制整</w:t>
      </w:r>
    </w:p>
    <w:p w14:paraId="5FACB888" w14:textId="77777777" w:rsidR="00323980" w:rsidRDefault="00323980" w:rsidP="00323980">
      <w:pPr>
        <w:pStyle w:val="12"/>
        <w:ind w:leftChars="0" w:left="0" w:firstLineChars="350" w:firstLine="770"/>
        <w:rPr>
          <w:rFonts w:ascii="ＭＳ Ｐ明朝" w:eastAsia="ＭＳ Ｐ明朝" w:hAnsi="ＭＳ Ｐ明朝"/>
        </w:rPr>
      </w:pPr>
      <w:r w:rsidRPr="00323980">
        <w:rPr>
          <w:rFonts w:ascii="ＭＳ Ｐ明朝" w:eastAsia="ＭＳ Ｐ明朝" w:hAnsi="ＭＳ Ｐ明朝" w:hint="eastAsia"/>
        </w:rPr>
        <w:t>備に努めます。</w:t>
      </w:r>
    </w:p>
    <w:p w14:paraId="2029F000" w14:textId="77777777" w:rsid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・高齢者と障害者が同一の事業所でサービスを受けられる、新たな共生型サービスの創設を目指しま</w:t>
      </w:r>
    </w:p>
    <w:p w14:paraId="1683D585" w14:textId="77777777" w:rsidR="00323980" w:rsidRDefault="00323980" w:rsidP="00323980">
      <w:pPr>
        <w:pStyle w:val="12"/>
        <w:ind w:leftChars="0" w:left="0" w:firstLineChars="350" w:firstLine="770"/>
        <w:rPr>
          <w:rFonts w:ascii="ＭＳ Ｐ明朝" w:eastAsia="ＭＳ Ｐ明朝" w:hAnsi="ＭＳ Ｐ明朝"/>
        </w:rPr>
      </w:pPr>
      <w:r w:rsidRPr="00323980">
        <w:rPr>
          <w:rFonts w:ascii="ＭＳ Ｐ明朝" w:eastAsia="ＭＳ Ｐ明朝" w:hAnsi="ＭＳ Ｐ明朝" w:hint="eastAsia"/>
        </w:rPr>
        <w:t>す。</w:t>
      </w:r>
    </w:p>
    <w:p w14:paraId="2D2E6498" w14:textId="77777777" w:rsidR="00323980" w:rsidRDefault="00323980" w:rsidP="00323980">
      <w:pPr>
        <w:pStyle w:val="12"/>
        <w:ind w:leftChars="0" w:left="0" w:firstLineChars="300" w:firstLine="660"/>
        <w:rPr>
          <w:rFonts w:ascii="ＭＳ Ｐ明朝" w:eastAsia="ＭＳ Ｐ明朝" w:hAnsi="ＭＳ Ｐ明朝"/>
        </w:rPr>
      </w:pPr>
      <w:r w:rsidRPr="00323980">
        <w:rPr>
          <w:rFonts w:ascii="ＭＳ Ｐ明朝" w:eastAsia="ＭＳ Ｐ明朝" w:hAnsi="ＭＳ Ｐ明朝" w:hint="eastAsia"/>
        </w:rPr>
        <w:t>・知的、精神等自立支援の対象者となる方の親亡き後の生活支援・自立支援の課題を解決するため、</w:t>
      </w:r>
    </w:p>
    <w:p w14:paraId="043946FD" w14:textId="305E3E9C" w:rsidR="00323980" w:rsidRDefault="006B58CB" w:rsidP="00323980">
      <w:pPr>
        <w:pStyle w:val="12"/>
        <w:ind w:leftChars="0" w:left="0" w:firstLineChars="350" w:firstLine="770"/>
        <w:rPr>
          <w:rFonts w:ascii="ＭＳ Ｐ明朝" w:eastAsia="ＭＳ Ｐ明朝" w:hAnsi="ＭＳ Ｐ明朝"/>
        </w:rPr>
      </w:pPr>
      <w:r>
        <w:rPr>
          <w:rFonts w:ascii="ＭＳ Ｐ明朝" w:eastAsia="ＭＳ Ｐ明朝" w:hAnsi="ＭＳ Ｐ明朝" w:hint="eastAsia"/>
        </w:rPr>
        <w:t>住まいづくり</w:t>
      </w:r>
      <w:r w:rsidR="00323980" w:rsidRPr="00323980">
        <w:rPr>
          <w:rFonts w:ascii="ＭＳ Ｐ明朝" w:eastAsia="ＭＳ Ｐ明朝" w:hAnsi="ＭＳ Ｐ明朝" w:hint="eastAsia"/>
        </w:rPr>
        <w:t>を検討します。</w:t>
      </w:r>
    </w:p>
    <w:p w14:paraId="5E06AFB4" w14:textId="77777777" w:rsidR="00327F89" w:rsidRDefault="00327F89">
      <w:pPr>
        <w:widowControl/>
        <w:jc w:val="left"/>
        <w:rPr>
          <w:rFonts w:ascii="ＭＳ Ｐ明朝" w:eastAsia="ＭＳ Ｐ明朝" w:hAnsi="ＭＳ Ｐ明朝"/>
        </w:rPr>
      </w:pPr>
      <w:r>
        <w:rPr>
          <w:rFonts w:ascii="ＭＳ Ｐ明朝" w:eastAsia="ＭＳ Ｐ明朝" w:hAnsi="ＭＳ Ｐ明朝"/>
        </w:rPr>
        <w:br w:type="page"/>
      </w:r>
    </w:p>
    <w:p w14:paraId="3A341ED9" w14:textId="18AB6219" w:rsidR="00327F89" w:rsidRDefault="00327F89" w:rsidP="00327F89">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４</w:t>
      </w:r>
      <w:r w:rsidRPr="007553DA">
        <w:rPr>
          <w:rFonts w:ascii="ＭＳ Ｐゴシック" w:eastAsia="ＭＳ Ｐゴシック" w:hAnsi="ＭＳ Ｐゴシック" w:hint="eastAsia"/>
        </w:rPr>
        <w:t>）</w:t>
      </w:r>
      <w:r>
        <w:rPr>
          <w:rFonts w:ascii="ＭＳ Ｐゴシック" w:eastAsia="ＭＳ Ｐゴシック" w:hAnsi="ＭＳ Ｐゴシック" w:hint="eastAsia"/>
        </w:rPr>
        <w:t>介護予防と健康づくりの一体的推進</w:t>
      </w:r>
    </w:p>
    <w:p w14:paraId="626F599E" w14:textId="1C6FD792" w:rsidR="00327F89" w:rsidRDefault="00327F89" w:rsidP="00327F89">
      <w:pPr>
        <w:pStyle w:val="12"/>
        <w:ind w:leftChars="200" w:left="400"/>
        <w:rPr>
          <w:rFonts w:ascii="ＭＳ Ｐ明朝" w:eastAsia="ＭＳ Ｐ明朝" w:hAnsi="ＭＳ Ｐ明朝"/>
        </w:rPr>
      </w:pPr>
      <w:bookmarkStart w:id="22" w:name="_Hlk60006952"/>
      <w:r w:rsidRPr="00327F89">
        <w:rPr>
          <w:rFonts w:ascii="ＭＳ Ｐ明朝" w:eastAsia="ＭＳ Ｐ明朝" w:hAnsi="ＭＳ Ｐ明朝" w:hint="eastAsia"/>
        </w:rPr>
        <w:t>後期高齢者の心身の状況としては、身体的脆弱性や複数の慢性疾患、認知機能や社会的繋がりの低下といった多面的な課題を抱える、いわゆるフレイル状態にある場合も多くみられ、これまでの疾病予防・重症化予防における個別的な対応のみならず、フレイル予防の観点をもった、社会参加を含む地域での</w:t>
      </w:r>
      <w:r>
        <w:rPr>
          <w:rFonts w:ascii="ＭＳ Ｐ明朝" w:eastAsia="ＭＳ Ｐ明朝" w:hAnsi="ＭＳ Ｐ明朝" w:hint="eastAsia"/>
        </w:rPr>
        <w:t>取り組み</w:t>
      </w:r>
      <w:r w:rsidRPr="00327F89">
        <w:rPr>
          <w:rFonts w:ascii="ＭＳ Ｐ明朝" w:eastAsia="ＭＳ Ｐ明朝" w:hAnsi="ＭＳ Ｐ明朝" w:hint="eastAsia"/>
        </w:rPr>
        <w:t>へと拡大していく必要があります。高齢者の特性を前提に、後期高齢者の自立した生活を実現し、健康寿命の延伸を図っていくためには、生活習慣病等の重症化を予防する取組と、生活機能の低下を防止する</w:t>
      </w:r>
      <w:r>
        <w:rPr>
          <w:rFonts w:ascii="ＭＳ Ｐ明朝" w:eastAsia="ＭＳ Ｐ明朝" w:hAnsi="ＭＳ Ｐ明朝" w:hint="eastAsia"/>
        </w:rPr>
        <w:t>取り組み</w:t>
      </w:r>
      <w:r w:rsidRPr="00327F89">
        <w:rPr>
          <w:rFonts w:ascii="ＭＳ Ｐ明朝" w:eastAsia="ＭＳ Ｐ明朝" w:hAnsi="ＭＳ Ｐ明朝" w:hint="eastAsia"/>
        </w:rPr>
        <w:t>の双方を一体的に実施する必要性があ</w:t>
      </w:r>
      <w:r>
        <w:rPr>
          <w:rFonts w:ascii="ＭＳ Ｐ明朝" w:eastAsia="ＭＳ Ｐ明朝" w:hAnsi="ＭＳ Ｐ明朝" w:hint="eastAsia"/>
        </w:rPr>
        <w:t>ります。</w:t>
      </w:r>
    </w:p>
    <w:p w14:paraId="08B67775" w14:textId="6FDA5E83" w:rsidR="00327F89" w:rsidRDefault="00327F89" w:rsidP="00327F89">
      <w:pPr>
        <w:pStyle w:val="12"/>
        <w:ind w:leftChars="200" w:left="400"/>
        <w:rPr>
          <w:rFonts w:ascii="ＭＳ Ｐ明朝" w:eastAsia="ＭＳ Ｐ明朝" w:hAnsi="ＭＳ Ｐ明朝"/>
        </w:rPr>
      </w:pPr>
      <w:r w:rsidRPr="00327F89">
        <w:rPr>
          <w:rFonts w:ascii="ＭＳ Ｐ明朝" w:eastAsia="ＭＳ Ｐ明朝" w:hAnsi="ＭＳ Ｐ明朝" w:hint="eastAsia"/>
        </w:rPr>
        <w:t>医療、介護、保健等のデータを一体的に分析し、高齢者一人ひとりを医療、介護、保健等の必要なサービスに結びつけていくとともに、社会参加を含むフレイル予防等の取組まで広げていく必要があることから、健康課題にも対応できるような通いの場や、通いの場を活用した健康相談、受診勧奨の取組の促進等、後期高齢者医療制度の保健事業と介護予防との一体的な実施を推進します。</w:t>
      </w:r>
      <w:bookmarkEnd w:id="22"/>
    </w:p>
    <w:p w14:paraId="2768CB9E" w14:textId="793DD6AF" w:rsidR="00A06BE2" w:rsidRDefault="00A06BE2" w:rsidP="00327F89">
      <w:pPr>
        <w:pStyle w:val="12"/>
        <w:ind w:leftChars="200" w:left="400"/>
        <w:rPr>
          <w:rFonts w:ascii="ＭＳ Ｐ明朝" w:eastAsia="ＭＳ Ｐ明朝" w:hAnsi="ＭＳ Ｐ明朝"/>
        </w:rPr>
      </w:pPr>
    </w:p>
    <w:p w14:paraId="4B3AD82F" w14:textId="0ADD1AB3" w:rsidR="00A06BE2" w:rsidRPr="00A06BE2" w:rsidRDefault="00A06BE2" w:rsidP="00A06BE2">
      <w:pPr>
        <w:pStyle w:val="12"/>
        <w:spacing w:line="240" w:lineRule="exact"/>
        <w:ind w:leftChars="400" w:left="1000" w:hangingChars="100" w:hanging="200"/>
        <w:rPr>
          <w:rFonts w:ascii="ＭＳ Ｐゴシック" w:eastAsia="ＭＳ Ｐゴシック" w:hAnsi="ＭＳ Ｐゴシック"/>
          <w:sz w:val="20"/>
          <w:szCs w:val="20"/>
        </w:rPr>
      </w:pPr>
      <w:r w:rsidRPr="00A06BE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フレイル</w:t>
      </w:r>
      <w:r w:rsidRPr="00A06BE2">
        <w:rPr>
          <w:rFonts w:ascii="ＭＳ Ｐゴシック" w:eastAsia="ＭＳ Ｐゴシック" w:hAnsi="ＭＳ Ｐゴシック" w:hint="eastAsia"/>
          <w:sz w:val="20"/>
          <w:szCs w:val="20"/>
        </w:rPr>
        <w:t>」とは、健康な状態と要介護状態の中間に位置し、身体的機能や認知機能の低下が見られる状態のことを指します</w:t>
      </w:r>
    </w:p>
    <w:p w14:paraId="5461E92A" w14:textId="77777777" w:rsidR="00A06BE2" w:rsidRPr="00A06BE2" w:rsidRDefault="00A06BE2" w:rsidP="00327F89">
      <w:pPr>
        <w:pStyle w:val="12"/>
        <w:ind w:leftChars="200" w:left="400"/>
        <w:rPr>
          <w:rFonts w:ascii="ＭＳ Ｐ明朝" w:eastAsia="ＭＳ Ｐ明朝" w:hAnsi="ＭＳ Ｐ明朝"/>
        </w:rPr>
      </w:pPr>
    </w:p>
    <w:p w14:paraId="666B35CB" w14:textId="1E167156" w:rsidR="00323980" w:rsidRDefault="00323980">
      <w:pPr>
        <w:widowControl/>
        <w:jc w:val="left"/>
        <w:rPr>
          <w:rFonts w:ascii="ＭＳ Ｐ明朝" w:eastAsia="ＭＳ Ｐ明朝" w:hAnsi="ＭＳ Ｐ明朝"/>
          <w:sz w:val="22"/>
          <w:szCs w:val="22"/>
        </w:rPr>
      </w:pPr>
      <w:r>
        <w:rPr>
          <w:rFonts w:ascii="ＭＳ Ｐ明朝" w:eastAsia="ＭＳ Ｐ明朝" w:hAnsi="ＭＳ Ｐ明朝"/>
        </w:rPr>
        <w:br w:type="page"/>
      </w:r>
    </w:p>
    <w:p w14:paraId="4BE22638" w14:textId="0D7135A0" w:rsidR="00323980" w:rsidRDefault="00323980" w:rsidP="00323980">
      <w:pPr>
        <w:pStyle w:val="2"/>
        <w:rPr>
          <w:rFonts w:ascii="HGS創英角ｺﾞｼｯｸUB" w:eastAsia="HGS創英角ｺﾞｼｯｸUB" w:hAnsi="HGS創英角ｺﾞｼｯｸUB"/>
        </w:rPr>
      </w:pPr>
      <w:bookmarkStart w:id="23" w:name="_Toc63460975"/>
      <w:r>
        <w:rPr>
          <w:rFonts w:ascii="HGS創英角ｺﾞｼｯｸUB" w:eastAsia="HGS創英角ｺﾞｼｯｸUB" w:hAnsi="HGS創英角ｺﾞｼｯｸUB" w:hint="eastAsia"/>
        </w:rPr>
        <w:t>３</w:t>
      </w:r>
      <w:r w:rsidRPr="003E7F07">
        <w:rPr>
          <w:rFonts w:ascii="HGS創英角ｺﾞｼｯｸUB" w:eastAsia="HGS創英角ｺﾞｼｯｸUB" w:hAnsi="HGS創英角ｺﾞｼｯｸUB" w:hint="eastAsia"/>
        </w:rPr>
        <w:t xml:space="preserve">　</w:t>
      </w:r>
      <w:r w:rsidRPr="00323980">
        <w:rPr>
          <w:rFonts w:ascii="HGS創英角ｺﾞｼｯｸUB" w:eastAsia="HGS創英角ｺﾞｼｯｸUB" w:hAnsi="HGS創英角ｺﾞｼｯｸUB" w:hint="eastAsia"/>
        </w:rPr>
        <w:t>人材の確保策</w:t>
      </w:r>
      <w:bookmarkEnd w:id="23"/>
    </w:p>
    <w:p w14:paraId="12F01117" w14:textId="0AC496FB" w:rsidR="00323980" w:rsidRPr="00323980" w:rsidRDefault="00323980" w:rsidP="00323980">
      <w:pPr>
        <w:pStyle w:val="12"/>
        <w:ind w:leftChars="200" w:left="400"/>
        <w:rPr>
          <w:rFonts w:ascii="ＭＳ Ｐ明朝" w:eastAsia="ＭＳ Ｐ明朝" w:hAnsi="ＭＳ Ｐ明朝"/>
        </w:rPr>
      </w:pPr>
      <w:r w:rsidRPr="00323980">
        <w:rPr>
          <w:rFonts w:ascii="ＭＳ Ｐ明朝" w:eastAsia="ＭＳ Ｐ明朝" w:hAnsi="ＭＳ Ｐ明朝" w:hint="eastAsia"/>
        </w:rPr>
        <w:t>地域包括ケアシステムの構築にあたって、介護給付等対象サービス及び地域支援事業に携わる質の高い人材を、安定的に確保するための取り組みを講じていく必要があり、北海道は、2020年代初頭までに必要となる人材の確保に向け、広域的な立場から地域の関係者とともに、介護の仕事の魅力向上、多様な人材の確保・育成、生産性の向上を通じた労働負担の軽減を柱に、新規参入促進の取組、潜在的有資格者等の復職・再就職支援、資質の向上、処遇改善や雇用環境改善など、総合的な取り組みを推進することとしています。</w:t>
      </w:r>
    </w:p>
    <w:p w14:paraId="3DE11BEB" w14:textId="348B8B6B" w:rsidR="00323980" w:rsidRDefault="00323980" w:rsidP="00323980">
      <w:pPr>
        <w:pStyle w:val="12"/>
        <w:ind w:leftChars="200" w:left="400"/>
        <w:rPr>
          <w:rFonts w:ascii="ＭＳ Ｐ明朝" w:eastAsia="ＭＳ Ｐ明朝" w:hAnsi="ＭＳ Ｐ明朝"/>
        </w:rPr>
      </w:pPr>
      <w:r w:rsidRPr="00323980">
        <w:rPr>
          <w:rFonts w:ascii="ＭＳ Ｐ明朝" w:eastAsia="ＭＳ Ｐ明朝" w:hAnsi="ＭＳ Ｐ明朝" w:hint="eastAsia"/>
        </w:rPr>
        <w:t>当町においても、北海道と連携しながら、生活支援等の支え手となるボランティア等の育成をはじめ医師や介護福祉士等の専門職の人材を確保できるよう、必要な施策に取り組みます。具体的には、平成30年4月から修学資金・就業支援金制度を拡充し、医療・福祉関係の有資格者不足の解消と医療・福祉事業の推進を図ります。</w:t>
      </w:r>
    </w:p>
    <w:p w14:paraId="68704EE7" w14:textId="77777777" w:rsidR="00323980" w:rsidRDefault="00323980" w:rsidP="00323980">
      <w:pPr>
        <w:pStyle w:val="12"/>
        <w:ind w:leftChars="200" w:left="400"/>
        <w:rPr>
          <w:rFonts w:ascii="ＭＳ Ｐ明朝" w:eastAsia="ＭＳ Ｐ明朝" w:hAnsi="ＭＳ Ｐ明朝"/>
        </w:rPr>
      </w:pPr>
    </w:p>
    <w:tbl>
      <w:tblPr>
        <w:tblStyle w:val="ab"/>
        <w:tblW w:w="0" w:type="auto"/>
        <w:jc w:val="center"/>
        <w:tblLook w:val="04A0" w:firstRow="1" w:lastRow="0" w:firstColumn="1" w:lastColumn="0" w:noHBand="0" w:noVBand="1"/>
      </w:tblPr>
      <w:tblGrid>
        <w:gridCol w:w="1846"/>
        <w:gridCol w:w="3121"/>
        <w:gridCol w:w="2693"/>
        <w:gridCol w:w="1987"/>
      </w:tblGrid>
      <w:tr w:rsidR="00D26EFA" w14:paraId="5AE95EEC" w14:textId="77777777" w:rsidTr="00D26EFA">
        <w:trPr>
          <w:jc w:val="center"/>
        </w:trPr>
        <w:tc>
          <w:tcPr>
            <w:tcW w:w="1846" w:type="dxa"/>
            <w:shd w:val="clear" w:color="auto" w:fill="D9E2F3" w:themeFill="accent1" w:themeFillTint="33"/>
          </w:tcPr>
          <w:p w14:paraId="4A16802B" w14:textId="155D0754" w:rsidR="00D26EFA" w:rsidRPr="002624D2" w:rsidRDefault="00D26EFA" w:rsidP="002B2F83">
            <w:pPr>
              <w:jc w:val="center"/>
              <w:rPr>
                <w:rFonts w:ascii="ＭＳ Ｐゴシック" w:eastAsia="ＭＳ Ｐゴシック" w:hAnsi="ＭＳ Ｐゴシック"/>
                <w:b/>
                <w:bCs/>
              </w:rPr>
            </w:pPr>
            <w:r>
              <w:rPr>
                <w:rFonts w:ascii="ＭＳ Ｐゴシック" w:eastAsia="ＭＳ Ｐゴシック" w:hAnsi="ＭＳ Ｐゴシック" w:hint="eastAsia"/>
                <w:b/>
                <w:bCs/>
              </w:rPr>
              <w:t>区分</w:t>
            </w:r>
          </w:p>
        </w:tc>
        <w:tc>
          <w:tcPr>
            <w:tcW w:w="3121" w:type="dxa"/>
            <w:shd w:val="clear" w:color="auto" w:fill="D9E2F3" w:themeFill="accent1" w:themeFillTint="33"/>
          </w:tcPr>
          <w:p w14:paraId="5C3FC038" w14:textId="47199259" w:rsidR="00D26EFA" w:rsidRPr="002624D2" w:rsidRDefault="00D26EFA" w:rsidP="00323980">
            <w:pPr>
              <w:jc w:val="center"/>
              <w:rPr>
                <w:rFonts w:ascii="ＭＳ Ｐゴシック" w:eastAsia="ＭＳ Ｐゴシック" w:hAnsi="ＭＳ Ｐゴシック"/>
                <w:b/>
                <w:bCs/>
              </w:rPr>
            </w:pPr>
            <w:r w:rsidRPr="00323980">
              <w:rPr>
                <w:rFonts w:ascii="ＭＳ Ｐゴシック" w:eastAsia="ＭＳ Ｐゴシック" w:hAnsi="ＭＳ Ｐゴシック" w:hint="eastAsia"/>
                <w:b/>
                <w:bCs/>
              </w:rPr>
              <w:t>貸付額</w:t>
            </w:r>
            <w:r>
              <w:rPr>
                <w:rFonts w:ascii="ＭＳ Ｐゴシック" w:eastAsia="ＭＳ Ｐゴシック" w:hAnsi="ＭＳ Ｐゴシック" w:hint="eastAsia"/>
                <w:b/>
                <w:bCs/>
              </w:rPr>
              <w:t xml:space="preserve">　貸与</w:t>
            </w:r>
            <w:r w:rsidRPr="00323980">
              <w:rPr>
                <w:rFonts w:ascii="ＭＳ Ｐゴシック" w:eastAsia="ＭＳ Ｐゴシック" w:hAnsi="ＭＳ Ｐゴシック" w:hint="eastAsia"/>
                <w:b/>
                <w:bCs/>
              </w:rPr>
              <w:t>額</w:t>
            </w:r>
          </w:p>
        </w:tc>
        <w:tc>
          <w:tcPr>
            <w:tcW w:w="2693" w:type="dxa"/>
            <w:shd w:val="clear" w:color="auto" w:fill="D9E2F3" w:themeFill="accent1" w:themeFillTint="33"/>
          </w:tcPr>
          <w:p w14:paraId="7D9AAAB5" w14:textId="799282EC" w:rsidR="00D26EFA" w:rsidRPr="00323980" w:rsidRDefault="00D26EFA" w:rsidP="00323980">
            <w:pPr>
              <w:jc w:val="center"/>
              <w:rPr>
                <w:rFonts w:ascii="ＭＳ Ｐゴシック" w:eastAsia="ＭＳ Ｐゴシック" w:hAnsi="ＭＳ Ｐゴシック"/>
                <w:b/>
                <w:bCs/>
              </w:rPr>
            </w:pPr>
            <w:r w:rsidRPr="00323980">
              <w:rPr>
                <w:rFonts w:ascii="ＭＳ Ｐゴシック" w:eastAsia="ＭＳ Ｐゴシック" w:hAnsi="ＭＳ Ｐゴシック" w:hint="eastAsia"/>
                <w:b/>
                <w:bCs/>
              </w:rPr>
              <w:t>貸付額</w:t>
            </w:r>
            <w:r>
              <w:rPr>
                <w:rFonts w:ascii="ＭＳ Ｐゴシック" w:eastAsia="ＭＳ Ｐゴシック" w:hAnsi="ＭＳ Ｐゴシック" w:hint="eastAsia"/>
                <w:b/>
                <w:bCs/>
              </w:rPr>
              <w:t xml:space="preserve">　貸与</w:t>
            </w:r>
            <w:r w:rsidRPr="00323980">
              <w:rPr>
                <w:rFonts w:ascii="ＭＳ Ｐゴシック" w:eastAsia="ＭＳ Ｐゴシック" w:hAnsi="ＭＳ Ｐゴシック" w:hint="eastAsia"/>
                <w:b/>
                <w:bCs/>
              </w:rPr>
              <w:t>額</w:t>
            </w:r>
          </w:p>
        </w:tc>
        <w:tc>
          <w:tcPr>
            <w:tcW w:w="1987" w:type="dxa"/>
            <w:shd w:val="clear" w:color="auto" w:fill="D9E2F3" w:themeFill="accent1" w:themeFillTint="33"/>
          </w:tcPr>
          <w:p w14:paraId="14BE12F1" w14:textId="67CEA4F1" w:rsidR="00D26EFA" w:rsidRPr="002624D2" w:rsidRDefault="00D26EFA" w:rsidP="00323980">
            <w:pPr>
              <w:jc w:val="center"/>
              <w:rPr>
                <w:rFonts w:ascii="ＭＳ Ｐゴシック" w:eastAsia="ＭＳ Ｐゴシック" w:hAnsi="ＭＳ Ｐゴシック"/>
                <w:b/>
                <w:bCs/>
              </w:rPr>
            </w:pPr>
            <w:r w:rsidRPr="00323980">
              <w:rPr>
                <w:rFonts w:ascii="ＭＳ Ｐゴシック" w:eastAsia="ＭＳ Ｐゴシック" w:hAnsi="ＭＳ Ｐゴシック" w:hint="eastAsia"/>
                <w:b/>
                <w:bCs/>
              </w:rPr>
              <w:t>償還（返還）免除</w:t>
            </w:r>
          </w:p>
        </w:tc>
      </w:tr>
      <w:tr w:rsidR="00D26EFA" w14:paraId="70F41C1B" w14:textId="77777777" w:rsidTr="00D26EFA">
        <w:trPr>
          <w:jc w:val="center"/>
        </w:trPr>
        <w:tc>
          <w:tcPr>
            <w:tcW w:w="1846" w:type="dxa"/>
            <w:vAlign w:val="center"/>
          </w:tcPr>
          <w:p w14:paraId="72C7B2AE" w14:textId="0D69137E" w:rsidR="00D26EFA" w:rsidRDefault="00D26EFA" w:rsidP="002B2F83">
            <w:pPr>
              <w:spacing w:line="320" w:lineRule="exact"/>
              <w:rPr>
                <w:rFonts w:asciiTheme="minorEastAsia" w:hAnsiTheme="minorEastAsia"/>
              </w:rPr>
            </w:pPr>
            <w:r w:rsidRPr="00323980">
              <w:rPr>
                <w:rFonts w:hint="eastAsia"/>
                <w:szCs w:val="21"/>
              </w:rPr>
              <w:t>医療技術者等修学資金</w:t>
            </w:r>
          </w:p>
        </w:tc>
        <w:tc>
          <w:tcPr>
            <w:tcW w:w="3121" w:type="dxa"/>
            <w:vAlign w:val="center"/>
          </w:tcPr>
          <w:p w14:paraId="30C5F296" w14:textId="118D40F1" w:rsidR="00D26EFA" w:rsidRPr="00D26EFA" w:rsidRDefault="00D26EFA" w:rsidP="00D26EFA">
            <w:pPr>
              <w:spacing w:line="320" w:lineRule="exact"/>
              <w:rPr>
                <w:szCs w:val="21"/>
              </w:rPr>
            </w:pPr>
            <w:r w:rsidRPr="00D26EFA">
              <w:rPr>
                <w:rFonts w:hint="eastAsia"/>
                <w:szCs w:val="21"/>
              </w:rPr>
              <w:t>①医師、歯科医師</w:t>
            </w:r>
          </w:p>
          <w:p w14:paraId="6F0DC9F7" w14:textId="77777777" w:rsidR="00D26EFA" w:rsidRDefault="00D26EFA" w:rsidP="00D26EFA">
            <w:pPr>
              <w:spacing w:line="320" w:lineRule="exact"/>
              <w:rPr>
                <w:szCs w:val="21"/>
              </w:rPr>
            </w:pPr>
            <w:r w:rsidRPr="00D26EFA">
              <w:rPr>
                <w:rFonts w:hint="eastAsia"/>
                <w:szCs w:val="21"/>
              </w:rPr>
              <w:t>②診療放射線技師、臨床工学技</w:t>
            </w:r>
          </w:p>
          <w:p w14:paraId="695145A2" w14:textId="6EAFF318" w:rsidR="00D26EFA" w:rsidRPr="00D26EFA" w:rsidRDefault="00D26EFA" w:rsidP="00D26EFA">
            <w:pPr>
              <w:spacing w:line="320" w:lineRule="exact"/>
              <w:ind w:firstLineChars="100" w:firstLine="200"/>
              <w:rPr>
                <w:szCs w:val="21"/>
              </w:rPr>
            </w:pPr>
            <w:r w:rsidRPr="00D26EFA">
              <w:rPr>
                <w:rFonts w:hint="eastAsia"/>
                <w:szCs w:val="21"/>
              </w:rPr>
              <w:t>士、理学療法士、作業療法士、</w:t>
            </w:r>
          </w:p>
          <w:p w14:paraId="3C8D2706" w14:textId="77777777" w:rsidR="00D26EFA" w:rsidRDefault="00D26EFA" w:rsidP="00D26EFA">
            <w:pPr>
              <w:spacing w:line="320" w:lineRule="exact"/>
              <w:ind w:firstLineChars="100" w:firstLine="200"/>
              <w:rPr>
                <w:szCs w:val="21"/>
              </w:rPr>
            </w:pPr>
            <w:r w:rsidRPr="00D26EFA">
              <w:rPr>
                <w:rFonts w:hint="eastAsia"/>
                <w:szCs w:val="21"/>
              </w:rPr>
              <w:t>歯科技工士、歯科衛生士、保健</w:t>
            </w:r>
          </w:p>
          <w:p w14:paraId="72389C0C" w14:textId="7F09F872" w:rsidR="00D26EFA" w:rsidRPr="00D26EFA" w:rsidRDefault="00D26EFA" w:rsidP="00D26EFA">
            <w:pPr>
              <w:spacing w:line="320" w:lineRule="exact"/>
              <w:ind w:firstLineChars="100" w:firstLine="200"/>
              <w:rPr>
                <w:szCs w:val="21"/>
              </w:rPr>
            </w:pPr>
            <w:r w:rsidRPr="00D26EFA">
              <w:rPr>
                <w:rFonts w:hint="eastAsia"/>
                <w:szCs w:val="21"/>
              </w:rPr>
              <w:t>師、助産師、看護師</w:t>
            </w:r>
          </w:p>
          <w:p w14:paraId="2CEF4F30" w14:textId="0E1EE387" w:rsidR="00D26EFA" w:rsidRPr="002624D2" w:rsidRDefault="00D26EFA" w:rsidP="00D26EFA">
            <w:pPr>
              <w:spacing w:line="320" w:lineRule="exact"/>
              <w:rPr>
                <w:szCs w:val="21"/>
              </w:rPr>
            </w:pPr>
            <w:r w:rsidRPr="00D26EFA">
              <w:rPr>
                <w:rFonts w:hint="eastAsia"/>
                <w:szCs w:val="21"/>
              </w:rPr>
              <w:t>③准看護師</w:t>
            </w:r>
          </w:p>
        </w:tc>
        <w:tc>
          <w:tcPr>
            <w:tcW w:w="2693" w:type="dxa"/>
          </w:tcPr>
          <w:p w14:paraId="1B473B04" w14:textId="2168B45F" w:rsidR="00D26EFA" w:rsidRPr="00D26EFA" w:rsidRDefault="00D26EFA" w:rsidP="00D26EFA">
            <w:pPr>
              <w:spacing w:line="320" w:lineRule="exact"/>
              <w:rPr>
                <w:rFonts w:ascii="ＭＳ Ｐ明朝" w:eastAsia="ＭＳ Ｐ明朝" w:hAnsi="ＭＳ Ｐ明朝"/>
              </w:rPr>
            </w:pPr>
            <w:r w:rsidRPr="00D26EFA">
              <w:rPr>
                <w:rFonts w:ascii="ＭＳ Ｐ明朝" w:eastAsia="ＭＳ Ｐ明朝" w:hAnsi="ＭＳ Ｐ明朝" w:hint="eastAsia"/>
              </w:rPr>
              <w:t xml:space="preserve">①月額　</w:t>
            </w:r>
            <w:r>
              <w:rPr>
                <w:rFonts w:ascii="ＭＳ Ｐ明朝" w:eastAsia="ＭＳ Ｐ明朝" w:hAnsi="ＭＳ Ｐ明朝" w:hint="eastAsia"/>
              </w:rPr>
              <w:t xml:space="preserve">　</w:t>
            </w:r>
            <w:r w:rsidRPr="00D26EFA">
              <w:rPr>
                <w:rFonts w:ascii="ＭＳ Ｐ明朝" w:eastAsia="ＭＳ Ｐ明朝" w:hAnsi="ＭＳ Ｐ明朝" w:hint="eastAsia"/>
              </w:rPr>
              <w:t xml:space="preserve">　15万円以内</w:t>
            </w:r>
          </w:p>
          <w:p w14:paraId="16AFCF7D" w14:textId="77777777" w:rsidR="00D26EFA" w:rsidRPr="00D26EFA" w:rsidRDefault="00D26EFA" w:rsidP="00D26EFA">
            <w:pPr>
              <w:spacing w:line="320" w:lineRule="exact"/>
              <w:ind w:firstLineChars="100" w:firstLine="200"/>
              <w:rPr>
                <w:rFonts w:ascii="ＭＳ Ｐ明朝" w:eastAsia="ＭＳ Ｐ明朝" w:hAnsi="ＭＳ Ｐ明朝"/>
              </w:rPr>
            </w:pPr>
            <w:r w:rsidRPr="00D26EFA">
              <w:rPr>
                <w:rFonts w:ascii="ＭＳ Ｐ明朝" w:eastAsia="ＭＳ Ｐ明朝" w:hAnsi="ＭＳ Ｐ明朝" w:hint="eastAsia"/>
              </w:rPr>
              <w:t>入学支度金</w:t>
            </w:r>
          </w:p>
          <w:p w14:paraId="71B7A960" w14:textId="06021226" w:rsidR="00D26EFA" w:rsidRPr="00D26EFA" w:rsidRDefault="00D26EFA" w:rsidP="00D26EFA">
            <w:pPr>
              <w:spacing w:line="320" w:lineRule="exact"/>
              <w:ind w:firstLineChars="500" w:firstLine="1000"/>
              <w:rPr>
                <w:rFonts w:ascii="ＭＳ Ｐ明朝" w:eastAsia="ＭＳ Ｐ明朝" w:hAnsi="ＭＳ Ｐ明朝"/>
              </w:rPr>
            </w:pPr>
            <w:r w:rsidRPr="00D26EFA">
              <w:rPr>
                <w:rFonts w:ascii="ＭＳ Ｐ明朝" w:eastAsia="ＭＳ Ｐ明朝" w:hAnsi="ＭＳ Ｐ明朝" w:hint="eastAsia"/>
              </w:rPr>
              <w:t>50万円以内</w:t>
            </w:r>
          </w:p>
          <w:p w14:paraId="2DE9C635" w14:textId="77777777" w:rsidR="00D26EFA" w:rsidRPr="00D26EFA" w:rsidRDefault="00D26EFA" w:rsidP="00D26EFA">
            <w:pPr>
              <w:spacing w:line="320" w:lineRule="exact"/>
              <w:ind w:firstLineChars="100" w:firstLine="200"/>
              <w:rPr>
                <w:rFonts w:ascii="ＭＳ Ｐ明朝" w:eastAsia="ＭＳ Ｐ明朝" w:hAnsi="ＭＳ Ｐ明朝"/>
              </w:rPr>
            </w:pPr>
            <w:r w:rsidRPr="00D26EFA">
              <w:rPr>
                <w:rFonts w:ascii="ＭＳ Ｐ明朝" w:eastAsia="ＭＳ Ｐ明朝" w:hAnsi="ＭＳ Ｐ明朝" w:hint="eastAsia"/>
              </w:rPr>
              <w:t>教材購入資金</w:t>
            </w:r>
          </w:p>
          <w:p w14:paraId="7C659C51" w14:textId="187EE10C" w:rsidR="00D26EFA" w:rsidRPr="00D26EFA" w:rsidRDefault="00D26EFA" w:rsidP="00D26EFA">
            <w:pPr>
              <w:spacing w:line="320" w:lineRule="exact"/>
              <w:ind w:firstLineChars="450" w:firstLine="900"/>
              <w:rPr>
                <w:rFonts w:ascii="ＭＳ Ｐ明朝" w:eastAsia="ＭＳ Ｐ明朝" w:hAnsi="ＭＳ Ｐ明朝"/>
              </w:rPr>
            </w:pPr>
            <w:r w:rsidRPr="00D26EFA">
              <w:rPr>
                <w:rFonts w:ascii="ＭＳ Ｐ明朝" w:eastAsia="ＭＳ Ｐ明朝" w:hAnsi="ＭＳ Ｐ明朝" w:hint="eastAsia"/>
              </w:rPr>
              <w:t>100万円以内</w:t>
            </w:r>
          </w:p>
          <w:p w14:paraId="612AD10D" w14:textId="1FB3A4DD" w:rsidR="00D26EFA" w:rsidRPr="00D26EFA" w:rsidRDefault="00D26EFA" w:rsidP="00D26EFA">
            <w:pPr>
              <w:spacing w:line="320" w:lineRule="exact"/>
              <w:rPr>
                <w:rFonts w:ascii="ＭＳ Ｐ明朝" w:eastAsia="ＭＳ Ｐ明朝" w:hAnsi="ＭＳ Ｐ明朝"/>
              </w:rPr>
            </w:pPr>
            <w:r w:rsidRPr="00D26EFA">
              <w:rPr>
                <w:rFonts w:ascii="ＭＳ Ｐ明朝" w:eastAsia="ＭＳ Ｐ明朝" w:hAnsi="ＭＳ Ｐ明朝" w:hint="eastAsia"/>
              </w:rPr>
              <w:t xml:space="preserve">②月額　</w:t>
            </w:r>
            <w:r>
              <w:rPr>
                <w:rFonts w:ascii="ＭＳ Ｐ明朝" w:eastAsia="ＭＳ Ｐ明朝" w:hAnsi="ＭＳ Ｐ明朝" w:hint="eastAsia"/>
              </w:rPr>
              <w:t xml:space="preserve">　</w:t>
            </w:r>
            <w:r w:rsidRPr="00D26EFA">
              <w:rPr>
                <w:rFonts w:ascii="ＭＳ Ｐ明朝" w:eastAsia="ＭＳ Ｐ明朝" w:hAnsi="ＭＳ Ｐ明朝" w:hint="eastAsia"/>
              </w:rPr>
              <w:t xml:space="preserve">　1</w:t>
            </w:r>
            <w:r w:rsidRPr="00D26EFA">
              <w:rPr>
                <w:rFonts w:ascii="ＭＳ Ｐ明朝" w:eastAsia="ＭＳ Ｐ明朝" w:hAnsi="ＭＳ Ｐ明朝"/>
              </w:rPr>
              <w:t>0</w:t>
            </w:r>
            <w:r w:rsidRPr="00D26EFA">
              <w:rPr>
                <w:rFonts w:ascii="ＭＳ Ｐ明朝" w:eastAsia="ＭＳ Ｐ明朝" w:hAnsi="ＭＳ Ｐ明朝" w:hint="eastAsia"/>
              </w:rPr>
              <w:t>万円以内</w:t>
            </w:r>
          </w:p>
          <w:p w14:paraId="42A2C2DA" w14:textId="77777777" w:rsidR="00D26EFA" w:rsidRPr="00D26EFA" w:rsidRDefault="00D26EFA" w:rsidP="00D26EFA">
            <w:pPr>
              <w:spacing w:line="320" w:lineRule="exact"/>
              <w:ind w:firstLineChars="100" w:firstLine="200"/>
              <w:rPr>
                <w:rFonts w:ascii="ＭＳ Ｐ明朝" w:eastAsia="ＭＳ Ｐ明朝" w:hAnsi="ＭＳ Ｐ明朝"/>
              </w:rPr>
            </w:pPr>
            <w:r w:rsidRPr="00D26EFA">
              <w:rPr>
                <w:rFonts w:ascii="ＭＳ Ｐ明朝" w:eastAsia="ＭＳ Ｐ明朝" w:hAnsi="ＭＳ Ｐ明朝" w:hint="eastAsia"/>
              </w:rPr>
              <w:t>入学支度金</w:t>
            </w:r>
          </w:p>
          <w:p w14:paraId="791A0AF2" w14:textId="0D6D11A1" w:rsidR="00D26EFA" w:rsidRPr="00D26EFA" w:rsidRDefault="00D26EFA" w:rsidP="00D26EFA">
            <w:pPr>
              <w:spacing w:line="320" w:lineRule="exact"/>
              <w:ind w:firstLineChars="500" w:firstLine="1000"/>
              <w:rPr>
                <w:rFonts w:ascii="ＭＳ Ｐ明朝" w:eastAsia="ＭＳ Ｐ明朝" w:hAnsi="ＭＳ Ｐ明朝"/>
              </w:rPr>
            </w:pPr>
            <w:r w:rsidRPr="00D26EFA">
              <w:rPr>
                <w:rFonts w:ascii="ＭＳ Ｐ明朝" w:eastAsia="ＭＳ Ｐ明朝" w:hAnsi="ＭＳ Ｐ明朝" w:hint="eastAsia"/>
              </w:rPr>
              <w:t>30万円以内</w:t>
            </w:r>
          </w:p>
          <w:p w14:paraId="7722D960" w14:textId="2BD18F06" w:rsidR="00D26EFA" w:rsidRPr="00D26EFA" w:rsidRDefault="00D26EFA" w:rsidP="00D26EFA">
            <w:pPr>
              <w:spacing w:line="320" w:lineRule="exact"/>
              <w:rPr>
                <w:rFonts w:ascii="ＭＳ Ｐ明朝" w:eastAsia="ＭＳ Ｐ明朝" w:hAnsi="ＭＳ Ｐ明朝"/>
              </w:rPr>
            </w:pPr>
            <w:r w:rsidRPr="00D26EFA">
              <w:rPr>
                <w:rFonts w:ascii="ＭＳ Ｐ明朝" w:eastAsia="ＭＳ Ｐ明朝" w:hAnsi="ＭＳ Ｐ明朝" w:hint="eastAsia"/>
              </w:rPr>
              <w:t xml:space="preserve">③月額　</w:t>
            </w:r>
            <w:r>
              <w:rPr>
                <w:rFonts w:ascii="ＭＳ Ｐ明朝" w:eastAsia="ＭＳ Ｐ明朝" w:hAnsi="ＭＳ Ｐ明朝" w:hint="eastAsia"/>
              </w:rPr>
              <w:t xml:space="preserve">　　</w:t>
            </w:r>
            <w:r w:rsidRPr="00D26EFA">
              <w:rPr>
                <w:rFonts w:ascii="ＭＳ Ｐ明朝" w:eastAsia="ＭＳ Ｐ明朝" w:hAnsi="ＭＳ Ｐ明朝" w:hint="eastAsia"/>
              </w:rPr>
              <w:t xml:space="preserve">　６万円以内</w:t>
            </w:r>
          </w:p>
          <w:p w14:paraId="0EFA34A2" w14:textId="77777777" w:rsidR="00D26EFA" w:rsidRPr="00D26EFA" w:rsidRDefault="00D26EFA" w:rsidP="00D26EFA">
            <w:pPr>
              <w:spacing w:line="320" w:lineRule="exact"/>
              <w:ind w:firstLineChars="100" w:firstLine="200"/>
              <w:rPr>
                <w:rFonts w:ascii="ＭＳ Ｐ明朝" w:eastAsia="ＭＳ Ｐ明朝" w:hAnsi="ＭＳ Ｐ明朝"/>
              </w:rPr>
            </w:pPr>
            <w:r w:rsidRPr="00D26EFA">
              <w:rPr>
                <w:rFonts w:ascii="ＭＳ Ｐ明朝" w:eastAsia="ＭＳ Ｐ明朝" w:hAnsi="ＭＳ Ｐ明朝" w:hint="eastAsia"/>
              </w:rPr>
              <w:t>入学支度金</w:t>
            </w:r>
          </w:p>
          <w:p w14:paraId="0FA9B8B1" w14:textId="1F11CAE5" w:rsidR="00D26EFA" w:rsidRPr="008E30CC" w:rsidRDefault="00D26EFA" w:rsidP="00D26EFA">
            <w:pPr>
              <w:spacing w:line="320" w:lineRule="exact"/>
              <w:ind w:firstLineChars="500" w:firstLine="1000"/>
              <w:rPr>
                <w:rFonts w:asciiTheme="minorEastAsia" w:hAnsiTheme="minorEastAsia"/>
              </w:rPr>
            </w:pPr>
            <w:r w:rsidRPr="00D26EFA">
              <w:rPr>
                <w:rFonts w:ascii="ＭＳ Ｐ明朝" w:eastAsia="ＭＳ Ｐ明朝" w:hAnsi="ＭＳ Ｐ明朝" w:hint="eastAsia"/>
              </w:rPr>
              <w:t>30万円以内</w:t>
            </w:r>
          </w:p>
        </w:tc>
        <w:tc>
          <w:tcPr>
            <w:tcW w:w="1987" w:type="dxa"/>
            <w:vAlign w:val="center"/>
          </w:tcPr>
          <w:p w14:paraId="45A54926" w14:textId="2F6EDA54" w:rsidR="00D26EFA" w:rsidRDefault="00D26EFA" w:rsidP="00D26EFA">
            <w:pPr>
              <w:spacing w:line="320" w:lineRule="exact"/>
              <w:rPr>
                <w:rFonts w:asciiTheme="minorEastAsia" w:hAnsiTheme="minorEastAsia"/>
              </w:rPr>
            </w:pPr>
            <w:r w:rsidRPr="00D26EFA">
              <w:rPr>
                <w:rFonts w:asciiTheme="minorEastAsia" w:hAnsiTheme="minorEastAsia" w:hint="eastAsia"/>
              </w:rPr>
              <w:t>貸付を受けた期間、本町で業務に従事した時は償還免除</w:t>
            </w:r>
          </w:p>
        </w:tc>
      </w:tr>
      <w:tr w:rsidR="00044192" w14:paraId="0996EC1D" w14:textId="77777777" w:rsidTr="002B2F83">
        <w:trPr>
          <w:jc w:val="center"/>
        </w:trPr>
        <w:tc>
          <w:tcPr>
            <w:tcW w:w="1846" w:type="dxa"/>
            <w:vAlign w:val="center"/>
          </w:tcPr>
          <w:p w14:paraId="22E17EA6" w14:textId="0F6DB3CC" w:rsidR="00044192" w:rsidRDefault="00044192" w:rsidP="002B2F83">
            <w:pPr>
              <w:spacing w:line="320" w:lineRule="exact"/>
              <w:rPr>
                <w:rFonts w:asciiTheme="minorEastAsia" w:hAnsiTheme="minorEastAsia"/>
              </w:rPr>
            </w:pPr>
            <w:r w:rsidRPr="00044192">
              <w:rPr>
                <w:rFonts w:hint="eastAsia"/>
                <w:szCs w:val="21"/>
              </w:rPr>
              <w:t>福祉系技術者等修学資金</w:t>
            </w:r>
          </w:p>
        </w:tc>
        <w:tc>
          <w:tcPr>
            <w:tcW w:w="3121" w:type="dxa"/>
            <w:vAlign w:val="center"/>
          </w:tcPr>
          <w:p w14:paraId="599C6A5A" w14:textId="77777777" w:rsidR="00044192" w:rsidRDefault="00044192" w:rsidP="00044192">
            <w:pPr>
              <w:spacing w:line="320" w:lineRule="exact"/>
              <w:rPr>
                <w:szCs w:val="21"/>
              </w:rPr>
            </w:pPr>
            <w:r w:rsidRPr="00044192">
              <w:rPr>
                <w:rFonts w:hint="eastAsia"/>
                <w:szCs w:val="21"/>
              </w:rPr>
              <w:t>介護福祉士、介護支援専門員、</w:t>
            </w:r>
          </w:p>
          <w:p w14:paraId="4A0EBFDA" w14:textId="77777777" w:rsidR="00044192" w:rsidRDefault="00044192" w:rsidP="00044192">
            <w:pPr>
              <w:spacing w:line="320" w:lineRule="exact"/>
              <w:rPr>
                <w:szCs w:val="21"/>
              </w:rPr>
            </w:pPr>
            <w:r w:rsidRPr="00044192">
              <w:rPr>
                <w:rFonts w:hint="eastAsia"/>
                <w:szCs w:val="21"/>
              </w:rPr>
              <w:t>社会福祉士、管理栄養士、栄養士、</w:t>
            </w:r>
          </w:p>
          <w:p w14:paraId="52A719D0" w14:textId="60A8E2B9" w:rsidR="00044192" w:rsidRPr="002624D2" w:rsidRDefault="00044192" w:rsidP="00044192">
            <w:pPr>
              <w:spacing w:line="320" w:lineRule="exact"/>
              <w:rPr>
                <w:szCs w:val="21"/>
              </w:rPr>
            </w:pPr>
            <w:r w:rsidRPr="00044192">
              <w:rPr>
                <w:rFonts w:hint="eastAsia"/>
                <w:szCs w:val="21"/>
              </w:rPr>
              <w:t>保育士</w:t>
            </w:r>
          </w:p>
        </w:tc>
        <w:tc>
          <w:tcPr>
            <w:tcW w:w="2693" w:type="dxa"/>
          </w:tcPr>
          <w:p w14:paraId="5BAC370F" w14:textId="40DDCBC2" w:rsidR="00044192" w:rsidRPr="00044192" w:rsidRDefault="00044192" w:rsidP="00044192">
            <w:pPr>
              <w:spacing w:line="320" w:lineRule="exact"/>
              <w:rPr>
                <w:rFonts w:ascii="ＭＳ Ｐ明朝" w:eastAsia="ＭＳ Ｐ明朝" w:hAnsi="ＭＳ Ｐ明朝"/>
              </w:rPr>
            </w:pPr>
            <w:r w:rsidRPr="00044192">
              <w:rPr>
                <w:rFonts w:ascii="ＭＳ Ｐ明朝" w:eastAsia="ＭＳ Ｐ明朝" w:hAnsi="ＭＳ Ｐ明朝" w:hint="eastAsia"/>
              </w:rPr>
              <w:t>月額</w:t>
            </w:r>
            <w:r>
              <w:rPr>
                <w:rFonts w:ascii="ＭＳ Ｐ明朝" w:eastAsia="ＭＳ Ｐ明朝" w:hAnsi="ＭＳ Ｐ明朝" w:hint="eastAsia"/>
              </w:rPr>
              <w:t xml:space="preserve">　　　　10</w:t>
            </w:r>
            <w:r w:rsidRPr="00044192">
              <w:rPr>
                <w:rFonts w:ascii="ＭＳ Ｐ明朝" w:eastAsia="ＭＳ Ｐ明朝" w:hAnsi="ＭＳ Ｐ明朝" w:hint="eastAsia"/>
              </w:rPr>
              <w:t>万円以内</w:t>
            </w:r>
          </w:p>
          <w:p w14:paraId="3C883BC7" w14:textId="77777777" w:rsidR="00044192" w:rsidRDefault="00044192" w:rsidP="00044192">
            <w:pPr>
              <w:spacing w:line="320" w:lineRule="exact"/>
              <w:rPr>
                <w:rFonts w:ascii="ＭＳ Ｐ明朝" w:eastAsia="ＭＳ Ｐ明朝" w:hAnsi="ＭＳ Ｐ明朝"/>
              </w:rPr>
            </w:pPr>
            <w:r w:rsidRPr="00044192">
              <w:rPr>
                <w:rFonts w:ascii="ＭＳ Ｐ明朝" w:eastAsia="ＭＳ Ｐ明朝" w:hAnsi="ＭＳ Ｐ明朝" w:hint="eastAsia"/>
              </w:rPr>
              <w:t>入学支度金</w:t>
            </w:r>
          </w:p>
          <w:p w14:paraId="7FFA0B54" w14:textId="5B4AC91E" w:rsidR="00044192" w:rsidRPr="00044192" w:rsidRDefault="00044192" w:rsidP="00044192">
            <w:pPr>
              <w:spacing w:line="320" w:lineRule="exact"/>
              <w:ind w:firstLineChars="450" w:firstLine="900"/>
              <w:rPr>
                <w:rFonts w:ascii="ＭＳ Ｐ明朝" w:eastAsia="ＭＳ Ｐ明朝" w:hAnsi="ＭＳ Ｐ明朝"/>
              </w:rPr>
            </w:pPr>
            <w:r>
              <w:rPr>
                <w:rFonts w:ascii="ＭＳ Ｐ明朝" w:eastAsia="ＭＳ Ｐ明朝" w:hAnsi="ＭＳ Ｐ明朝"/>
              </w:rPr>
              <w:t>3</w:t>
            </w:r>
            <w:r w:rsidRPr="00044192">
              <w:rPr>
                <w:rFonts w:ascii="ＭＳ Ｐ明朝" w:eastAsia="ＭＳ Ｐ明朝" w:hAnsi="ＭＳ Ｐ明朝" w:hint="eastAsia"/>
              </w:rPr>
              <w:t>0万円以内</w:t>
            </w:r>
          </w:p>
        </w:tc>
        <w:tc>
          <w:tcPr>
            <w:tcW w:w="1987" w:type="dxa"/>
            <w:vAlign w:val="center"/>
          </w:tcPr>
          <w:p w14:paraId="369191E6" w14:textId="77777777" w:rsidR="00044192" w:rsidRDefault="00044192" w:rsidP="002B2F83">
            <w:pPr>
              <w:spacing w:line="320" w:lineRule="exact"/>
              <w:rPr>
                <w:rFonts w:asciiTheme="minorEastAsia" w:hAnsiTheme="minorEastAsia"/>
              </w:rPr>
            </w:pPr>
            <w:r w:rsidRPr="00D26EFA">
              <w:rPr>
                <w:rFonts w:asciiTheme="minorEastAsia" w:hAnsiTheme="minorEastAsia" w:hint="eastAsia"/>
              </w:rPr>
              <w:t>貸付を受けた期間、本町で業務に従事した時は償還免除</w:t>
            </w:r>
          </w:p>
        </w:tc>
      </w:tr>
      <w:tr w:rsidR="00044192" w14:paraId="251C7450" w14:textId="77777777" w:rsidTr="002B2F83">
        <w:trPr>
          <w:jc w:val="center"/>
        </w:trPr>
        <w:tc>
          <w:tcPr>
            <w:tcW w:w="1846" w:type="dxa"/>
            <w:vAlign w:val="center"/>
          </w:tcPr>
          <w:p w14:paraId="37892046" w14:textId="77777777" w:rsidR="00044192" w:rsidRDefault="00044192" w:rsidP="00044192">
            <w:pPr>
              <w:spacing w:line="320" w:lineRule="exact"/>
              <w:rPr>
                <w:szCs w:val="21"/>
              </w:rPr>
            </w:pPr>
            <w:r w:rsidRPr="00044192">
              <w:rPr>
                <w:rFonts w:hint="eastAsia"/>
                <w:szCs w:val="21"/>
              </w:rPr>
              <w:t>医療技術者・</w:t>
            </w:r>
          </w:p>
          <w:p w14:paraId="20082C47" w14:textId="77777777" w:rsidR="00044192" w:rsidRDefault="00044192" w:rsidP="00044192">
            <w:pPr>
              <w:spacing w:line="320" w:lineRule="exact"/>
              <w:rPr>
                <w:szCs w:val="21"/>
              </w:rPr>
            </w:pPr>
            <w:r w:rsidRPr="00044192">
              <w:rPr>
                <w:rFonts w:hint="eastAsia"/>
                <w:szCs w:val="21"/>
              </w:rPr>
              <w:t>福祉系技術者就業</w:t>
            </w:r>
          </w:p>
          <w:p w14:paraId="56B9BF81" w14:textId="22A7F253" w:rsidR="00044192" w:rsidRDefault="00044192" w:rsidP="00044192">
            <w:pPr>
              <w:spacing w:line="320" w:lineRule="exact"/>
              <w:rPr>
                <w:rFonts w:asciiTheme="minorEastAsia" w:hAnsiTheme="minorEastAsia"/>
              </w:rPr>
            </w:pPr>
            <w:r w:rsidRPr="00044192">
              <w:rPr>
                <w:rFonts w:hint="eastAsia"/>
                <w:szCs w:val="21"/>
              </w:rPr>
              <w:t>支援金</w:t>
            </w:r>
          </w:p>
        </w:tc>
        <w:tc>
          <w:tcPr>
            <w:tcW w:w="3121" w:type="dxa"/>
            <w:vAlign w:val="center"/>
          </w:tcPr>
          <w:p w14:paraId="1C6F39C9" w14:textId="67875171" w:rsidR="00044192" w:rsidRPr="002624D2" w:rsidRDefault="00044192" w:rsidP="00044192">
            <w:pPr>
              <w:spacing w:line="320" w:lineRule="exact"/>
              <w:rPr>
                <w:szCs w:val="21"/>
              </w:rPr>
            </w:pPr>
            <w:r w:rsidRPr="00044192">
              <w:rPr>
                <w:rFonts w:hint="eastAsia"/>
                <w:szCs w:val="21"/>
              </w:rPr>
              <w:t>医療技術者・福祉系技術者の資格を有し、礼文町において医療技術者・福祉系技術者として就業を希望する者</w:t>
            </w:r>
          </w:p>
        </w:tc>
        <w:tc>
          <w:tcPr>
            <w:tcW w:w="2693" w:type="dxa"/>
          </w:tcPr>
          <w:p w14:paraId="297F3226" w14:textId="138712BE" w:rsidR="00044192" w:rsidRPr="00044192" w:rsidRDefault="00044192" w:rsidP="00044192">
            <w:pPr>
              <w:spacing w:line="320" w:lineRule="exact"/>
              <w:rPr>
                <w:rFonts w:ascii="ＭＳ Ｐ明朝" w:eastAsia="ＭＳ Ｐ明朝" w:hAnsi="ＭＳ Ｐ明朝"/>
              </w:rPr>
            </w:pPr>
            <w:r w:rsidRPr="00044192">
              <w:rPr>
                <w:rFonts w:ascii="ＭＳ Ｐ明朝" w:eastAsia="ＭＳ Ｐ明朝" w:hAnsi="ＭＳ Ｐ明朝" w:hint="eastAsia"/>
              </w:rPr>
              <w:t>就業予定期間2年の者</w:t>
            </w:r>
          </w:p>
          <w:p w14:paraId="49EEE183" w14:textId="77777777" w:rsidR="00044192" w:rsidRDefault="00044192" w:rsidP="00044192">
            <w:pPr>
              <w:spacing w:line="320" w:lineRule="exact"/>
              <w:ind w:firstLineChars="800" w:firstLine="1600"/>
              <w:rPr>
                <w:rFonts w:ascii="ＭＳ Ｐ明朝" w:eastAsia="ＭＳ Ｐ明朝" w:hAnsi="ＭＳ Ｐ明朝"/>
              </w:rPr>
            </w:pPr>
            <w:r w:rsidRPr="00044192">
              <w:rPr>
                <w:rFonts w:ascii="ＭＳ Ｐ明朝" w:eastAsia="ＭＳ Ｐ明朝" w:hAnsi="ＭＳ Ｐ明朝" w:hint="eastAsia"/>
              </w:rPr>
              <w:t>60万円</w:t>
            </w:r>
          </w:p>
          <w:p w14:paraId="3B411E70" w14:textId="6C4E41CB" w:rsidR="00044192" w:rsidRPr="00044192" w:rsidRDefault="00044192" w:rsidP="00044192">
            <w:pPr>
              <w:spacing w:line="320" w:lineRule="exact"/>
              <w:rPr>
                <w:rFonts w:ascii="ＭＳ Ｐ明朝" w:eastAsia="ＭＳ Ｐ明朝" w:hAnsi="ＭＳ Ｐ明朝"/>
              </w:rPr>
            </w:pPr>
            <w:r w:rsidRPr="00044192">
              <w:rPr>
                <w:rFonts w:ascii="ＭＳ Ｐ明朝" w:eastAsia="ＭＳ Ｐ明朝" w:hAnsi="ＭＳ Ｐ明朝" w:hint="eastAsia"/>
              </w:rPr>
              <w:t>就業予定期間3年の者</w:t>
            </w:r>
          </w:p>
          <w:p w14:paraId="002B08B0" w14:textId="1B024789" w:rsidR="00044192" w:rsidRPr="00044192" w:rsidRDefault="00044192" w:rsidP="00044192">
            <w:pPr>
              <w:spacing w:line="320" w:lineRule="exact"/>
              <w:ind w:firstLineChars="750" w:firstLine="1500"/>
              <w:rPr>
                <w:rFonts w:ascii="ＭＳ Ｐ明朝" w:eastAsia="ＭＳ Ｐ明朝" w:hAnsi="ＭＳ Ｐ明朝"/>
              </w:rPr>
            </w:pPr>
            <w:r w:rsidRPr="00044192">
              <w:rPr>
                <w:rFonts w:ascii="ＭＳ Ｐ明朝" w:eastAsia="ＭＳ Ｐ明朝" w:hAnsi="ＭＳ Ｐ明朝" w:hint="eastAsia"/>
              </w:rPr>
              <w:t>100万円</w:t>
            </w:r>
          </w:p>
        </w:tc>
        <w:tc>
          <w:tcPr>
            <w:tcW w:w="1987" w:type="dxa"/>
            <w:vAlign w:val="center"/>
          </w:tcPr>
          <w:p w14:paraId="0DF90409" w14:textId="6924851F" w:rsidR="00044192" w:rsidRDefault="00044192" w:rsidP="00044192">
            <w:pPr>
              <w:spacing w:line="320" w:lineRule="exact"/>
              <w:rPr>
                <w:rFonts w:asciiTheme="minorEastAsia" w:hAnsiTheme="minorEastAsia"/>
              </w:rPr>
            </w:pPr>
            <w:r w:rsidRPr="00044192">
              <w:rPr>
                <w:rFonts w:asciiTheme="minorEastAsia" w:hAnsiTheme="minorEastAsia" w:hint="eastAsia"/>
              </w:rPr>
              <w:t>貸与を受けた就業予定期間を満了した時は返還免除</w:t>
            </w:r>
          </w:p>
        </w:tc>
      </w:tr>
    </w:tbl>
    <w:p w14:paraId="7FF8DD96" w14:textId="77777777" w:rsidR="00323980" w:rsidRPr="00323980" w:rsidRDefault="00323980" w:rsidP="00323980">
      <w:pPr>
        <w:pStyle w:val="12"/>
        <w:ind w:leftChars="200" w:left="400" w:firstLine="240"/>
        <w:rPr>
          <w:rFonts w:ascii="ＭＳ Ｐゴシック" w:eastAsia="ＭＳ Ｐゴシック" w:hAnsi="ＭＳ Ｐゴシック"/>
          <w:sz w:val="24"/>
          <w:szCs w:val="24"/>
        </w:rPr>
      </w:pPr>
    </w:p>
    <w:p w14:paraId="043B5994" w14:textId="027524DA" w:rsidR="00044192" w:rsidRDefault="00044192">
      <w:pPr>
        <w:widowControl/>
        <w:jc w:val="left"/>
        <w:rPr>
          <w:rFonts w:ascii="ＭＳ Ｐ明朝" w:eastAsia="ＭＳ Ｐ明朝" w:hAnsi="ＭＳ Ｐ明朝"/>
          <w:sz w:val="22"/>
          <w:szCs w:val="22"/>
        </w:rPr>
      </w:pPr>
      <w:r>
        <w:rPr>
          <w:rFonts w:ascii="ＭＳ Ｐ明朝" w:eastAsia="ＭＳ Ｐ明朝" w:hAnsi="ＭＳ Ｐ明朝"/>
        </w:rPr>
        <w:br w:type="page"/>
      </w:r>
    </w:p>
    <w:p w14:paraId="7F510BB4" w14:textId="746C0E44" w:rsidR="00044192" w:rsidRDefault="00044192" w:rsidP="00044192">
      <w:pPr>
        <w:pStyle w:val="2"/>
        <w:rPr>
          <w:rFonts w:ascii="HGS創英角ｺﾞｼｯｸUB" w:eastAsia="HGS創英角ｺﾞｼｯｸUB" w:hAnsi="HGS創英角ｺﾞｼｯｸUB"/>
        </w:rPr>
      </w:pPr>
      <w:bookmarkStart w:id="24" w:name="_Toc63460976"/>
      <w:r>
        <w:rPr>
          <w:rFonts w:ascii="HGS創英角ｺﾞｼｯｸUB" w:eastAsia="HGS創英角ｺﾞｼｯｸUB" w:hAnsi="HGS創英角ｺﾞｼｯｸUB" w:hint="eastAsia"/>
        </w:rPr>
        <w:t>４</w:t>
      </w:r>
      <w:r w:rsidRPr="003E7F07">
        <w:rPr>
          <w:rFonts w:ascii="HGS創英角ｺﾞｼｯｸUB" w:eastAsia="HGS創英角ｺﾞｼｯｸUB" w:hAnsi="HGS創英角ｺﾞｼｯｸUB" w:hint="eastAsia"/>
        </w:rPr>
        <w:t xml:space="preserve">　</w:t>
      </w:r>
      <w:r w:rsidR="00887FF2" w:rsidRPr="00887FF2">
        <w:rPr>
          <w:rFonts w:ascii="HGS創英角ｺﾞｼｯｸUB" w:eastAsia="HGS創英角ｺﾞｼｯｸUB" w:hAnsi="HGS創英角ｺﾞｼｯｸUB" w:hint="eastAsia"/>
        </w:rPr>
        <w:t>保健福祉の環境</w:t>
      </w:r>
      <w:r w:rsidR="00887FF2">
        <w:rPr>
          <w:rFonts w:ascii="HGS創英角ｺﾞｼｯｸUB" w:eastAsia="HGS創英角ｺﾞｼｯｸUB" w:hAnsi="HGS創英角ｺﾞｼｯｸUB" w:hint="eastAsia"/>
        </w:rPr>
        <w:t>整備</w:t>
      </w:r>
      <w:bookmarkEnd w:id="24"/>
    </w:p>
    <w:p w14:paraId="2ED9B15A" w14:textId="53EA8F55" w:rsidR="00044192" w:rsidRPr="007553DA" w:rsidRDefault="00044192" w:rsidP="00044192">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１</w:t>
      </w:r>
      <w:r w:rsidRPr="007553DA">
        <w:rPr>
          <w:rFonts w:ascii="ＭＳ Ｐゴシック" w:eastAsia="ＭＳ Ｐゴシック" w:hAnsi="ＭＳ Ｐゴシック" w:hint="eastAsia"/>
        </w:rPr>
        <w:t>）</w:t>
      </w:r>
      <w:r w:rsidR="00887FF2" w:rsidRPr="00887FF2">
        <w:rPr>
          <w:rFonts w:ascii="ＭＳ Ｐゴシック" w:eastAsia="ＭＳ Ｐゴシック" w:hAnsi="ＭＳ Ｐゴシック" w:hint="eastAsia"/>
        </w:rPr>
        <w:t>保健・医療・福祉の連携</w:t>
      </w:r>
    </w:p>
    <w:p w14:paraId="75C101BF" w14:textId="68DAC2E7" w:rsidR="00887FF2" w:rsidRDefault="00887FF2" w:rsidP="00887FF2">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887FF2">
        <w:rPr>
          <w:rFonts w:ascii="ＭＳ Ｐゴシック" w:eastAsia="ＭＳ Ｐゴシック" w:hAnsi="ＭＳ Ｐゴシック" w:hint="eastAsia"/>
          <w:sz w:val="24"/>
          <w:szCs w:val="24"/>
        </w:rPr>
        <w:t>行政機関内部での各部門との連携方針</w:t>
      </w:r>
    </w:p>
    <w:p w14:paraId="633AE290" w14:textId="594AD5A4" w:rsidR="00044192" w:rsidRDefault="00044192" w:rsidP="00887FF2">
      <w:pPr>
        <w:pStyle w:val="12"/>
        <w:rPr>
          <w:rFonts w:ascii="ＭＳ Ｐ明朝" w:eastAsia="ＭＳ Ｐ明朝" w:hAnsi="ＭＳ Ｐ明朝"/>
        </w:rPr>
      </w:pPr>
      <w:r w:rsidRPr="00044192">
        <w:rPr>
          <w:rFonts w:ascii="ＭＳ Ｐ明朝" w:eastAsia="ＭＳ Ｐ明朝" w:hAnsi="ＭＳ Ｐ明朝" w:hint="eastAsia"/>
        </w:rPr>
        <w:t>行政機関内部において、保健部門・医療部門・福祉部門が連携を図ることは、保健福祉の環境整備に向けた重要な課題であり、地域包括支援センターを中核とした保健・医療・福祉のネットワークの形成を図ります。</w:t>
      </w:r>
    </w:p>
    <w:p w14:paraId="651296FC" w14:textId="03FD4EA3" w:rsidR="00044192" w:rsidRDefault="00044192" w:rsidP="00044192">
      <w:pPr>
        <w:pStyle w:val="12"/>
        <w:ind w:leftChars="200" w:left="400"/>
        <w:rPr>
          <w:rFonts w:ascii="ＭＳ Ｐ明朝" w:eastAsia="ＭＳ Ｐ明朝" w:hAnsi="ＭＳ Ｐ明朝"/>
        </w:rPr>
      </w:pPr>
    </w:p>
    <w:p w14:paraId="50BF7744" w14:textId="2DCB09EA" w:rsidR="00887FF2" w:rsidRDefault="00887FF2" w:rsidP="00887FF2">
      <w:pPr>
        <w:pStyle w:val="12"/>
        <w:ind w:leftChars="200" w:left="4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887FF2">
        <w:rPr>
          <w:rFonts w:ascii="ＭＳ Ｐゴシック" w:eastAsia="ＭＳ Ｐゴシック" w:hAnsi="ＭＳ Ｐゴシック" w:hint="eastAsia"/>
          <w:sz w:val="24"/>
          <w:szCs w:val="24"/>
        </w:rPr>
        <w:t>保健・医療・福祉の専門機関、各種協議会との連携方針</w:t>
      </w:r>
    </w:p>
    <w:p w14:paraId="33088D8C" w14:textId="77777777" w:rsidR="00887FF2" w:rsidRDefault="002B2F83" w:rsidP="002B2F83">
      <w:pPr>
        <w:pStyle w:val="12"/>
        <w:rPr>
          <w:rFonts w:ascii="ＭＳ Ｐ明朝" w:eastAsia="ＭＳ Ｐ明朝" w:hAnsi="ＭＳ Ｐ明朝"/>
        </w:rPr>
      </w:pPr>
      <w:r w:rsidRPr="002B2F83">
        <w:rPr>
          <w:rFonts w:ascii="ＭＳ Ｐ明朝" w:eastAsia="ＭＳ Ｐ明朝" w:hAnsi="ＭＳ Ｐ明朝" w:hint="eastAsia"/>
        </w:rPr>
        <w:t>○保健・医療・福祉相互の情報交換や連携を図るために、現在、定期的に開催されているケアカンフ</w:t>
      </w:r>
    </w:p>
    <w:p w14:paraId="30C2E8AD" w14:textId="77777777" w:rsidR="00887FF2" w:rsidRDefault="002B2F83" w:rsidP="00887FF2">
      <w:pPr>
        <w:pStyle w:val="12"/>
        <w:ind w:firstLineChars="200" w:firstLine="440"/>
        <w:rPr>
          <w:rFonts w:ascii="ＭＳ Ｐ明朝" w:eastAsia="ＭＳ Ｐ明朝" w:hAnsi="ＭＳ Ｐ明朝"/>
        </w:rPr>
      </w:pPr>
      <w:r w:rsidRPr="002B2F83">
        <w:rPr>
          <w:rFonts w:ascii="ＭＳ Ｐ明朝" w:eastAsia="ＭＳ Ｐ明朝" w:hAnsi="ＭＳ Ｐ明朝" w:hint="eastAsia"/>
        </w:rPr>
        <w:t>ァレンスに協力していきます。</w:t>
      </w:r>
    </w:p>
    <w:p w14:paraId="33AAB855" w14:textId="77777777" w:rsidR="00887FF2" w:rsidRDefault="002B2F83" w:rsidP="00887FF2">
      <w:pPr>
        <w:pStyle w:val="12"/>
        <w:rPr>
          <w:rFonts w:ascii="ＭＳ Ｐ明朝" w:eastAsia="ＭＳ Ｐ明朝" w:hAnsi="ＭＳ Ｐ明朝"/>
        </w:rPr>
      </w:pPr>
      <w:r w:rsidRPr="002B2F83">
        <w:rPr>
          <w:rFonts w:ascii="ＭＳ Ｐ明朝" w:eastAsia="ＭＳ Ｐ明朝" w:hAnsi="ＭＳ Ｐ明朝" w:hint="eastAsia"/>
        </w:rPr>
        <w:t>○地域包括支援センターを中核として、保健・医療・福祉部門のサービス実践担当者による情報交換</w:t>
      </w:r>
    </w:p>
    <w:p w14:paraId="18407BAB" w14:textId="7CBB2C98" w:rsidR="002B2F83" w:rsidRPr="002B2F83" w:rsidRDefault="002B2F83" w:rsidP="00887FF2">
      <w:pPr>
        <w:pStyle w:val="12"/>
        <w:ind w:firstLineChars="200" w:firstLine="440"/>
        <w:rPr>
          <w:rFonts w:ascii="ＭＳ Ｐ明朝" w:eastAsia="ＭＳ Ｐ明朝" w:hAnsi="ＭＳ Ｐ明朝"/>
        </w:rPr>
      </w:pPr>
      <w:r w:rsidRPr="002B2F83">
        <w:rPr>
          <w:rFonts w:ascii="ＭＳ Ｐ明朝" w:eastAsia="ＭＳ Ｐ明朝" w:hAnsi="ＭＳ Ｐ明朝" w:hint="eastAsia"/>
        </w:rPr>
        <w:t>とケア方針の検討を目的としたネットワーク会議を定期的に開催します。</w:t>
      </w:r>
    </w:p>
    <w:p w14:paraId="14EDE0F2" w14:textId="7AC035A6" w:rsidR="002B2F83" w:rsidRPr="002B2F83" w:rsidRDefault="002B2F83" w:rsidP="00887FF2">
      <w:pPr>
        <w:pStyle w:val="12"/>
        <w:ind w:leftChars="0"/>
        <w:rPr>
          <w:rFonts w:ascii="ＭＳ Ｐ明朝" w:eastAsia="ＭＳ Ｐ明朝" w:hAnsi="ＭＳ Ｐ明朝"/>
        </w:rPr>
      </w:pPr>
      <w:r w:rsidRPr="002B2F83">
        <w:rPr>
          <w:rFonts w:ascii="ＭＳ Ｐ明朝" w:eastAsia="ＭＳ Ｐ明朝" w:hAnsi="ＭＳ Ｐ明朝" w:hint="eastAsia"/>
        </w:rPr>
        <w:t>○礼文福祉会との連携強化に努め、施設を基本としたサービスの提供体制強化に努めます。</w:t>
      </w:r>
    </w:p>
    <w:p w14:paraId="42434023" w14:textId="6F68F749" w:rsidR="00574234" w:rsidRDefault="002B2F83" w:rsidP="00887FF2">
      <w:pPr>
        <w:pStyle w:val="12"/>
        <w:ind w:leftChars="0"/>
        <w:rPr>
          <w:rFonts w:ascii="ＭＳ Ｐ明朝" w:eastAsia="ＭＳ Ｐ明朝" w:hAnsi="ＭＳ Ｐ明朝"/>
        </w:rPr>
      </w:pPr>
      <w:r w:rsidRPr="002B2F83">
        <w:rPr>
          <w:rFonts w:ascii="ＭＳ Ｐ明朝" w:eastAsia="ＭＳ Ｐ明朝" w:hAnsi="ＭＳ Ｐ明朝" w:hint="eastAsia"/>
        </w:rPr>
        <w:t>○社会福祉協議会との連携強化に努め、居宅サービスの提供体制強化に努めます。</w:t>
      </w:r>
    </w:p>
    <w:p w14:paraId="28E3A4C1" w14:textId="77777777" w:rsidR="00201F46" w:rsidRDefault="00201F46" w:rsidP="002B2F83">
      <w:pPr>
        <w:pStyle w:val="12"/>
        <w:ind w:leftChars="0" w:left="0" w:firstLineChars="250" w:firstLine="550"/>
        <w:rPr>
          <w:rFonts w:ascii="ＭＳ Ｐ明朝" w:eastAsia="ＭＳ Ｐ明朝" w:hAnsi="ＭＳ Ｐ明朝"/>
        </w:rPr>
      </w:pPr>
    </w:p>
    <w:p w14:paraId="2FC2E00D" w14:textId="60CB4A7F" w:rsidR="00887FF2" w:rsidRPr="007553DA" w:rsidRDefault="00887FF2" w:rsidP="00887FF2">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7553DA">
        <w:rPr>
          <w:rFonts w:ascii="ＭＳ Ｐゴシック" w:eastAsia="ＭＳ Ｐゴシック" w:hAnsi="ＭＳ Ｐゴシック" w:hint="eastAsia"/>
        </w:rPr>
        <w:t>）</w:t>
      </w:r>
      <w:r w:rsidRPr="00887FF2">
        <w:rPr>
          <w:rFonts w:ascii="ＭＳ Ｐゴシック" w:eastAsia="ＭＳ Ｐゴシック" w:hAnsi="ＭＳ Ｐゴシック" w:hint="eastAsia"/>
        </w:rPr>
        <w:t>高齢者施策を行うその他行政部門との連携方針</w:t>
      </w:r>
    </w:p>
    <w:p w14:paraId="60E6F100" w14:textId="6CF27089" w:rsidR="002B2F83" w:rsidRDefault="002B2F83" w:rsidP="002B2F83">
      <w:pPr>
        <w:pStyle w:val="12"/>
        <w:ind w:leftChars="200" w:left="400"/>
        <w:rPr>
          <w:rFonts w:ascii="ＭＳ Ｐ明朝" w:eastAsia="ＭＳ Ｐ明朝" w:hAnsi="ＭＳ Ｐ明朝"/>
        </w:rPr>
      </w:pPr>
      <w:r w:rsidRPr="002B2F83">
        <w:rPr>
          <w:rFonts w:ascii="ＭＳ Ｐ明朝" w:eastAsia="ＭＳ Ｐ明朝" w:hAnsi="ＭＳ Ｐ明朝" w:hint="eastAsia"/>
        </w:rPr>
        <w:t>行政機関には、高齢者に関する施策を行う様々な部門があり、このそれぞれが連携をとって高齢者行政を行うことが必要不可欠な課題となります。このため、礼文町においては、行政機関内の連携を以下のとおり推進していきます。</w:t>
      </w:r>
    </w:p>
    <w:p w14:paraId="2A2BD966" w14:textId="5431E351" w:rsidR="002B2F83" w:rsidRDefault="002B2F83" w:rsidP="002B2F83">
      <w:pPr>
        <w:pStyle w:val="12"/>
        <w:ind w:firstLineChars="0" w:firstLine="0"/>
        <w:rPr>
          <w:rFonts w:ascii="ＭＳ Ｐ明朝" w:eastAsia="ＭＳ Ｐ明朝" w:hAnsi="ＭＳ Ｐ明朝"/>
        </w:rPr>
      </w:pPr>
      <w:r w:rsidRPr="002B2F83">
        <w:rPr>
          <w:rFonts w:ascii="ＭＳ Ｐ明朝" w:eastAsia="ＭＳ Ｐ明朝" w:hAnsi="ＭＳ Ｐ明朝" w:hint="eastAsia"/>
        </w:rPr>
        <w:t>○高齢者の生きがい対策の一環として、成人教育等を推進するため教育委員会との連携を図ります。</w:t>
      </w:r>
    </w:p>
    <w:p w14:paraId="3FEB0DC9" w14:textId="77777777" w:rsidR="002B2F83" w:rsidRDefault="002B2F83" w:rsidP="002B2F83">
      <w:pPr>
        <w:pStyle w:val="12"/>
        <w:ind w:firstLineChars="0" w:firstLine="0"/>
        <w:rPr>
          <w:rFonts w:ascii="ＭＳ Ｐ明朝" w:eastAsia="ＭＳ Ｐ明朝" w:hAnsi="ＭＳ Ｐ明朝"/>
        </w:rPr>
      </w:pPr>
      <w:r w:rsidRPr="002B2F83">
        <w:rPr>
          <w:rFonts w:ascii="ＭＳ Ｐ明朝" w:eastAsia="ＭＳ Ｐ明朝" w:hAnsi="ＭＳ Ｐ明朝" w:hint="eastAsia"/>
        </w:rPr>
        <w:t>○高齢者が暮らしやすい町づくりの推進に向け、高齢者のための住宅・生活環境整備に向け担当課と</w:t>
      </w:r>
    </w:p>
    <w:p w14:paraId="008F467A" w14:textId="2E139294" w:rsidR="002B2F83" w:rsidRPr="002B2F83" w:rsidRDefault="002B2F83" w:rsidP="002B2F83">
      <w:pPr>
        <w:pStyle w:val="12"/>
        <w:rPr>
          <w:rFonts w:ascii="ＭＳ Ｐ明朝" w:eastAsia="ＭＳ Ｐ明朝" w:hAnsi="ＭＳ Ｐ明朝"/>
        </w:rPr>
      </w:pPr>
      <w:r w:rsidRPr="002B2F83">
        <w:rPr>
          <w:rFonts w:ascii="ＭＳ Ｐ明朝" w:eastAsia="ＭＳ Ｐ明朝" w:hAnsi="ＭＳ Ｐ明朝" w:hint="eastAsia"/>
        </w:rPr>
        <w:t>の連携を図ります。</w:t>
      </w:r>
    </w:p>
    <w:p w14:paraId="4302B626" w14:textId="77777777" w:rsidR="002B2F83" w:rsidRDefault="002B2F83" w:rsidP="002B2F83">
      <w:pPr>
        <w:pStyle w:val="12"/>
        <w:ind w:firstLineChars="0" w:firstLine="0"/>
        <w:rPr>
          <w:rFonts w:ascii="ＭＳ Ｐ明朝" w:eastAsia="ＭＳ Ｐ明朝" w:hAnsi="ＭＳ Ｐ明朝"/>
        </w:rPr>
      </w:pPr>
      <w:r w:rsidRPr="002B2F83">
        <w:rPr>
          <w:rFonts w:ascii="ＭＳ Ｐ明朝" w:eastAsia="ＭＳ Ｐ明朝" w:hAnsi="ＭＳ Ｐ明朝" w:hint="eastAsia"/>
        </w:rPr>
        <w:t>○高齢者が利用しやすい行政サービス提供体制の推進に向け、自治会・民生委員協議会等との連携</w:t>
      </w:r>
    </w:p>
    <w:p w14:paraId="7E3C9B67" w14:textId="377C9F94" w:rsidR="002B2F83" w:rsidRDefault="002B2F83" w:rsidP="002B2F83">
      <w:pPr>
        <w:pStyle w:val="12"/>
        <w:rPr>
          <w:rFonts w:ascii="ＭＳ Ｐ明朝" w:eastAsia="ＭＳ Ｐ明朝" w:hAnsi="ＭＳ Ｐ明朝"/>
        </w:rPr>
      </w:pPr>
      <w:r w:rsidRPr="002B2F83">
        <w:rPr>
          <w:rFonts w:ascii="ＭＳ Ｐ明朝" w:eastAsia="ＭＳ Ｐ明朝" w:hAnsi="ＭＳ Ｐ明朝" w:hint="eastAsia"/>
        </w:rPr>
        <w:t>を強めるため、各組織の担当課との連携を図ります。</w:t>
      </w:r>
    </w:p>
    <w:p w14:paraId="16B877C7" w14:textId="77777777" w:rsidR="002B2F83" w:rsidRPr="002B2F83" w:rsidRDefault="002B2F83" w:rsidP="002B2F83">
      <w:pPr>
        <w:pStyle w:val="12"/>
        <w:ind w:leftChars="200" w:left="400"/>
        <w:rPr>
          <w:rFonts w:ascii="ＭＳ Ｐ明朝" w:eastAsia="ＭＳ Ｐ明朝" w:hAnsi="ＭＳ Ｐ明朝"/>
        </w:rPr>
      </w:pPr>
    </w:p>
    <w:p w14:paraId="7FB95274" w14:textId="54422A73" w:rsidR="00887FF2" w:rsidRPr="007553DA" w:rsidRDefault="00887FF2" w:rsidP="00887FF2">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7553DA">
        <w:rPr>
          <w:rFonts w:ascii="ＭＳ Ｐゴシック" w:eastAsia="ＭＳ Ｐゴシック" w:hAnsi="ＭＳ Ｐゴシック" w:hint="eastAsia"/>
        </w:rPr>
        <w:t>）</w:t>
      </w:r>
      <w:r w:rsidRPr="00887FF2">
        <w:rPr>
          <w:rFonts w:ascii="ＭＳ Ｐゴシック" w:eastAsia="ＭＳ Ｐゴシック" w:hAnsi="ＭＳ Ｐゴシック" w:hint="eastAsia"/>
        </w:rPr>
        <w:t>地域の関係団体との連携</w:t>
      </w:r>
    </w:p>
    <w:p w14:paraId="63773F4E" w14:textId="07D4D2D4" w:rsidR="00201F46" w:rsidRPr="00201F46" w:rsidRDefault="00201F46" w:rsidP="00201F46">
      <w:pPr>
        <w:pStyle w:val="12"/>
        <w:ind w:leftChars="200" w:left="400"/>
        <w:rPr>
          <w:rFonts w:ascii="ＭＳ Ｐ明朝" w:eastAsia="ＭＳ Ｐ明朝" w:hAnsi="ＭＳ Ｐ明朝"/>
        </w:rPr>
      </w:pPr>
      <w:r w:rsidRPr="00201F46">
        <w:rPr>
          <w:rFonts w:ascii="ＭＳ Ｐ明朝" w:eastAsia="ＭＳ Ｐ明朝" w:hAnsi="ＭＳ Ｐ明朝" w:hint="eastAsia"/>
        </w:rPr>
        <w:t>高齢者保健福祉は、地域に根ざしたものがその多くを占め、地域の関係団体との連携はその環境整備に欠かせないものとなります。</w:t>
      </w:r>
    </w:p>
    <w:p w14:paraId="7143CD12" w14:textId="086ADFBE" w:rsidR="002B2F83" w:rsidRDefault="00201F46" w:rsidP="00201F46">
      <w:pPr>
        <w:pStyle w:val="12"/>
        <w:ind w:leftChars="200" w:left="400"/>
        <w:rPr>
          <w:rFonts w:ascii="ＭＳ Ｐ明朝" w:eastAsia="ＭＳ Ｐ明朝" w:hAnsi="ＭＳ Ｐ明朝"/>
        </w:rPr>
      </w:pPr>
      <w:r w:rsidRPr="00201F46">
        <w:rPr>
          <w:rFonts w:ascii="ＭＳ Ｐ明朝" w:eastAsia="ＭＳ Ｐ明朝" w:hAnsi="ＭＳ Ｐ明朝" w:hint="eastAsia"/>
        </w:rPr>
        <w:t>このため、社会福祉協議会や自治会・民生委員協議会など地域と緊密な関係を持っている団体との連携を強化するとともに、その活動への支援策を推進します。</w:t>
      </w:r>
    </w:p>
    <w:p w14:paraId="511F3110" w14:textId="62983537" w:rsidR="002B2F83" w:rsidRDefault="002B2F83" w:rsidP="002B2F83">
      <w:pPr>
        <w:pStyle w:val="12"/>
        <w:ind w:firstLineChars="0" w:firstLine="0"/>
        <w:rPr>
          <w:rFonts w:ascii="ＭＳ Ｐ明朝" w:eastAsia="ＭＳ Ｐ明朝" w:hAnsi="ＭＳ Ｐ明朝"/>
        </w:rPr>
      </w:pPr>
      <w:r w:rsidRPr="002B2F83">
        <w:rPr>
          <w:rFonts w:ascii="ＭＳ Ｐ明朝" w:eastAsia="ＭＳ Ｐ明朝" w:hAnsi="ＭＳ Ｐ明朝" w:hint="eastAsia"/>
        </w:rPr>
        <w:t>○</w:t>
      </w:r>
      <w:r w:rsidR="00201F46" w:rsidRPr="00201F46">
        <w:rPr>
          <w:rFonts w:ascii="ＭＳ Ｐ明朝" w:eastAsia="ＭＳ Ｐ明朝" w:hAnsi="ＭＳ Ｐ明朝" w:hint="eastAsia"/>
        </w:rPr>
        <w:t>「礼文町地域見守りネットワーク」体制の充実</w:t>
      </w:r>
    </w:p>
    <w:p w14:paraId="043E6FE7" w14:textId="1CCB7D92" w:rsidR="00201F46" w:rsidRDefault="00201F46" w:rsidP="00201F46">
      <w:pPr>
        <w:pStyle w:val="12"/>
        <w:ind w:leftChars="400" w:left="800"/>
        <w:rPr>
          <w:rFonts w:ascii="ＭＳ Ｐ明朝" w:eastAsia="ＭＳ Ｐ明朝" w:hAnsi="ＭＳ Ｐ明朝"/>
        </w:rPr>
      </w:pPr>
      <w:r w:rsidRPr="00201F46">
        <w:rPr>
          <w:rFonts w:ascii="ＭＳ Ｐ明朝" w:eastAsia="ＭＳ Ｐ明朝" w:hAnsi="ＭＳ Ｐ明朝" w:hint="eastAsia"/>
        </w:rPr>
        <w:t>町内各商店や金融機関及び関係団体等との「礼文町地域見守りネットワーク協定」を締結し、高齢者や障害者等が住み慣れた地域で安心した暮らしが続けられるよう連携して、地域全体で日常的に見守り支えあう体制の充実を図ります</w:t>
      </w:r>
      <w:r>
        <w:rPr>
          <w:rFonts w:ascii="ＭＳ Ｐ明朝" w:eastAsia="ＭＳ Ｐ明朝" w:hAnsi="ＭＳ Ｐ明朝" w:hint="eastAsia"/>
        </w:rPr>
        <w:t>。</w:t>
      </w:r>
    </w:p>
    <w:p w14:paraId="5740969F" w14:textId="77777777" w:rsidR="006938BE" w:rsidRDefault="006938BE">
      <w:pPr>
        <w:widowControl/>
        <w:jc w:val="left"/>
        <w:rPr>
          <w:rFonts w:ascii="ＭＳ Ｐ明朝" w:eastAsia="ＭＳ Ｐ明朝" w:hAnsi="ＭＳ Ｐ明朝"/>
          <w:sz w:val="22"/>
          <w:szCs w:val="22"/>
        </w:rPr>
      </w:pPr>
      <w:r>
        <w:rPr>
          <w:rFonts w:ascii="ＭＳ Ｐ明朝" w:eastAsia="ＭＳ Ｐ明朝" w:hAnsi="ＭＳ Ｐ明朝"/>
        </w:rPr>
        <w:br w:type="page"/>
      </w:r>
    </w:p>
    <w:p w14:paraId="78E84907" w14:textId="7FF78F47" w:rsidR="002B2F83" w:rsidRPr="002B2F83" w:rsidRDefault="00201F46" w:rsidP="00201F46">
      <w:pPr>
        <w:pStyle w:val="12"/>
        <w:ind w:firstLineChars="0" w:firstLine="0"/>
        <w:rPr>
          <w:rFonts w:ascii="ＭＳ Ｐ明朝" w:eastAsia="ＭＳ Ｐ明朝" w:hAnsi="ＭＳ Ｐ明朝"/>
        </w:rPr>
      </w:pPr>
      <w:r>
        <w:rPr>
          <w:rFonts w:ascii="ＭＳ Ｐ明朝" w:eastAsia="ＭＳ Ｐ明朝" w:hAnsi="ＭＳ Ｐ明朝" w:hint="eastAsia"/>
        </w:rPr>
        <w:t>●</w:t>
      </w:r>
      <w:r w:rsidRPr="00201F46">
        <w:rPr>
          <w:rFonts w:ascii="ＭＳ Ｐ明朝" w:eastAsia="ＭＳ Ｐ明朝" w:hAnsi="ＭＳ Ｐ明朝" w:hint="eastAsia"/>
        </w:rPr>
        <w:t>「礼文町地域見守りネットワーク協定」</w:t>
      </w:r>
    </w:p>
    <w:p w14:paraId="74DB8676" w14:textId="77777777" w:rsidR="00201F46" w:rsidRDefault="00201F46" w:rsidP="00201F46">
      <w:pPr>
        <w:pStyle w:val="12"/>
        <w:ind w:leftChars="400" w:left="800"/>
        <w:rPr>
          <w:rFonts w:ascii="ＭＳ Ｐ明朝" w:eastAsia="ＭＳ Ｐ明朝" w:hAnsi="ＭＳ Ｐ明朝"/>
        </w:rPr>
      </w:pPr>
      <w:r w:rsidRPr="00201F46">
        <w:rPr>
          <w:rFonts w:ascii="ＭＳ Ｐ明朝" w:eastAsia="ＭＳ Ｐ明朝" w:hAnsi="ＭＳ Ｐ明朝" w:hint="eastAsia"/>
        </w:rPr>
        <w:t>協定先～町内郵便局、礼文町商工会、ヤマト運輸、山崎新聞店、須田新聞店、須藤新聞店、</w:t>
      </w:r>
    </w:p>
    <w:p w14:paraId="3F09D1A3" w14:textId="77777777" w:rsidR="00201F46" w:rsidRDefault="00201F46" w:rsidP="00201F46">
      <w:pPr>
        <w:pStyle w:val="12"/>
        <w:ind w:leftChars="400" w:left="800" w:firstLineChars="500" w:firstLine="1100"/>
        <w:rPr>
          <w:rFonts w:ascii="ＭＳ Ｐ明朝" w:eastAsia="ＭＳ Ｐ明朝" w:hAnsi="ＭＳ Ｐ明朝"/>
        </w:rPr>
      </w:pPr>
      <w:r w:rsidRPr="00201F46">
        <w:rPr>
          <w:rFonts w:ascii="ＭＳ Ｐ明朝" w:eastAsia="ＭＳ Ｐ明朝" w:hAnsi="ＭＳ Ｐ明朝" w:hint="eastAsia"/>
        </w:rPr>
        <w:t>稚内信用金庫礼文支店、天龍寺、吉祥寺、海全寺、北教寺、妙慶寺、長昌寺、</w:t>
      </w:r>
    </w:p>
    <w:p w14:paraId="6CF1E88F" w14:textId="4C6E5042" w:rsidR="00201F46" w:rsidRDefault="00201F46" w:rsidP="00201F46">
      <w:pPr>
        <w:pStyle w:val="12"/>
        <w:ind w:leftChars="400" w:left="800" w:firstLineChars="500" w:firstLine="1100"/>
        <w:rPr>
          <w:rFonts w:ascii="ＭＳ Ｐ明朝" w:eastAsia="ＭＳ Ｐ明朝" w:hAnsi="ＭＳ Ｐ明朝"/>
        </w:rPr>
      </w:pPr>
      <w:r w:rsidRPr="00201F46">
        <w:rPr>
          <w:rFonts w:ascii="ＭＳ Ｐ明朝" w:eastAsia="ＭＳ Ｐ明朝" w:hAnsi="ＭＳ Ｐ明朝" w:hint="eastAsia"/>
        </w:rPr>
        <w:t>生活協同組合コープさっぽろ</w:t>
      </w:r>
    </w:p>
    <w:p w14:paraId="2AA0A7F9" w14:textId="0B64E6AE" w:rsidR="00201F46" w:rsidRDefault="00201F46" w:rsidP="00201F46">
      <w:pPr>
        <w:pStyle w:val="12"/>
        <w:ind w:leftChars="0" w:left="0" w:firstLineChars="250" w:firstLine="550"/>
        <w:rPr>
          <w:rFonts w:ascii="ＭＳ Ｐ明朝" w:eastAsia="ＭＳ Ｐ明朝" w:hAnsi="ＭＳ Ｐ明朝"/>
        </w:rPr>
      </w:pPr>
    </w:p>
    <w:p w14:paraId="432C1B2C" w14:textId="60FC3EFF" w:rsidR="00887FF2" w:rsidRPr="007553DA" w:rsidRDefault="00887FF2" w:rsidP="00887FF2">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４</w:t>
      </w:r>
      <w:r w:rsidRPr="007553DA">
        <w:rPr>
          <w:rFonts w:ascii="ＭＳ Ｐゴシック" w:eastAsia="ＭＳ Ｐゴシック" w:hAnsi="ＭＳ Ｐゴシック" w:hint="eastAsia"/>
        </w:rPr>
        <w:t>）</w:t>
      </w:r>
      <w:r w:rsidRPr="00887FF2">
        <w:rPr>
          <w:rFonts w:ascii="ＭＳ Ｐゴシック" w:eastAsia="ＭＳ Ｐゴシック" w:hAnsi="ＭＳ Ｐゴシック" w:hint="eastAsia"/>
        </w:rPr>
        <w:t>ボランティア等民間団体への支援</w:t>
      </w:r>
    </w:p>
    <w:p w14:paraId="1AC4F8BE" w14:textId="2FFA742C" w:rsidR="00201F46" w:rsidRDefault="00201F46" w:rsidP="00201F46">
      <w:pPr>
        <w:pStyle w:val="12"/>
        <w:ind w:leftChars="200" w:left="400"/>
        <w:rPr>
          <w:rFonts w:ascii="ＭＳ Ｐ明朝" w:eastAsia="ＭＳ Ｐ明朝" w:hAnsi="ＭＳ Ｐ明朝"/>
        </w:rPr>
      </w:pPr>
      <w:r w:rsidRPr="00201F46">
        <w:rPr>
          <w:rFonts w:ascii="ＭＳ Ｐ明朝" w:eastAsia="ＭＳ Ｐ明朝" w:hAnsi="ＭＳ Ｐ明朝" w:hint="eastAsia"/>
        </w:rPr>
        <w:t>地域の保健福祉環境の整備において、ボランティア等民間団体が担う役割は高まっています。ボランティア団体等への支援として、以下の方策を推進します。</w:t>
      </w:r>
    </w:p>
    <w:p w14:paraId="0E0CE7FF" w14:textId="77777777" w:rsidR="00201F46" w:rsidRDefault="00201F46" w:rsidP="00201F46">
      <w:pPr>
        <w:pStyle w:val="12"/>
        <w:ind w:leftChars="0" w:left="0" w:firstLineChars="300" w:firstLine="660"/>
        <w:rPr>
          <w:rFonts w:ascii="ＭＳ Ｐ明朝" w:eastAsia="ＭＳ Ｐ明朝" w:hAnsi="ＭＳ Ｐ明朝"/>
        </w:rPr>
      </w:pPr>
      <w:r w:rsidRPr="002B2F83">
        <w:rPr>
          <w:rFonts w:ascii="ＭＳ Ｐ明朝" w:eastAsia="ＭＳ Ｐ明朝" w:hAnsi="ＭＳ Ｐ明朝" w:hint="eastAsia"/>
        </w:rPr>
        <w:t>○</w:t>
      </w:r>
      <w:r w:rsidRPr="00201F46">
        <w:rPr>
          <w:rFonts w:ascii="ＭＳ Ｐ明朝" w:eastAsia="ＭＳ Ｐ明朝" w:hAnsi="ＭＳ Ｐ明朝" w:hint="eastAsia"/>
        </w:rPr>
        <w:t>ボランティア団体等の発足を支援します。</w:t>
      </w:r>
    </w:p>
    <w:p w14:paraId="2CC76C5C" w14:textId="77777777" w:rsidR="00201F46" w:rsidRDefault="00201F46" w:rsidP="00201F46">
      <w:pPr>
        <w:pStyle w:val="12"/>
        <w:ind w:leftChars="0" w:left="0" w:firstLineChars="300" w:firstLine="660"/>
        <w:rPr>
          <w:rFonts w:ascii="ＭＳ Ｐ明朝" w:eastAsia="ＭＳ Ｐ明朝" w:hAnsi="ＭＳ Ｐ明朝"/>
        </w:rPr>
      </w:pPr>
      <w:r w:rsidRPr="00201F46">
        <w:rPr>
          <w:rFonts w:ascii="ＭＳ Ｐ明朝" w:eastAsia="ＭＳ Ｐ明朝" w:hAnsi="ＭＳ Ｐ明朝" w:hint="eastAsia"/>
        </w:rPr>
        <w:t>○ボランティア団体等の活動への支援を推進します。</w:t>
      </w:r>
    </w:p>
    <w:p w14:paraId="1660311B" w14:textId="7994C4F5" w:rsidR="00201F46" w:rsidRDefault="00201F46" w:rsidP="00201F46">
      <w:pPr>
        <w:pStyle w:val="12"/>
        <w:ind w:leftChars="0" w:left="0" w:firstLineChars="300" w:firstLine="660"/>
        <w:rPr>
          <w:rFonts w:ascii="ＭＳ Ｐ明朝" w:eastAsia="ＭＳ Ｐ明朝" w:hAnsi="ＭＳ Ｐ明朝"/>
        </w:rPr>
      </w:pPr>
      <w:r w:rsidRPr="00201F46">
        <w:rPr>
          <w:rFonts w:ascii="ＭＳ Ｐ明朝" w:eastAsia="ＭＳ Ｐ明朝" w:hAnsi="ＭＳ Ｐ明朝" w:hint="eastAsia"/>
        </w:rPr>
        <w:t>○ボランティア団体等の活動施設の確保を支援します。</w:t>
      </w:r>
    </w:p>
    <w:p w14:paraId="5EEB2778" w14:textId="7E5619FB" w:rsidR="00887FF2" w:rsidRDefault="00887FF2" w:rsidP="00201F46">
      <w:pPr>
        <w:pStyle w:val="12"/>
        <w:ind w:leftChars="0" w:left="0" w:firstLineChars="300" w:firstLine="660"/>
        <w:rPr>
          <w:rFonts w:ascii="ＭＳ Ｐ明朝" w:eastAsia="ＭＳ Ｐ明朝" w:hAnsi="ＭＳ Ｐ明朝"/>
        </w:rPr>
      </w:pPr>
    </w:p>
    <w:p w14:paraId="6748E3D1" w14:textId="25BBB7D5" w:rsidR="00887FF2" w:rsidRPr="007553DA" w:rsidRDefault="00887FF2" w:rsidP="00887FF2">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Pr>
          <w:rFonts w:ascii="ＭＳ Ｐゴシック" w:eastAsia="ＭＳ Ｐゴシック" w:hAnsi="ＭＳ Ｐゴシック" w:hint="eastAsia"/>
        </w:rPr>
        <w:t>５</w:t>
      </w:r>
      <w:r w:rsidRPr="007553DA">
        <w:rPr>
          <w:rFonts w:ascii="ＭＳ Ｐゴシック" w:eastAsia="ＭＳ Ｐゴシック" w:hAnsi="ＭＳ Ｐゴシック" w:hint="eastAsia"/>
        </w:rPr>
        <w:t>）</w:t>
      </w:r>
      <w:r w:rsidRPr="00887FF2">
        <w:rPr>
          <w:rFonts w:ascii="ＭＳ Ｐゴシック" w:eastAsia="ＭＳ Ｐゴシック" w:hAnsi="ＭＳ Ｐゴシック" w:hint="eastAsia"/>
        </w:rPr>
        <w:t>町内サービス事業者への支援</w:t>
      </w:r>
    </w:p>
    <w:p w14:paraId="4736300F" w14:textId="64BD9B6F" w:rsidR="00887FF2" w:rsidRPr="00887FF2" w:rsidRDefault="00887FF2" w:rsidP="00887FF2">
      <w:pPr>
        <w:pStyle w:val="12"/>
        <w:ind w:leftChars="200" w:left="400"/>
        <w:rPr>
          <w:rFonts w:ascii="ＭＳ Ｐ明朝" w:eastAsia="ＭＳ Ｐ明朝" w:hAnsi="ＭＳ Ｐ明朝"/>
        </w:rPr>
      </w:pPr>
      <w:r w:rsidRPr="00887FF2">
        <w:rPr>
          <w:rFonts w:ascii="ＭＳ Ｐ明朝" w:eastAsia="ＭＳ Ｐ明朝" w:hAnsi="ＭＳ Ｐ明朝" w:hint="eastAsia"/>
        </w:rPr>
        <w:t>礼文町においては、介護保険のサービス事業者となる民間サービス事業者の町外からの参入が望めず、サービス事業者は礼文福祉会と礼文町社会福祉協議会に限られています。</w:t>
      </w:r>
    </w:p>
    <w:p w14:paraId="4E9C9D09" w14:textId="12A0AC57" w:rsidR="00887FF2" w:rsidRDefault="00887FF2" w:rsidP="00887FF2">
      <w:pPr>
        <w:pStyle w:val="12"/>
        <w:ind w:leftChars="200" w:left="400"/>
        <w:rPr>
          <w:rFonts w:ascii="ＭＳ Ｐ明朝" w:eastAsia="ＭＳ Ｐ明朝" w:hAnsi="ＭＳ Ｐ明朝"/>
        </w:rPr>
      </w:pPr>
      <w:r w:rsidRPr="00887FF2">
        <w:rPr>
          <w:rFonts w:ascii="ＭＳ Ｐ明朝" w:eastAsia="ＭＳ Ｐ明朝" w:hAnsi="ＭＳ Ｐ明朝" w:hint="eastAsia"/>
        </w:rPr>
        <w:t>しかし、介護保険の対象となる利用者が他の地域に比べて限定されるため、安定的なサービス供給のために町内サービス事業者への支援を行います。</w:t>
      </w:r>
    </w:p>
    <w:p w14:paraId="5B3B4E0A" w14:textId="3050FEE3" w:rsidR="00887FF2" w:rsidRDefault="00887FF2" w:rsidP="00887FF2">
      <w:pPr>
        <w:pStyle w:val="12"/>
        <w:ind w:leftChars="0" w:left="0" w:firstLineChars="300" w:firstLine="660"/>
        <w:rPr>
          <w:rFonts w:ascii="ＭＳ Ｐ明朝" w:eastAsia="ＭＳ Ｐ明朝" w:hAnsi="ＭＳ Ｐ明朝"/>
        </w:rPr>
      </w:pPr>
      <w:r w:rsidRPr="002B2F83">
        <w:rPr>
          <w:rFonts w:ascii="ＭＳ Ｐ明朝" w:eastAsia="ＭＳ Ｐ明朝" w:hAnsi="ＭＳ Ｐ明朝" w:hint="eastAsia"/>
        </w:rPr>
        <w:t>○</w:t>
      </w:r>
      <w:r w:rsidRPr="00887FF2">
        <w:rPr>
          <w:rFonts w:ascii="ＭＳ Ｐ明朝" w:eastAsia="ＭＳ Ｐ明朝" w:hAnsi="ＭＳ Ｐ明朝" w:hint="eastAsia"/>
        </w:rPr>
        <w:t>サービス事業者の運営に必要な財源の確保を支援します。</w:t>
      </w:r>
    </w:p>
    <w:p w14:paraId="1AAFF351" w14:textId="77777777" w:rsidR="00887FF2" w:rsidRDefault="00887FF2" w:rsidP="00887FF2">
      <w:pPr>
        <w:pStyle w:val="12"/>
        <w:ind w:leftChars="0" w:left="0" w:firstLineChars="300" w:firstLine="660"/>
        <w:rPr>
          <w:rFonts w:ascii="ＭＳ Ｐ明朝" w:eastAsia="ＭＳ Ｐ明朝" w:hAnsi="ＭＳ Ｐ明朝"/>
        </w:rPr>
      </w:pPr>
    </w:p>
    <w:p w14:paraId="6B1638A6" w14:textId="53643508" w:rsidR="00887FF2" w:rsidRPr="007553DA" w:rsidRDefault="00887FF2" w:rsidP="00887FF2">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sidR="00944B96">
        <w:rPr>
          <w:rFonts w:ascii="ＭＳ Ｐゴシック" w:eastAsia="ＭＳ Ｐゴシック" w:hAnsi="ＭＳ Ｐゴシック" w:hint="eastAsia"/>
        </w:rPr>
        <w:t>６</w:t>
      </w:r>
      <w:r w:rsidRPr="007553DA">
        <w:rPr>
          <w:rFonts w:ascii="ＭＳ Ｐゴシック" w:eastAsia="ＭＳ Ｐゴシック" w:hAnsi="ＭＳ Ｐゴシック" w:hint="eastAsia"/>
        </w:rPr>
        <w:t>）</w:t>
      </w:r>
      <w:r w:rsidRPr="00887FF2">
        <w:rPr>
          <w:rFonts w:ascii="ＭＳ Ｐゴシック" w:eastAsia="ＭＳ Ｐゴシック" w:hAnsi="ＭＳ Ｐゴシック" w:hint="eastAsia"/>
        </w:rPr>
        <w:t>高齢者の住まいの確保</w:t>
      </w:r>
    </w:p>
    <w:p w14:paraId="2982809A" w14:textId="6081029F" w:rsidR="000F635A" w:rsidRDefault="00887FF2" w:rsidP="000F635A">
      <w:pPr>
        <w:pStyle w:val="12"/>
        <w:rPr>
          <w:rFonts w:ascii="ＭＳ Ｐ明朝" w:eastAsia="ＭＳ Ｐ明朝" w:hAnsi="ＭＳ Ｐ明朝"/>
        </w:rPr>
      </w:pPr>
      <w:r w:rsidRPr="00887FF2">
        <w:rPr>
          <w:rFonts w:ascii="ＭＳ Ｐ明朝" w:eastAsia="ＭＳ Ｐ明朝" w:hAnsi="ＭＳ Ｐ明朝" w:hint="eastAsia"/>
        </w:rPr>
        <w:t>現在、礼文町には老人福祉寮が１棟あり、事情により自宅において在宅生活が難しい方々が入居しています。礼文町においては、かつては2 世代３世代が同居し、また、隣近所の付き合いの中で、お互いを支えあう暮らしができておりましたが、急激な少子高齢化が進んでいる現状から、一人暮らしの高齢者や夫婦だけの世帯が増え、将来への生活不安から、住み慣れた地域から離れてしまう傾向が見られています。</w:t>
      </w:r>
    </w:p>
    <w:p w14:paraId="6E47E4DF" w14:textId="4CF9E2E6" w:rsidR="00887FF2" w:rsidRPr="00887FF2" w:rsidRDefault="00887FF2" w:rsidP="000F635A">
      <w:pPr>
        <w:pStyle w:val="12"/>
        <w:rPr>
          <w:rFonts w:ascii="ＭＳ Ｐ明朝" w:eastAsia="ＭＳ Ｐ明朝" w:hAnsi="ＭＳ Ｐ明朝"/>
        </w:rPr>
      </w:pPr>
      <w:r w:rsidRPr="00887FF2">
        <w:rPr>
          <w:rFonts w:ascii="ＭＳ Ｐ明朝" w:eastAsia="ＭＳ Ｐ明朝" w:hAnsi="ＭＳ Ｐ明朝" w:hint="eastAsia"/>
        </w:rPr>
        <w:t>こうした実態を踏まえ、本計画期間中に、このような方々が最期まで住み慣れた地域で安心して生活がおくられる一助として、高齢者向け住宅の建設を検討します。</w:t>
      </w:r>
    </w:p>
    <w:p w14:paraId="7F23347B" w14:textId="77777777" w:rsidR="006938BE" w:rsidRDefault="006938BE" w:rsidP="006938BE">
      <w:pPr>
        <w:pStyle w:val="12"/>
        <w:ind w:leftChars="0" w:left="0" w:firstLineChars="300" w:firstLine="660"/>
        <w:rPr>
          <w:rFonts w:ascii="ＭＳ Ｐ明朝" w:eastAsia="ＭＳ Ｐ明朝" w:hAnsi="ＭＳ Ｐ明朝"/>
        </w:rPr>
      </w:pPr>
    </w:p>
    <w:p w14:paraId="04A15D74" w14:textId="0655D8FE" w:rsidR="006938BE" w:rsidRPr="007553DA" w:rsidRDefault="006938BE" w:rsidP="006938BE">
      <w:pPr>
        <w:pStyle w:val="3"/>
        <w:spacing w:beforeLines="50" w:before="180" w:after="180"/>
        <w:rPr>
          <w:rFonts w:ascii="ＭＳ Ｐゴシック" w:eastAsia="ＭＳ Ｐゴシック" w:hAnsi="ＭＳ Ｐゴシック"/>
        </w:rPr>
      </w:pPr>
      <w:r w:rsidRPr="007553DA">
        <w:rPr>
          <w:rFonts w:ascii="ＭＳ Ｐゴシック" w:eastAsia="ＭＳ Ｐゴシック" w:hAnsi="ＭＳ Ｐゴシック" w:hint="eastAsia"/>
        </w:rPr>
        <w:t>（</w:t>
      </w:r>
      <w:r w:rsidR="00944B96">
        <w:rPr>
          <w:rFonts w:ascii="ＭＳ Ｐゴシック" w:eastAsia="ＭＳ Ｐゴシック" w:hAnsi="ＭＳ Ｐゴシック" w:hint="eastAsia"/>
        </w:rPr>
        <w:t>７</w:t>
      </w:r>
      <w:r>
        <w:rPr>
          <w:rFonts w:ascii="ＭＳ Ｐゴシック" w:eastAsia="ＭＳ Ｐゴシック" w:hAnsi="ＭＳ Ｐゴシック" w:hint="eastAsia"/>
        </w:rPr>
        <w:t>）</w:t>
      </w:r>
      <w:r w:rsidRPr="006938BE">
        <w:rPr>
          <w:rFonts w:ascii="ＭＳ Ｐゴシック" w:eastAsia="ＭＳ Ｐゴシック" w:hAnsi="ＭＳ Ｐゴシック" w:hint="eastAsia"/>
        </w:rPr>
        <w:t>感染症対策に係る体制の整備</w:t>
      </w:r>
    </w:p>
    <w:p w14:paraId="2FCF1C21" w14:textId="425C2EB4" w:rsidR="006938BE" w:rsidRPr="006938BE" w:rsidRDefault="006938BE" w:rsidP="006938BE">
      <w:pPr>
        <w:pStyle w:val="12"/>
        <w:rPr>
          <w:rFonts w:ascii="ＭＳ Ｐ明朝" w:eastAsia="ＭＳ Ｐ明朝" w:hAnsi="ＭＳ Ｐ明朝"/>
        </w:rPr>
      </w:pPr>
      <w:r w:rsidRPr="006938BE">
        <w:rPr>
          <w:rFonts w:ascii="ＭＳ Ｐ明朝" w:eastAsia="ＭＳ Ｐ明朝" w:hAnsi="ＭＳ Ｐ明朝" w:hint="eastAsia"/>
        </w:rPr>
        <w:t>新型コロナウイルスから持続的に健康をまもるためのセルフケアの仕方に関して、ホームページや広報紙などを通じて周知、啓発を</w:t>
      </w:r>
      <w:r>
        <w:rPr>
          <w:rFonts w:ascii="ＭＳ Ｐ明朝" w:eastAsia="ＭＳ Ｐ明朝" w:hAnsi="ＭＳ Ｐ明朝" w:hint="eastAsia"/>
        </w:rPr>
        <w:t>行うとともに、</w:t>
      </w:r>
      <w:r w:rsidRPr="006938BE">
        <w:rPr>
          <w:rFonts w:ascii="ＭＳ Ｐ明朝" w:eastAsia="ＭＳ Ｐ明朝" w:hAnsi="ＭＳ Ｐ明朝" w:hint="eastAsia"/>
        </w:rPr>
        <w:t>通いの場などでの感染症対策として、利用のためのルールの徹底を図ります。</w:t>
      </w:r>
    </w:p>
    <w:p w14:paraId="3C365EA0" w14:textId="411A2C3E" w:rsidR="006938BE" w:rsidRPr="00887FF2" w:rsidRDefault="006938BE" w:rsidP="006938BE">
      <w:pPr>
        <w:pStyle w:val="12"/>
        <w:rPr>
          <w:rFonts w:ascii="ＭＳ Ｐ明朝" w:eastAsia="ＭＳ Ｐ明朝" w:hAnsi="ＭＳ Ｐ明朝"/>
        </w:rPr>
      </w:pPr>
      <w:r>
        <w:rPr>
          <w:rFonts w:ascii="ＭＳ Ｐ明朝" w:eastAsia="ＭＳ Ｐ明朝" w:hAnsi="ＭＳ Ｐ明朝" w:hint="eastAsia"/>
        </w:rPr>
        <w:t>また、</w:t>
      </w:r>
      <w:r w:rsidRPr="006938BE">
        <w:rPr>
          <w:rFonts w:ascii="ＭＳ Ｐ明朝" w:eastAsia="ＭＳ Ｐ明朝" w:hAnsi="ＭＳ Ｐ明朝" w:hint="eastAsia"/>
        </w:rPr>
        <w:t>役場などの公共施設によるソーシャルディスタンスの確保やマスクの着用、消毒液の設置などの感染症対策を徹底します。</w:t>
      </w:r>
    </w:p>
    <w:p w14:paraId="0840C091" w14:textId="77777777" w:rsidR="000F635A" w:rsidRDefault="000F635A" w:rsidP="000F635A">
      <w:pPr>
        <w:widowControl/>
        <w:jc w:val="left"/>
        <w:rPr>
          <w:rFonts w:ascii="ＭＳ Ｐ明朝" w:eastAsia="ＭＳ Ｐ明朝" w:hAnsi="ＭＳ Ｐ明朝"/>
          <w:sz w:val="22"/>
          <w:szCs w:val="22"/>
        </w:rPr>
      </w:pPr>
      <w:r>
        <w:rPr>
          <w:rFonts w:ascii="ＭＳ Ｐ明朝" w:eastAsia="ＭＳ Ｐ明朝" w:hAnsi="ＭＳ Ｐ明朝"/>
        </w:rPr>
        <w:br w:type="page"/>
      </w:r>
    </w:p>
    <w:p w14:paraId="372824B6" w14:textId="01D6905D" w:rsidR="000F635A" w:rsidRDefault="000F635A" w:rsidP="000F635A">
      <w:pPr>
        <w:pStyle w:val="2"/>
        <w:rPr>
          <w:rFonts w:ascii="HGS創英角ｺﾞｼｯｸUB" w:eastAsia="HGS創英角ｺﾞｼｯｸUB" w:hAnsi="HGS創英角ｺﾞｼｯｸUB"/>
        </w:rPr>
      </w:pPr>
      <w:bookmarkStart w:id="25" w:name="_Toc63460977"/>
      <w:r>
        <w:rPr>
          <w:rFonts w:ascii="HGS創英角ｺﾞｼｯｸUB" w:eastAsia="HGS創英角ｺﾞｼｯｸUB" w:hAnsi="HGS創英角ｺﾞｼｯｸUB" w:hint="eastAsia"/>
        </w:rPr>
        <w:t>５</w:t>
      </w:r>
      <w:r w:rsidRPr="003E7F07">
        <w:rPr>
          <w:rFonts w:ascii="HGS創英角ｺﾞｼｯｸUB" w:eastAsia="HGS創英角ｺﾞｼｯｸUB" w:hAnsi="HGS創英角ｺﾞｼｯｸUB" w:hint="eastAsia"/>
        </w:rPr>
        <w:t xml:space="preserve">　</w:t>
      </w:r>
      <w:r w:rsidRPr="000F635A">
        <w:rPr>
          <w:rFonts w:ascii="HGS創英角ｺﾞｼｯｸUB" w:eastAsia="HGS創英角ｺﾞｼｯｸUB" w:hAnsi="HGS創英角ｺﾞｼｯｸUB" w:hint="eastAsia"/>
        </w:rPr>
        <w:t>高齢者の生きがい対策の推進</w:t>
      </w:r>
      <w:bookmarkEnd w:id="25"/>
    </w:p>
    <w:p w14:paraId="0D50DFF3" w14:textId="359510B2" w:rsidR="000F635A" w:rsidRPr="000F635A" w:rsidRDefault="000F635A" w:rsidP="000F635A">
      <w:pPr>
        <w:pStyle w:val="12"/>
        <w:ind w:leftChars="200" w:left="400"/>
        <w:rPr>
          <w:rFonts w:ascii="ＭＳ Ｐ明朝" w:eastAsia="ＭＳ Ｐ明朝" w:hAnsi="ＭＳ Ｐ明朝"/>
        </w:rPr>
      </w:pPr>
      <w:r w:rsidRPr="000F635A">
        <w:rPr>
          <w:rFonts w:ascii="ＭＳ Ｐ明朝" w:eastAsia="ＭＳ Ｐ明朝" w:hAnsi="ＭＳ Ｐ明朝" w:hint="eastAsia"/>
        </w:rPr>
        <w:t>高齢者が健康で生き生きと生活するためには、保健福祉サービスの提供とともに生きがいのある生活が重要な要素となります。</w:t>
      </w:r>
    </w:p>
    <w:p w14:paraId="4FAB06B5" w14:textId="32AE4B57" w:rsidR="000F635A" w:rsidRPr="000F635A" w:rsidRDefault="000F635A" w:rsidP="000F635A">
      <w:pPr>
        <w:pStyle w:val="12"/>
        <w:ind w:leftChars="200" w:left="400"/>
        <w:rPr>
          <w:rFonts w:ascii="ＭＳ Ｐ明朝" w:eastAsia="ＭＳ Ｐ明朝" w:hAnsi="ＭＳ Ｐ明朝"/>
        </w:rPr>
      </w:pPr>
      <w:r w:rsidRPr="000F635A">
        <w:rPr>
          <w:rFonts w:ascii="ＭＳ Ｐ明朝" w:eastAsia="ＭＳ Ｐ明朝" w:hAnsi="ＭＳ Ｐ明朝" w:hint="eastAsia"/>
        </w:rPr>
        <w:t>また、介護予防の観点からも生きがい対策は閉じこもりの防止等非常に大きな効果が期待されます。</w:t>
      </w:r>
    </w:p>
    <w:p w14:paraId="33806EB6" w14:textId="512F94DF" w:rsidR="000F635A" w:rsidRDefault="000F635A" w:rsidP="000F635A">
      <w:pPr>
        <w:pStyle w:val="12"/>
        <w:ind w:leftChars="200" w:left="400"/>
        <w:rPr>
          <w:rFonts w:ascii="ＭＳ Ｐ明朝" w:eastAsia="ＭＳ Ｐ明朝" w:hAnsi="ＭＳ Ｐ明朝"/>
        </w:rPr>
      </w:pPr>
      <w:r w:rsidRPr="000F635A">
        <w:rPr>
          <w:rFonts w:ascii="ＭＳ Ｐ明朝" w:eastAsia="ＭＳ Ｐ明朝" w:hAnsi="ＭＳ Ｐ明朝" w:hint="eastAsia"/>
        </w:rPr>
        <w:t>礼文町においては、地域支援事業と連携を図りながら、高齢者の生きがい対策として以下の支援策を推進します。</w:t>
      </w:r>
    </w:p>
    <w:p w14:paraId="296F131E" w14:textId="77777777" w:rsidR="000F635A" w:rsidRDefault="000F635A" w:rsidP="000F635A">
      <w:pPr>
        <w:pStyle w:val="12"/>
        <w:ind w:leftChars="200" w:left="400"/>
        <w:rPr>
          <w:rFonts w:ascii="ＭＳ Ｐ明朝" w:eastAsia="ＭＳ Ｐ明朝" w:hAnsi="ＭＳ Ｐ明朝"/>
        </w:rPr>
      </w:pPr>
    </w:p>
    <w:p w14:paraId="619BD115" w14:textId="0AAB8238" w:rsidR="000F635A" w:rsidRPr="000F635A" w:rsidRDefault="000F635A" w:rsidP="000F635A">
      <w:pPr>
        <w:pStyle w:val="12"/>
        <w:rPr>
          <w:rFonts w:ascii="ＭＳ Ｐ明朝" w:eastAsia="ＭＳ Ｐ明朝" w:hAnsi="ＭＳ Ｐ明朝"/>
        </w:rPr>
      </w:pPr>
      <w:r w:rsidRPr="002B2F83">
        <w:rPr>
          <w:rFonts w:ascii="ＭＳ Ｐ明朝" w:eastAsia="ＭＳ Ｐ明朝" w:hAnsi="ＭＳ Ｐ明朝" w:hint="eastAsia"/>
        </w:rPr>
        <w:t>○</w:t>
      </w:r>
      <w:r w:rsidRPr="000F635A">
        <w:rPr>
          <w:rFonts w:ascii="ＭＳ Ｐ明朝" w:eastAsia="ＭＳ Ｐ明朝" w:hAnsi="ＭＳ Ｐ明朝" w:hint="eastAsia"/>
        </w:rPr>
        <w:t>老人クラブ等の活動を支援します。</w:t>
      </w:r>
    </w:p>
    <w:p w14:paraId="31B10F03" w14:textId="70AF4574" w:rsidR="000F635A" w:rsidRPr="000F635A" w:rsidRDefault="000F635A" w:rsidP="000F635A">
      <w:pPr>
        <w:pStyle w:val="12"/>
        <w:rPr>
          <w:rFonts w:ascii="ＭＳ Ｐ明朝" w:eastAsia="ＭＳ Ｐ明朝" w:hAnsi="ＭＳ Ｐ明朝"/>
        </w:rPr>
      </w:pPr>
      <w:r w:rsidRPr="000F635A">
        <w:rPr>
          <w:rFonts w:ascii="ＭＳ Ｐ明朝" w:eastAsia="ＭＳ Ｐ明朝" w:hAnsi="ＭＳ Ｐ明朝" w:hint="eastAsia"/>
        </w:rPr>
        <w:t>○高齢者成人教育指導者の育成に関係機関との連携に努めます。</w:t>
      </w:r>
    </w:p>
    <w:p w14:paraId="7099ADA5" w14:textId="0F086C4E" w:rsidR="000F635A" w:rsidRPr="000F635A" w:rsidRDefault="000F635A" w:rsidP="000F635A">
      <w:pPr>
        <w:pStyle w:val="12"/>
        <w:rPr>
          <w:rFonts w:ascii="ＭＳ Ｐ明朝" w:eastAsia="ＭＳ Ｐ明朝" w:hAnsi="ＭＳ Ｐ明朝"/>
        </w:rPr>
      </w:pPr>
      <w:r w:rsidRPr="000F635A">
        <w:rPr>
          <w:rFonts w:ascii="ＭＳ Ｐ明朝" w:eastAsia="ＭＳ Ｐ明朝" w:hAnsi="ＭＳ Ｐ明朝" w:hint="eastAsia"/>
        </w:rPr>
        <w:t>○高齢者に対する成人教育を推進します。</w:t>
      </w:r>
    </w:p>
    <w:p w14:paraId="7EB40791" w14:textId="37E01D0F" w:rsidR="000F635A" w:rsidRPr="000F635A" w:rsidRDefault="000F635A" w:rsidP="000F635A">
      <w:pPr>
        <w:pStyle w:val="12"/>
        <w:rPr>
          <w:rFonts w:ascii="ＭＳ Ｐ明朝" w:eastAsia="ＭＳ Ｐ明朝" w:hAnsi="ＭＳ Ｐ明朝"/>
        </w:rPr>
      </w:pPr>
      <w:r w:rsidRPr="000F635A">
        <w:rPr>
          <w:rFonts w:ascii="ＭＳ Ｐ明朝" w:eastAsia="ＭＳ Ｐ明朝" w:hAnsi="ＭＳ Ｐ明朝" w:hint="eastAsia"/>
        </w:rPr>
        <w:t>○礼文町社会福祉協議会との連携により、高齢者の生活不安の解消に努めます。</w:t>
      </w:r>
    </w:p>
    <w:p w14:paraId="5B933983" w14:textId="2BC7A3A3" w:rsidR="000F635A" w:rsidRPr="000F635A" w:rsidRDefault="000F635A" w:rsidP="000F635A">
      <w:pPr>
        <w:pStyle w:val="12"/>
        <w:rPr>
          <w:rFonts w:ascii="ＭＳ Ｐ明朝" w:eastAsia="ＭＳ Ｐ明朝" w:hAnsi="ＭＳ Ｐ明朝"/>
        </w:rPr>
      </w:pPr>
      <w:r w:rsidRPr="000F635A">
        <w:rPr>
          <w:rFonts w:ascii="ＭＳ Ｐ明朝" w:eastAsia="ＭＳ Ｐ明朝" w:hAnsi="ＭＳ Ｐ明朝" w:hint="eastAsia"/>
        </w:rPr>
        <w:t>○健康増進・憩いの場としての温泉施設の利用促進に努めます。</w:t>
      </w:r>
    </w:p>
    <w:p w14:paraId="3A124FE6" w14:textId="608D0D01" w:rsidR="000F635A" w:rsidRPr="000F635A" w:rsidRDefault="000F635A" w:rsidP="000F635A">
      <w:pPr>
        <w:pStyle w:val="12"/>
        <w:rPr>
          <w:rFonts w:ascii="ＭＳ Ｐ明朝" w:eastAsia="ＭＳ Ｐ明朝" w:hAnsi="ＭＳ Ｐ明朝"/>
        </w:rPr>
      </w:pPr>
      <w:r w:rsidRPr="000F635A">
        <w:rPr>
          <w:rFonts w:ascii="ＭＳ Ｐ明朝" w:eastAsia="ＭＳ Ｐ明朝" w:hAnsi="ＭＳ Ｐ明朝" w:hint="eastAsia"/>
        </w:rPr>
        <w:t>○75歳以上の高齢者に対し、町内のバス路線の利用負担の軽減を図ります。</w:t>
      </w:r>
    </w:p>
    <w:p w14:paraId="0F758353" w14:textId="062AB7C2" w:rsidR="000F635A" w:rsidRPr="000F635A" w:rsidRDefault="000F635A" w:rsidP="000F635A">
      <w:pPr>
        <w:pStyle w:val="12"/>
        <w:rPr>
          <w:rFonts w:ascii="ＭＳ Ｐ明朝" w:eastAsia="ＭＳ Ｐ明朝" w:hAnsi="ＭＳ Ｐ明朝"/>
        </w:rPr>
      </w:pPr>
      <w:r w:rsidRPr="000F635A">
        <w:rPr>
          <w:rFonts w:ascii="ＭＳ Ｐ明朝" w:eastAsia="ＭＳ Ｐ明朝" w:hAnsi="ＭＳ Ｐ明朝" w:hint="eastAsia"/>
        </w:rPr>
        <w:t>○１年以上町内在住の方を対象に７７歳、８８歳、100 歳を迎える方に祝い金を贈呈します。</w:t>
      </w:r>
    </w:p>
    <w:p w14:paraId="7FC86D52" w14:textId="77777777" w:rsidR="000F635A" w:rsidRDefault="000F635A" w:rsidP="000F635A">
      <w:pPr>
        <w:pStyle w:val="12"/>
        <w:rPr>
          <w:rFonts w:ascii="ＭＳ Ｐ明朝" w:eastAsia="ＭＳ Ｐ明朝" w:hAnsi="ＭＳ Ｐ明朝"/>
        </w:rPr>
      </w:pPr>
      <w:r w:rsidRPr="000F635A">
        <w:rPr>
          <w:rFonts w:ascii="ＭＳ Ｐ明朝" w:eastAsia="ＭＳ Ｐ明朝" w:hAnsi="ＭＳ Ｐ明朝" w:hint="eastAsia"/>
        </w:rPr>
        <w:t>○世帯主が７５歳以上で、住民税非課税世帯を対象に、水道料及びごみ処理手数料の利用者負担</w:t>
      </w:r>
    </w:p>
    <w:p w14:paraId="4F4E515A" w14:textId="527F7C17" w:rsidR="000F635A" w:rsidRPr="000F635A" w:rsidRDefault="000F635A" w:rsidP="000F635A">
      <w:pPr>
        <w:pStyle w:val="12"/>
        <w:ind w:firstLineChars="200" w:firstLine="440"/>
        <w:rPr>
          <w:rFonts w:ascii="ＭＳ Ｐ明朝" w:eastAsia="ＭＳ Ｐ明朝" w:hAnsi="ＭＳ Ｐ明朝"/>
        </w:rPr>
      </w:pPr>
      <w:r w:rsidRPr="000F635A">
        <w:rPr>
          <w:rFonts w:ascii="ＭＳ Ｐ明朝" w:eastAsia="ＭＳ Ｐ明朝" w:hAnsi="ＭＳ Ｐ明朝" w:hint="eastAsia"/>
        </w:rPr>
        <w:t>の軽減を図ります。</w:t>
      </w:r>
    </w:p>
    <w:p w14:paraId="6170B410" w14:textId="74FCF4F5" w:rsidR="000F635A" w:rsidRPr="000F635A" w:rsidRDefault="000F635A" w:rsidP="000F635A">
      <w:pPr>
        <w:pStyle w:val="12"/>
        <w:ind w:leftChars="400" w:left="1020" w:hangingChars="100" w:hanging="220"/>
        <w:rPr>
          <w:rFonts w:ascii="ＭＳ Ｐ明朝" w:eastAsia="ＭＳ Ｐ明朝" w:hAnsi="ＭＳ Ｐ明朝"/>
        </w:rPr>
      </w:pPr>
      <w:r w:rsidRPr="000F635A">
        <w:rPr>
          <w:rFonts w:ascii="ＭＳ Ｐ明朝" w:eastAsia="ＭＳ Ｐ明朝" w:hAnsi="ＭＳ Ｐ明朝" w:hint="eastAsia"/>
        </w:rPr>
        <w:t>○70歳以上のみの世帯や世帯主が障害をお持ちの世帯等で住民税非課税世帯を対象に、燃料の購入費の一部を助成します。</w:t>
      </w:r>
    </w:p>
    <w:p w14:paraId="738625C4" w14:textId="7A5AC878" w:rsidR="000F635A" w:rsidRPr="002B2F83" w:rsidRDefault="000F635A" w:rsidP="000F635A">
      <w:pPr>
        <w:pStyle w:val="12"/>
        <w:ind w:leftChars="0" w:left="0" w:firstLineChars="0" w:firstLine="0"/>
        <w:rPr>
          <w:rFonts w:ascii="ＭＳ Ｐ明朝" w:eastAsia="ＭＳ Ｐ明朝" w:hAnsi="ＭＳ Ｐ明朝"/>
        </w:rPr>
      </w:pPr>
    </w:p>
    <w:p w14:paraId="5F1933A5" w14:textId="77777777" w:rsidR="000F635A" w:rsidRPr="00323980" w:rsidRDefault="000F635A" w:rsidP="000F635A">
      <w:pPr>
        <w:pStyle w:val="12"/>
        <w:ind w:leftChars="200" w:left="400"/>
        <w:rPr>
          <w:rFonts w:ascii="ＭＳ Ｐ明朝" w:eastAsia="ＭＳ Ｐ明朝" w:hAnsi="ＭＳ Ｐ明朝"/>
        </w:rPr>
      </w:pPr>
    </w:p>
    <w:p w14:paraId="3DF5FF25" w14:textId="77777777" w:rsidR="004B68E3" w:rsidRDefault="004B68E3" w:rsidP="004B68E3">
      <w:pPr>
        <w:widowControl/>
        <w:jc w:val="left"/>
        <w:rPr>
          <w:rFonts w:ascii="ＭＳ Ｐ明朝" w:eastAsia="ＭＳ Ｐ明朝" w:hAnsi="ＭＳ Ｐ明朝"/>
          <w:sz w:val="22"/>
          <w:szCs w:val="22"/>
        </w:rPr>
      </w:pPr>
      <w:r>
        <w:rPr>
          <w:rFonts w:ascii="ＭＳ Ｐ明朝" w:eastAsia="ＭＳ Ｐ明朝" w:hAnsi="ＭＳ Ｐ明朝"/>
        </w:rPr>
        <w:br w:type="page"/>
      </w:r>
    </w:p>
    <w:p w14:paraId="214A006A" w14:textId="4CDD7A47" w:rsidR="004B68E3" w:rsidRDefault="004B68E3" w:rsidP="004B68E3">
      <w:pPr>
        <w:pStyle w:val="2"/>
        <w:rPr>
          <w:rFonts w:ascii="HGS創英角ｺﾞｼｯｸUB" w:eastAsia="HGS創英角ｺﾞｼｯｸUB" w:hAnsi="HGS創英角ｺﾞｼｯｸUB"/>
        </w:rPr>
      </w:pPr>
      <w:bookmarkStart w:id="26" w:name="_Toc63460978"/>
      <w:r>
        <w:rPr>
          <w:rFonts w:ascii="HGS創英角ｺﾞｼｯｸUB" w:eastAsia="HGS創英角ｺﾞｼｯｸUB" w:hAnsi="HGS創英角ｺﾞｼｯｸUB" w:hint="eastAsia"/>
        </w:rPr>
        <w:t>６</w:t>
      </w:r>
      <w:r w:rsidRPr="003E7F07">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介護給付の適正化</w:t>
      </w:r>
      <w:bookmarkEnd w:id="26"/>
    </w:p>
    <w:p w14:paraId="2C22BFB8" w14:textId="3D8B22C4" w:rsidR="004B68E3" w:rsidRDefault="004B68E3" w:rsidP="004B68E3">
      <w:pPr>
        <w:pStyle w:val="12"/>
        <w:ind w:leftChars="200" w:left="400"/>
        <w:rPr>
          <w:rFonts w:ascii="ＭＳ Ｐ明朝" w:eastAsia="ＭＳ Ｐ明朝" w:hAnsi="ＭＳ Ｐ明朝"/>
        </w:rPr>
      </w:pPr>
      <w:r w:rsidRPr="004B68E3">
        <w:rPr>
          <w:rFonts w:ascii="ＭＳ Ｐ明朝" w:eastAsia="ＭＳ Ｐ明朝" w:hAnsi="ＭＳ Ｐ明朝" w:hint="eastAsia"/>
        </w:rPr>
        <w:t>主要5事業のうち「要介護認定の適正化」、「ケアプランの点検」、「住宅改修等の点検」、「医療情報との突合・縦覧点検」、の４事業については継続して実施し、未実施である「介護給付費通知」については方法等を模索のうえ計画期間中の実施に向け検討します。</w:t>
      </w:r>
    </w:p>
    <w:p w14:paraId="4C21B3CF" w14:textId="4E4BE325" w:rsidR="004B68E3" w:rsidRDefault="004B68E3" w:rsidP="004B68E3">
      <w:pPr>
        <w:pStyle w:val="12"/>
        <w:ind w:leftChars="200" w:left="400"/>
        <w:rPr>
          <w:rFonts w:ascii="ＭＳ Ｐ明朝" w:eastAsia="ＭＳ Ｐ明朝" w:hAnsi="ＭＳ Ｐ明朝"/>
        </w:rPr>
      </w:pPr>
    </w:p>
    <w:tbl>
      <w:tblPr>
        <w:tblStyle w:val="ab"/>
        <w:tblW w:w="0" w:type="auto"/>
        <w:jc w:val="center"/>
        <w:tblLook w:val="04A0" w:firstRow="1" w:lastRow="0" w:firstColumn="1" w:lastColumn="0" w:noHBand="0" w:noVBand="1"/>
      </w:tblPr>
      <w:tblGrid>
        <w:gridCol w:w="314"/>
        <w:gridCol w:w="3119"/>
        <w:gridCol w:w="5980"/>
      </w:tblGrid>
      <w:tr w:rsidR="004B68E3" w14:paraId="6BBC92BA" w14:textId="77777777" w:rsidTr="004B68E3">
        <w:trPr>
          <w:jc w:val="center"/>
        </w:trPr>
        <w:tc>
          <w:tcPr>
            <w:tcW w:w="3433" w:type="dxa"/>
            <w:gridSpan w:val="2"/>
            <w:shd w:val="clear" w:color="auto" w:fill="D9E2F3" w:themeFill="accent1" w:themeFillTint="33"/>
          </w:tcPr>
          <w:p w14:paraId="0907946F" w14:textId="67A3C626" w:rsidR="004B68E3" w:rsidRPr="002624D2" w:rsidRDefault="004B68E3" w:rsidP="002F2891">
            <w:pPr>
              <w:jc w:val="center"/>
              <w:rPr>
                <w:rFonts w:ascii="ＭＳ Ｐゴシック" w:eastAsia="ＭＳ Ｐゴシック" w:hAnsi="ＭＳ Ｐゴシック"/>
                <w:b/>
                <w:bCs/>
              </w:rPr>
            </w:pPr>
            <w:r>
              <w:rPr>
                <w:rFonts w:ascii="ＭＳ Ｐゴシック" w:eastAsia="ＭＳ Ｐゴシック" w:hAnsi="ＭＳ Ｐゴシック" w:hint="eastAsia"/>
                <w:b/>
                <w:bCs/>
              </w:rPr>
              <w:t>区分</w:t>
            </w:r>
          </w:p>
        </w:tc>
        <w:tc>
          <w:tcPr>
            <w:tcW w:w="5980" w:type="dxa"/>
            <w:shd w:val="clear" w:color="auto" w:fill="D9E2F3" w:themeFill="accent1" w:themeFillTint="33"/>
          </w:tcPr>
          <w:p w14:paraId="02D620FF" w14:textId="7D599FA7" w:rsidR="004B68E3" w:rsidRPr="002624D2" w:rsidRDefault="004B68E3" w:rsidP="002F2891">
            <w:pPr>
              <w:jc w:val="center"/>
              <w:rPr>
                <w:rFonts w:ascii="ＭＳ Ｐゴシック" w:eastAsia="ＭＳ Ｐゴシック" w:hAnsi="ＭＳ Ｐゴシック"/>
                <w:b/>
                <w:bCs/>
              </w:rPr>
            </w:pPr>
            <w:r w:rsidRPr="004B68E3">
              <w:rPr>
                <w:rFonts w:ascii="ＭＳ Ｐゴシック" w:eastAsia="ＭＳ Ｐゴシック" w:hAnsi="ＭＳ Ｐゴシック" w:hint="eastAsia"/>
                <w:b/>
                <w:bCs/>
              </w:rPr>
              <w:t>実施内容・方法等</w:t>
            </w:r>
          </w:p>
        </w:tc>
      </w:tr>
      <w:tr w:rsidR="004B68E3" w14:paraId="6D6415C7" w14:textId="77777777" w:rsidTr="004B68E3">
        <w:trPr>
          <w:jc w:val="center"/>
        </w:trPr>
        <w:tc>
          <w:tcPr>
            <w:tcW w:w="3433" w:type="dxa"/>
            <w:gridSpan w:val="2"/>
            <w:vAlign w:val="center"/>
          </w:tcPr>
          <w:p w14:paraId="3C55DD56" w14:textId="6F81D126" w:rsidR="004B68E3" w:rsidRDefault="004B68E3" w:rsidP="002F2891">
            <w:pPr>
              <w:spacing w:line="320" w:lineRule="exact"/>
              <w:ind w:left="400" w:hangingChars="200" w:hanging="400"/>
              <w:rPr>
                <w:rFonts w:asciiTheme="minorEastAsia" w:hAnsiTheme="minorEastAsia"/>
              </w:rPr>
            </w:pPr>
            <w:r w:rsidRPr="004B68E3">
              <w:rPr>
                <w:rFonts w:asciiTheme="minorEastAsia" w:hAnsiTheme="minorEastAsia" w:hint="eastAsia"/>
              </w:rPr>
              <w:t>ア、要介護認定の適正化</w:t>
            </w:r>
          </w:p>
        </w:tc>
        <w:tc>
          <w:tcPr>
            <w:tcW w:w="5980" w:type="dxa"/>
            <w:vAlign w:val="center"/>
          </w:tcPr>
          <w:p w14:paraId="441FB55F" w14:textId="77777777" w:rsidR="004B68E3" w:rsidRDefault="004B68E3" w:rsidP="004B68E3">
            <w:pPr>
              <w:spacing w:line="320" w:lineRule="exact"/>
              <w:rPr>
                <w:rFonts w:asciiTheme="minorEastAsia" w:hAnsiTheme="minorEastAsia"/>
              </w:rPr>
            </w:pPr>
            <w:r w:rsidRPr="004B68E3">
              <w:rPr>
                <w:rFonts w:asciiTheme="minorEastAsia" w:hAnsiTheme="minorEastAsia" w:hint="eastAsia"/>
              </w:rPr>
              <w:t>・委託している更新申請及び区分変更申請に係る認定調査の結果</w:t>
            </w:r>
          </w:p>
          <w:p w14:paraId="7152A5B8" w14:textId="00BBEA7F" w:rsidR="004B68E3" w:rsidRPr="004B68E3" w:rsidRDefault="004B68E3" w:rsidP="004B68E3">
            <w:pPr>
              <w:spacing w:line="320" w:lineRule="exact"/>
              <w:ind w:firstLineChars="100" w:firstLine="200"/>
              <w:rPr>
                <w:rFonts w:asciiTheme="minorEastAsia" w:hAnsiTheme="minorEastAsia"/>
              </w:rPr>
            </w:pPr>
            <w:r w:rsidRPr="004B68E3">
              <w:rPr>
                <w:rFonts w:asciiTheme="minorEastAsia" w:hAnsiTheme="minorEastAsia" w:hint="eastAsia"/>
              </w:rPr>
              <w:t>について、保険者による点検を実施。</w:t>
            </w:r>
          </w:p>
          <w:p w14:paraId="3242ED94" w14:textId="77777777" w:rsidR="004B68E3" w:rsidRDefault="004B68E3" w:rsidP="004B68E3">
            <w:pPr>
              <w:spacing w:line="320" w:lineRule="exact"/>
              <w:rPr>
                <w:rFonts w:asciiTheme="minorEastAsia" w:hAnsiTheme="minorEastAsia"/>
              </w:rPr>
            </w:pPr>
            <w:r w:rsidRPr="004B68E3">
              <w:rPr>
                <w:rFonts w:asciiTheme="minorEastAsia" w:hAnsiTheme="minorEastAsia" w:hint="eastAsia"/>
              </w:rPr>
              <w:t>・遠隔地を除き、直営で調査を実施し、疑義のあった調査票につ</w:t>
            </w:r>
          </w:p>
          <w:p w14:paraId="45190F13" w14:textId="689EE1A2" w:rsidR="004B68E3" w:rsidRDefault="004B68E3" w:rsidP="004B68E3">
            <w:pPr>
              <w:spacing w:line="320" w:lineRule="exact"/>
              <w:ind w:firstLineChars="100" w:firstLine="200"/>
              <w:rPr>
                <w:rFonts w:asciiTheme="minorEastAsia" w:hAnsiTheme="minorEastAsia"/>
              </w:rPr>
            </w:pPr>
            <w:r w:rsidRPr="004B68E3">
              <w:rPr>
                <w:rFonts w:asciiTheme="minorEastAsia" w:hAnsiTheme="minorEastAsia" w:hint="eastAsia"/>
              </w:rPr>
              <w:t>いて事後点検を実施。</w:t>
            </w:r>
          </w:p>
        </w:tc>
      </w:tr>
      <w:tr w:rsidR="004B68E3" w:rsidRPr="002624D2" w14:paraId="0B79C91D" w14:textId="77777777" w:rsidTr="004B68E3">
        <w:trPr>
          <w:jc w:val="center"/>
        </w:trPr>
        <w:tc>
          <w:tcPr>
            <w:tcW w:w="3433" w:type="dxa"/>
            <w:gridSpan w:val="2"/>
            <w:tcBorders>
              <w:bottom w:val="single" w:sz="4" w:space="0" w:color="auto"/>
            </w:tcBorders>
            <w:vAlign w:val="center"/>
          </w:tcPr>
          <w:p w14:paraId="477F5A6B" w14:textId="239CD5E2" w:rsidR="004B68E3" w:rsidRPr="004B68E3" w:rsidRDefault="004B68E3" w:rsidP="004B68E3">
            <w:pPr>
              <w:spacing w:line="320" w:lineRule="exact"/>
              <w:rPr>
                <w:rFonts w:asciiTheme="minorEastAsia" w:hAnsiTheme="minorEastAsia"/>
              </w:rPr>
            </w:pPr>
            <w:bookmarkStart w:id="27" w:name="_Hlk59643820"/>
            <w:r w:rsidRPr="004B68E3">
              <w:rPr>
                <w:rFonts w:asciiTheme="minorEastAsia" w:hAnsiTheme="minorEastAsia" w:hint="eastAsia"/>
              </w:rPr>
              <w:t>イ、ケアプランの点検</w:t>
            </w:r>
          </w:p>
        </w:tc>
        <w:tc>
          <w:tcPr>
            <w:tcW w:w="5980" w:type="dxa"/>
            <w:vAlign w:val="center"/>
          </w:tcPr>
          <w:p w14:paraId="7BBC8CFD" w14:textId="0C185BD1" w:rsidR="004B68E3" w:rsidRDefault="004B68E3" w:rsidP="004B68E3">
            <w:pPr>
              <w:spacing w:line="320" w:lineRule="exact"/>
              <w:rPr>
                <w:rFonts w:asciiTheme="minorEastAsia" w:hAnsiTheme="minorEastAsia"/>
              </w:rPr>
            </w:pPr>
            <w:r w:rsidRPr="004B68E3">
              <w:rPr>
                <w:rFonts w:asciiTheme="minorEastAsia" w:hAnsiTheme="minorEastAsia" w:hint="eastAsia"/>
              </w:rPr>
              <w:t>・町内事業所分は全て点検を実施。</w:t>
            </w:r>
          </w:p>
        </w:tc>
      </w:tr>
      <w:tr w:rsidR="004B68E3" w:rsidRPr="002624D2" w14:paraId="448A45FB" w14:textId="77777777" w:rsidTr="004B68E3">
        <w:trPr>
          <w:jc w:val="center"/>
        </w:trPr>
        <w:tc>
          <w:tcPr>
            <w:tcW w:w="3433" w:type="dxa"/>
            <w:gridSpan w:val="2"/>
            <w:tcBorders>
              <w:bottom w:val="nil"/>
            </w:tcBorders>
            <w:vAlign w:val="center"/>
          </w:tcPr>
          <w:p w14:paraId="2A803927" w14:textId="45559A4D" w:rsidR="004B68E3" w:rsidRPr="004B68E3" w:rsidRDefault="004B68E3" w:rsidP="002F2891">
            <w:pPr>
              <w:spacing w:line="320" w:lineRule="exact"/>
              <w:rPr>
                <w:rFonts w:asciiTheme="minorEastAsia" w:hAnsiTheme="minorEastAsia"/>
              </w:rPr>
            </w:pPr>
            <w:r w:rsidRPr="004B68E3">
              <w:rPr>
                <w:rFonts w:asciiTheme="minorEastAsia" w:hAnsiTheme="minorEastAsia" w:hint="eastAsia"/>
              </w:rPr>
              <w:t>ウ、住宅改修等の点検</w:t>
            </w:r>
          </w:p>
        </w:tc>
        <w:tc>
          <w:tcPr>
            <w:tcW w:w="5980" w:type="dxa"/>
            <w:vAlign w:val="center"/>
          </w:tcPr>
          <w:p w14:paraId="141D5673" w14:textId="77777777" w:rsidR="004B68E3" w:rsidRDefault="004B68E3" w:rsidP="002F2891">
            <w:pPr>
              <w:spacing w:line="320" w:lineRule="exact"/>
              <w:rPr>
                <w:rFonts w:asciiTheme="minorEastAsia" w:hAnsiTheme="minorEastAsia"/>
              </w:rPr>
            </w:pPr>
            <w:r w:rsidRPr="004B68E3">
              <w:rPr>
                <w:rFonts w:asciiTheme="minorEastAsia" w:hAnsiTheme="minorEastAsia" w:hint="eastAsia"/>
              </w:rPr>
              <w:t>・町内事業所分は全て点検を実施。</w:t>
            </w:r>
          </w:p>
        </w:tc>
      </w:tr>
      <w:bookmarkEnd w:id="27"/>
      <w:tr w:rsidR="004B68E3" w:rsidRPr="002624D2" w14:paraId="1402AE57" w14:textId="77777777" w:rsidTr="004B68E3">
        <w:trPr>
          <w:jc w:val="center"/>
        </w:trPr>
        <w:tc>
          <w:tcPr>
            <w:tcW w:w="314" w:type="dxa"/>
            <w:vMerge w:val="restart"/>
            <w:tcBorders>
              <w:top w:val="nil"/>
            </w:tcBorders>
            <w:vAlign w:val="center"/>
          </w:tcPr>
          <w:p w14:paraId="0353A082" w14:textId="77777777" w:rsidR="004B68E3" w:rsidRPr="004B68E3" w:rsidRDefault="004B68E3" w:rsidP="002F2891">
            <w:pPr>
              <w:spacing w:line="320" w:lineRule="exact"/>
              <w:ind w:leftChars="200" w:left="400"/>
              <w:rPr>
                <w:rFonts w:asciiTheme="minorEastAsia" w:hAnsiTheme="minorEastAsia"/>
              </w:rPr>
            </w:pPr>
          </w:p>
        </w:tc>
        <w:tc>
          <w:tcPr>
            <w:tcW w:w="3119" w:type="dxa"/>
            <w:tcBorders>
              <w:top w:val="single" w:sz="4" w:space="0" w:color="auto"/>
            </w:tcBorders>
            <w:vAlign w:val="center"/>
          </w:tcPr>
          <w:p w14:paraId="5B5AEE24" w14:textId="18103B03" w:rsidR="004B68E3" w:rsidRDefault="004B68E3" w:rsidP="004B68E3">
            <w:pPr>
              <w:spacing w:line="320" w:lineRule="exact"/>
              <w:rPr>
                <w:rFonts w:asciiTheme="minorEastAsia" w:hAnsiTheme="minorEastAsia"/>
              </w:rPr>
            </w:pPr>
            <w:r w:rsidRPr="004B68E3">
              <w:rPr>
                <w:rFonts w:asciiTheme="minorEastAsia" w:hAnsiTheme="minorEastAsia" w:hint="eastAsia"/>
              </w:rPr>
              <w:t>①住宅改修の点検</w:t>
            </w:r>
          </w:p>
        </w:tc>
        <w:tc>
          <w:tcPr>
            <w:tcW w:w="5980" w:type="dxa"/>
            <w:vAlign w:val="center"/>
          </w:tcPr>
          <w:p w14:paraId="054F5D64" w14:textId="77777777" w:rsidR="004B68E3" w:rsidRDefault="004B68E3" w:rsidP="004B68E3">
            <w:pPr>
              <w:spacing w:line="320" w:lineRule="exact"/>
              <w:rPr>
                <w:rFonts w:asciiTheme="minorEastAsia" w:hAnsiTheme="minorEastAsia"/>
              </w:rPr>
            </w:pPr>
            <w:r w:rsidRPr="004B68E3">
              <w:rPr>
                <w:rFonts w:asciiTheme="minorEastAsia" w:hAnsiTheme="minorEastAsia" w:hint="eastAsia"/>
              </w:rPr>
              <w:t>・施工前の工事見積書、竣工前後の写真等により、住宅改修の施</w:t>
            </w:r>
          </w:p>
          <w:p w14:paraId="4A6EB42B" w14:textId="39EE4810" w:rsidR="004B68E3" w:rsidRDefault="004B68E3" w:rsidP="004B68E3">
            <w:pPr>
              <w:spacing w:line="320" w:lineRule="exact"/>
              <w:ind w:firstLineChars="100" w:firstLine="200"/>
              <w:rPr>
                <w:rFonts w:asciiTheme="minorEastAsia" w:hAnsiTheme="minorEastAsia"/>
              </w:rPr>
            </w:pPr>
            <w:r w:rsidRPr="004B68E3">
              <w:rPr>
                <w:rFonts w:asciiTheme="minorEastAsia" w:hAnsiTheme="minorEastAsia" w:hint="eastAsia"/>
              </w:rPr>
              <w:t>工状況の点検を実施する。</w:t>
            </w:r>
          </w:p>
        </w:tc>
      </w:tr>
      <w:tr w:rsidR="004B68E3" w:rsidRPr="002624D2" w14:paraId="2C4B2D83" w14:textId="77777777" w:rsidTr="004B68E3">
        <w:trPr>
          <w:jc w:val="center"/>
        </w:trPr>
        <w:tc>
          <w:tcPr>
            <w:tcW w:w="314" w:type="dxa"/>
            <w:vMerge/>
            <w:vAlign w:val="center"/>
          </w:tcPr>
          <w:p w14:paraId="099C45A3" w14:textId="77777777" w:rsidR="004B68E3" w:rsidRDefault="004B68E3" w:rsidP="002F2891">
            <w:pPr>
              <w:spacing w:line="320" w:lineRule="exact"/>
              <w:ind w:leftChars="200" w:left="400"/>
              <w:rPr>
                <w:rFonts w:asciiTheme="minorEastAsia" w:hAnsiTheme="minorEastAsia"/>
              </w:rPr>
            </w:pPr>
          </w:p>
        </w:tc>
        <w:tc>
          <w:tcPr>
            <w:tcW w:w="3119" w:type="dxa"/>
            <w:vAlign w:val="center"/>
          </w:tcPr>
          <w:p w14:paraId="4B283FA0" w14:textId="7B780D5C" w:rsidR="004B68E3" w:rsidRDefault="004B68E3" w:rsidP="004B68E3">
            <w:pPr>
              <w:spacing w:line="320" w:lineRule="exact"/>
              <w:rPr>
                <w:rFonts w:asciiTheme="minorEastAsia" w:hAnsiTheme="minorEastAsia"/>
              </w:rPr>
            </w:pPr>
            <w:r w:rsidRPr="004B68E3">
              <w:rPr>
                <w:rFonts w:asciiTheme="minorEastAsia" w:hAnsiTheme="minorEastAsia" w:hint="eastAsia"/>
              </w:rPr>
              <w:t>②福祉用具購入・貸与調査</w:t>
            </w:r>
          </w:p>
        </w:tc>
        <w:tc>
          <w:tcPr>
            <w:tcW w:w="5980" w:type="dxa"/>
            <w:vAlign w:val="center"/>
          </w:tcPr>
          <w:p w14:paraId="4590F29B" w14:textId="77777777" w:rsidR="004B68E3" w:rsidRDefault="004B68E3" w:rsidP="004B68E3">
            <w:pPr>
              <w:spacing w:line="320" w:lineRule="exact"/>
              <w:rPr>
                <w:rFonts w:asciiTheme="minorEastAsia" w:hAnsiTheme="minorEastAsia"/>
              </w:rPr>
            </w:pPr>
            <w:r w:rsidRPr="004B68E3">
              <w:rPr>
                <w:rFonts w:asciiTheme="minorEastAsia" w:hAnsiTheme="minorEastAsia" w:hint="eastAsia"/>
              </w:rPr>
              <w:t>・福祉用具利用者等に対する訪問調査等を行い、福祉用具の必要</w:t>
            </w:r>
          </w:p>
          <w:p w14:paraId="621DCCEB" w14:textId="6C81AB2E" w:rsidR="004B68E3" w:rsidRDefault="004B68E3" w:rsidP="004B68E3">
            <w:pPr>
              <w:spacing w:line="320" w:lineRule="exact"/>
              <w:ind w:firstLineChars="100" w:firstLine="200"/>
              <w:rPr>
                <w:rFonts w:asciiTheme="minorEastAsia" w:hAnsiTheme="minorEastAsia"/>
              </w:rPr>
            </w:pPr>
            <w:r w:rsidRPr="004B68E3">
              <w:rPr>
                <w:rFonts w:asciiTheme="minorEastAsia" w:hAnsiTheme="minorEastAsia" w:hint="eastAsia"/>
              </w:rPr>
              <w:t>性や利用状況等を確認する。</w:t>
            </w:r>
          </w:p>
        </w:tc>
      </w:tr>
      <w:tr w:rsidR="004B68E3" w:rsidRPr="002624D2" w14:paraId="14DFDD5D" w14:textId="77777777" w:rsidTr="002F2891">
        <w:trPr>
          <w:jc w:val="center"/>
        </w:trPr>
        <w:tc>
          <w:tcPr>
            <w:tcW w:w="3433" w:type="dxa"/>
            <w:gridSpan w:val="2"/>
            <w:tcBorders>
              <w:bottom w:val="nil"/>
            </w:tcBorders>
            <w:vAlign w:val="center"/>
          </w:tcPr>
          <w:p w14:paraId="1B06AA7C" w14:textId="5641D373" w:rsidR="004B68E3" w:rsidRPr="004B68E3" w:rsidRDefault="004B68E3" w:rsidP="002F2891">
            <w:pPr>
              <w:spacing w:line="320" w:lineRule="exact"/>
              <w:rPr>
                <w:rFonts w:asciiTheme="minorEastAsia" w:hAnsiTheme="minorEastAsia"/>
              </w:rPr>
            </w:pPr>
            <w:r w:rsidRPr="004B68E3">
              <w:rPr>
                <w:rFonts w:asciiTheme="minorEastAsia" w:hAnsiTheme="minorEastAsia" w:hint="eastAsia"/>
              </w:rPr>
              <w:t>エ、医療情報との突合・縦覧点検</w:t>
            </w:r>
          </w:p>
        </w:tc>
        <w:tc>
          <w:tcPr>
            <w:tcW w:w="5980" w:type="dxa"/>
            <w:vAlign w:val="center"/>
          </w:tcPr>
          <w:p w14:paraId="69C710E4" w14:textId="77777777" w:rsidR="004B68E3" w:rsidRDefault="004B68E3" w:rsidP="002F2891">
            <w:pPr>
              <w:spacing w:line="320" w:lineRule="exact"/>
              <w:rPr>
                <w:rFonts w:asciiTheme="minorEastAsia" w:hAnsiTheme="minorEastAsia"/>
              </w:rPr>
            </w:pPr>
            <w:r w:rsidRPr="004B68E3">
              <w:rPr>
                <w:rFonts w:asciiTheme="minorEastAsia" w:hAnsiTheme="minorEastAsia" w:hint="eastAsia"/>
              </w:rPr>
              <w:t>・町内事業所分は全て点検を実施。</w:t>
            </w:r>
          </w:p>
        </w:tc>
      </w:tr>
      <w:tr w:rsidR="004B68E3" w:rsidRPr="002624D2" w14:paraId="449B0639" w14:textId="77777777" w:rsidTr="002F2891">
        <w:trPr>
          <w:jc w:val="center"/>
        </w:trPr>
        <w:tc>
          <w:tcPr>
            <w:tcW w:w="314" w:type="dxa"/>
            <w:vMerge w:val="restart"/>
            <w:tcBorders>
              <w:top w:val="nil"/>
            </w:tcBorders>
            <w:vAlign w:val="center"/>
          </w:tcPr>
          <w:p w14:paraId="6B3BE6CA" w14:textId="77777777" w:rsidR="004B68E3" w:rsidRPr="004B68E3" w:rsidRDefault="004B68E3" w:rsidP="002F2891">
            <w:pPr>
              <w:spacing w:line="320" w:lineRule="exact"/>
              <w:ind w:leftChars="200" w:left="400"/>
              <w:rPr>
                <w:rFonts w:asciiTheme="minorEastAsia" w:hAnsiTheme="minorEastAsia"/>
              </w:rPr>
            </w:pPr>
          </w:p>
        </w:tc>
        <w:tc>
          <w:tcPr>
            <w:tcW w:w="3119" w:type="dxa"/>
            <w:tcBorders>
              <w:top w:val="single" w:sz="4" w:space="0" w:color="auto"/>
            </w:tcBorders>
            <w:vAlign w:val="center"/>
          </w:tcPr>
          <w:p w14:paraId="7411C173" w14:textId="3F32FB3C" w:rsidR="004B68E3" w:rsidRDefault="004B68E3" w:rsidP="002F2891">
            <w:pPr>
              <w:spacing w:line="320" w:lineRule="exact"/>
              <w:rPr>
                <w:rFonts w:asciiTheme="minorEastAsia" w:hAnsiTheme="minorEastAsia"/>
              </w:rPr>
            </w:pPr>
            <w:r w:rsidRPr="004B68E3">
              <w:rPr>
                <w:rFonts w:asciiTheme="minorEastAsia" w:hAnsiTheme="minorEastAsia" w:hint="eastAsia"/>
              </w:rPr>
              <w:t>①</w:t>
            </w:r>
            <w:r w:rsidRPr="004B68E3">
              <w:rPr>
                <w:rFonts w:asciiTheme="minorEastAsia" w:hAnsiTheme="minorEastAsia" w:hint="eastAsia"/>
              </w:rPr>
              <w:t xml:space="preserve"> </w:t>
            </w:r>
            <w:r w:rsidRPr="004B68E3">
              <w:rPr>
                <w:rFonts w:asciiTheme="minorEastAsia" w:hAnsiTheme="minorEastAsia" w:hint="eastAsia"/>
              </w:rPr>
              <w:t>縦覧点検</w:t>
            </w:r>
          </w:p>
        </w:tc>
        <w:tc>
          <w:tcPr>
            <w:tcW w:w="5980" w:type="dxa"/>
            <w:vAlign w:val="center"/>
          </w:tcPr>
          <w:p w14:paraId="2D66320E" w14:textId="13843AF7" w:rsidR="004B68E3" w:rsidRDefault="004B68E3" w:rsidP="004B68E3">
            <w:pPr>
              <w:spacing w:line="320" w:lineRule="exact"/>
              <w:rPr>
                <w:rFonts w:asciiTheme="minorEastAsia" w:hAnsiTheme="minorEastAsia"/>
              </w:rPr>
            </w:pPr>
            <w:r w:rsidRPr="004B68E3">
              <w:rPr>
                <w:rFonts w:asciiTheme="minorEastAsia" w:hAnsiTheme="minorEastAsia" w:hint="eastAsia"/>
              </w:rPr>
              <w:t>・国保連合会に委託により実施。</w:t>
            </w:r>
          </w:p>
        </w:tc>
      </w:tr>
      <w:tr w:rsidR="004B68E3" w:rsidRPr="002624D2" w14:paraId="6F4097C3" w14:textId="77777777" w:rsidTr="002F2891">
        <w:trPr>
          <w:jc w:val="center"/>
        </w:trPr>
        <w:tc>
          <w:tcPr>
            <w:tcW w:w="314" w:type="dxa"/>
            <w:vMerge/>
            <w:vAlign w:val="center"/>
          </w:tcPr>
          <w:p w14:paraId="0A4A88F5" w14:textId="77777777" w:rsidR="004B68E3" w:rsidRDefault="004B68E3" w:rsidP="004B68E3">
            <w:pPr>
              <w:spacing w:line="320" w:lineRule="exact"/>
              <w:ind w:leftChars="200" w:left="400"/>
              <w:rPr>
                <w:rFonts w:asciiTheme="minorEastAsia" w:hAnsiTheme="minorEastAsia"/>
              </w:rPr>
            </w:pPr>
          </w:p>
        </w:tc>
        <w:tc>
          <w:tcPr>
            <w:tcW w:w="3119" w:type="dxa"/>
            <w:vAlign w:val="center"/>
          </w:tcPr>
          <w:p w14:paraId="6874E715" w14:textId="01EDE38A" w:rsidR="004B68E3" w:rsidRDefault="004B68E3" w:rsidP="004B68E3">
            <w:pPr>
              <w:spacing w:line="320" w:lineRule="exact"/>
              <w:rPr>
                <w:rFonts w:asciiTheme="minorEastAsia" w:hAnsiTheme="minorEastAsia"/>
              </w:rPr>
            </w:pPr>
            <w:r w:rsidRPr="004B68E3">
              <w:rPr>
                <w:rFonts w:asciiTheme="minorEastAsia" w:hAnsiTheme="minorEastAsia" w:hint="eastAsia"/>
              </w:rPr>
              <w:t>②</w:t>
            </w:r>
            <w:r w:rsidRPr="004B68E3">
              <w:rPr>
                <w:rFonts w:asciiTheme="minorEastAsia" w:hAnsiTheme="minorEastAsia" w:hint="eastAsia"/>
              </w:rPr>
              <w:t xml:space="preserve"> </w:t>
            </w:r>
            <w:r w:rsidRPr="004B68E3">
              <w:rPr>
                <w:rFonts w:asciiTheme="minorEastAsia" w:hAnsiTheme="minorEastAsia" w:hint="eastAsia"/>
              </w:rPr>
              <w:t>医療情報との突合</w:t>
            </w:r>
          </w:p>
        </w:tc>
        <w:tc>
          <w:tcPr>
            <w:tcW w:w="5980" w:type="dxa"/>
            <w:vAlign w:val="center"/>
          </w:tcPr>
          <w:p w14:paraId="7F5B5E60" w14:textId="110C4183" w:rsidR="004B68E3" w:rsidRDefault="004B68E3" w:rsidP="004B68E3">
            <w:pPr>
              <w:spacing w:line="320" w:lineRule="exact"/>
              <w:rPr>
                <w:rFonts w:asciiTheme="minorEastAsia" w:hAnsiTheme="minorEastAsia"/>
              </w:rPr>
            </w:pPr>
            <w:r w:rsidRPr="004B68E3">
              <w:rPr>
                <w:rFonts w:asciiTheme="minorEastAsia" w:hAnsiTheme="minorEastAsia" w:hint="eastAsia"/>
              </w:rPr>
              <w:t>・国保連合会に委託により実施。</w:t>
            </w:r>
          </w:p>
        </w:tc>
      </w:tr>
      <w:tr w:rsidR="004B68E3" w:rsidRPr="002624D2" w14:paraId="5C69C83D" w14:textId="77777777" w:rsidTr="002F2891">
        <w:trPr>
          <w:jc w:val="center"/>
        </w:trPr>
        <w:tc>
          <w:tcPr>
            <w:tcW w:w="3433" w:type="dxa"/>
            <w:gridSpan w:val="2"/>
            <w:vAlign w:val="center"/>
          </w:tcPr>
          <w:p w14:paraId="2A08B7E1" w14:textId="77777777" w:rsidR="004B68E3" w:rsidRPr="004B68E3" w:rsidRDefault="004B68E3" w:rsidP="002F2891">
            <w:pPr>
              <w:spacing w:line="320" w:lineRule="exact"/>
              <w:rPr>
                <w:rFonts w:asciiTheme="minorEastAsia" w:hAnsiTheme="minorEastAsia"/>
              </w:rPr>
            </w:pPr>
            <w:r w:rsidRPr="004B68E3">
              <w:rPr>
                <w:rFonts w:asciiTheme="minorEastAsia" w:hAnsiTheme="minorEastAsia" w:hint="eastAsia"/>
              </w:rPr>
              <w:t>オ、介護給付費通知</w:t>
            </w:r>
          </w:p>
        </w:tc>
        <w:tc>
          <w:tcPr>
            <w:tcW w:w="5980" w:type="dxa"/>
            <w:vAlign w:val="center"/>
          </w:tcPr>
          <w:p w14:paraId="2B830529" w14:textId="77777777" w:rsidR="004B68E3" w:rsidRDefault="004B68E3" w:rsidP="002F2891">
            <w:pPr>
              <w:spacing w:line="320" w:lineRule="exact"/>
              <w:rPr>
                <w:rFonts w:asciiTheme="minorEastAsia" w:hAnsiTheme="minorEastAsia"/>
              </w:rPr>
            </w:pPr>
            <w:r w:rsidRPr="004B68E3">
              <w:rPr>
                <w:rFonts w:asciiTheme="minorEastAsia" w:hAnsiTheme="minorEastAsia" w:hint="eastAsia"/>
              </w:rPr>
              <w:t>・方法等を模索のうえ計画期間中の実施に向け検討</w:t>
            </w:r>
          </w:p>
        </w:tc>
      </w:tr>
      <w:tr w:rsidR="004B68E3" w:rsidRPr="002624D2" w14:paraId="6171697F" w14:textId="77777777" w:rsidTr="004B68E3">
        <w:trPr>
          <w:jc w:val="center"/>
        </w:trPr>
        <w:tc>
          <w:tcPr>
            <w:tcW w:w="3433" w:type="dxa"/>
            <w:gridSpan w:val="2"/>
            <w:vAlign w:val="center"/>
          </w:tcPr>
          <w:p w14:paraId="48643A2A" w14:textId="355883EF" w:rsidR="004B68E3" w:rsidRPr="004B68E3" w:rsidRDefault="004B68E3" w:rsidP="004B68E3">
            <w:pPr>
              <w:spacing w:line="320" w:lineRule="exact"/>
              <w:rPr>
                <w:rFonts w:asciiTheme="minorEastAsia" w:hAnsiTheme="minorEastAsia"/>
              </w:rPr>
            </w:pPr>
            <w:r w:rsidRPr="004B68E3">
              <w:rPr>
                <w:rFonts w:asciiTheme="minorEastAsia" w:hAnsiTheme="minorEastAsia" w:hint="eastAsia"/>
              </w:rPr>
              <w:t>カ、給付実績の活用</w:t>
            </w:r>
          </w:p>
        </w:tc>
        <w:tc>
          <w:tcPr>
            <w:tcW w:w="5980" w:type="dxa"/>
            <w:vAlign w:val="center"/>
          </w:tcPr>
          <w:p w14:paraId="22DF9A76" w14:textId="77777777" w:rsidR="004B68E3" w:rsidRDefault="004B68E3" w:rsidP="004B68E3">
            <w:pPr>
              <w:spacing w:line="320" w:lineRule="exact"/>
              <w:rPr>
                <w:rFonts w:asciiTheme="minorEastAsia" w:hAnsiTheme="minorEastAsia"/>
              </w:rPr>
            </w:pPr>
            <w:r w:rsidRPr="004B68E3">
              <w:rPr>
                <w:rFonts w:asciiTheme="minorEastAsia" w:hAnsiTheme="minorEastAsia" w:hint="eastAsia"/>
              </w:rPr>
              <w:t>・上記主要５事業以外に、国保連合会の適正化システムによって</w:t>
            </w:r>
          </w:p>
          <w:p w14:paraId="5489DEC9" w14:textId="77777777" w:rsidR="004B68E3" w:rsidRDefault="004B68E3" w:rsidP="004B68E3">
            <w:pPr>
              <w:spacing w:line="320" w:lineRule="exact"/>
              <w:ind w:firstLineChars="100" w:firstLine="200"/>
              <w:rPr>
                <w:rFonts w:asciiTheme="minorEastAsia" w:hAnsiTheme="minorEastAsia"/>
              </w:rPr>
            </w:pPr>
            <w:r w:rsidRPr="004B68E3">
              <w:rPr>
                <w:rFonts w:asciiTheme="minorEastAsia" w:hAnsiTheme="minorEastAsia" w:hint="eastAsia"/>
              </w:rPr>
              <w:t>出力される給付実績の活用として提供されたデータを分析・評</w:t>
            </w:r>
          </w:p>
          <w:p w14:paraId="481825DD" w14:textId="77355850" w:rsidR="004B68E3" w:rsidRDefault="004B68E3" w:rsidP="004B68E3">
            <w:pPr>
              <w:spacing w:line="320" w:lineRule="exact"/>
              <w:ind w:firstLineChars="100" w:firstLine="200"/>
              <w:rPr>
                <w:rFonts w:asciiTheme="minorEastAsia" w:hAnsiTheme="minorEastAsia"/>
              </w:rPr>
            </w:pPr>
            <w:r w:rsidRPr="004B68E3">
              <w:rPr>
                <w:rFonts w:asciiTheme="minorEastAsia" w:hAnsiTheme="minorEastAsia" w:hint="eastAsia"/>
              </w:rPr>
              <w:t>価</w:t>
            </w:r>
          </w:p>
        </w:tc>
      </w:tr>
    </w:tbl>
    <w:p w14:paraId="1B8B48DC" w14:textId="77777777" w:rsidR="00327F89" w:rsidRPr="00C560F5" w:rsidRDefault="00327F89" w:rsidP="00327F89">
      <w:pPr>
        <w:widowControl/>
        <w:jc w:val="left"/>
        <w:rPr>
          <w:rFonts w:ascii="HG丸ｺﾞｼｯｸM-PRO" w:eastAsia="HG丸ｺﾞｼｯｸM-PRO" w:hAnsi="HG丸ｺﾞｼｯｸM-PRO"/>
          <w:b/>
          <w:bCs/>
        </w:rPr>
      </w:pPr>
      <w:r w:rsidRPr="00C560F5">
        <w:rPr>
          <w:rFonts w:ascii="HG丸ｺﾞｼｯｸM-PRO" w:eastAsia="HG丸ｺﾞｼｯｸM-PRO" w:hAnsi="HG丸ｺﾞｼｯｸM-PRO"/>
        </w:rPr>
        <w:br w:type="page"/>
      </w:r>
    </w:p>
    <w:p w14:paraId="4976E275" w14:textId="696D4131" w:rsidR="00327F89" w:rsidRDefault="00327F89" w:rsidP="00327F89">
      <w:pPr>
        <w:pStyle w:val="1"/>
        <w:rPr>
          <w:rFonts w:ascii="HGS創英角ｺﾞｼｯｸUB" w:eastAsia="HGS創英角ｺﾞｼｯｸUB" w:hAnsi="HGS創英角ｺﾞｼｯｸUB"/>
          <w:b w:val="0"/>
          <w:bCs w:val="0"/>
        </w:rPr>
      </w:pPr>
      <w:bookmarkStart w:id="28" w:name="_Toc63460979"/>
      <w:r w:rsidRPr="001A3C84">
        <w:rPr>
          <w:rFonts w:ascii="HGS創英角ｺﾞｼｯｸUB" w:eastAsia="HGS創英角ｺﾞｼｯｸUB" w:hAnsi="HGS創英角ｺﾞｼｯｸUB" w:hint="eastAsia"/>
          <w:b w:val="0"/>
          <w:bCs w:val="0"/>
        </w:rPr>
        <w:t>第</w:t>
      </w:r>
      <w:r w:rsidR="00791D1B">
        <w:rPr>
          <w:rFonts w:ascii="HGS創英角ｺﾞｼｯｸUB" w:eastAsia="HGS創英角ｺﾞｼｯｸUB" w:hAnsi="HGS創英角ｺﾞｼｯｸUB" w:hint="eastAsia"/>
          <w:b w:val="0"/>
          <w:bCs w:val="0"/>
        </w:rPr>
        <w:t>６</w:t>
      </w:r>
      <w:r w:rsidRPr="001A3C84">
        <w:rPr>
          <w:rFonts w:ascii="HGS創英角ｺﾞｼｯｸUB" w:eastAsia="HGS創英角ｺﾞｼｯｸUB" w:hAnsi="HGS創英角ｺﾞｼｯｸUB" w:hint="eastAsia"/>
          <w:b w:val="0"/>
          <w:bCs w:val="0"/>
        </w:rPr>
        <w:t xml:space="preserve">章　</w:t>
      </w:r>
      <w:r>
        <w:rPr>
          <w:rFonts w:ascii="HGS創英角ｺﾞｼｯｸUB" w:eastAsia="HGS創英角ｺﾞｼｯｸUB" w:hAnsi="HGS創英角ｺﾞｼｯｸUB" w:hint="eastAsia"/>
          <w:b w:val="0"/>
          <w:bCs w:val="0"/>
        </w:rPr>
        <w:t>介護保険事業計画</w:t>
      </w:r>
      <w:bookmarkEnd w:id="28"/>
    </w:p>
    <w:p w14:paraId="70DA87BB" w14:textId="33E6FEC9" w:rsidR="00327F89" w:rsidRDefault="00327F89" w:rsidP="00327F89">
      <w:pPr>
        <w:pStyle w:val="2"/>
        <w:rPr>
          <w:rFonts w:ascii="HGS創英角ｺﾞｼｯｸUB" w:eastAsia="HGS創英角ｺﾞｼｯｸUB" w:hAnsi="HGS創英角ｺﾞｼｯｸUB"/>
        </w:rPr>
      </w:pPr>
      <w:bookmarkStart w:id="29" w:name="_Toc63460980"/>
      <w:r w:rsidRPr="003E7F07">
        <w:rPr>
          <w:rFonts w:ascii="HGS創英角ｺﾞｼｯｸUB" w:eastAsia="HGS創英角ｺﾞｼｯｸUB" w:hAnsi="HGS創英角ｺﾞｼｯｸUB" w:hint="eastAsia"/>
        </w:rPr>
        <w:t xml:space="preserve">１　</w:t>
      </w:r>
      <w:r w:rsidRPr="00327F89">
        <w:rPr>
          <w:rFonts w:ascii="HGS創英角ｺﾞｼｯｸUB" w:eastAsia="HGS創英角ｺﾞｼｯｸUB" w:hAnsi="HGS創英角ｺﾞｼｯｸUB" w:hint="eastAsia"/>
        </w:rPr>
        <w:t>介護保険サービス見込み量等の推計</w:t>
      </w:r>
      <w:bookmarkEnd w:id="29"/>
    </w:p>
    <w:p w14:paraId="22448039" w14:textId="1178E53A" w:rsidR="00327F89" w:rsidRPr="007553DA" w:rsidRDefault="00327F89" w:rsidP="00327F89">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（１）介護保険サービス見込み量推計の流れ</w:t>
      </w:r>
    </w:p>
    <w:p w14:paraId="710CF287" w14:textId="77777777" w:rsidR="008D4A30" w:rsidRDefault="008D4A30" w:rsidP="008D4A30">
      <w:pPr>
        <w:pStyle w:val="12"/>
        <w:ind w:leftChars="200" w:left="400"/>
        <w:rPr>
          <w:rFonts w:ascii="ＭＳ Ｐ明朝" w:eastAsia="ＭＳ Ｐ明朝" w:hAnsi="ＭＳ Ｐ明朝"/>
        </w:rPr>
      </w:pPr>
      <w:r w:rsidRPr="008D4A30">
        <w:rPr>
          <w:rFonts w:ascii="ＭＳ Ｐ明朝" w:eastAsia="ＭＳ Ｐ明朝" w:hAnsi="ＭＳ Ｐ明朝" w:hint="eastAsia"/>
        </w:rPr>
        <w:t>第</w:t>
      </w:r>
      <w:r>
        <w:rPr>
          <w:rFonts w:ascii="ＭＳ Ｐ明朝" w:eastAsia="ＭＳ Ｐ明朝" w:hAnsi="ＭＳ Ｐ明朝" w:hint="eastAsia"/>
        </w:rPr>
        <w:t>8</w:t>
      </w:r>
      <w:r w:rsidRPr="008D4A30">
        <w:rPr>
          <w:rFonts w:ascii="ＭＳ Ｐ明朝" w:eastAsia="ＭＳ Ｐ明朝" w:hAnsi="ＭＳ Ｐ明朝" w:hint="eastAsia"/>
        </w:rPr>
        <w:t>期計画期間（</w:t>
      </w:r>
      <w:r>
        <w:rPr>
          <w:rFonts w:ascii="ＭＳ Ｐ明朝" w:eastAsia="ＭＳ Ｐ明朝" w:hAnsi="ＭＳ Ｐ明朝" w:hint="eastAsia"/>
        </w:rPr>
        <w:t>令和3</w:t>
      </w:r>
      <w:r w:rsidRPr="008D4A30">
        <w:rPr>
          <w:rFonts w:ascii="ＭＳ Ｐ明朝" w:eastAsia="ＭＳ Ｐ明朝" w:hAnsi="ＭＳ Ｐ明朝" w:hint="eastAsia"/>
        </w:rPr>
        <w:t>～</w:t>
      </w:r>
      <w:r>
        <w:rPr>
          <w:rFonts w:ascii="ＭＳ Ｐ明朝" w:eastAsia="ＭＳ Ｐ明朝" w:hAnsi="ＭＳ Ｐ明朝" w:hint="eastAsia"/>
        </w:rPr>
        <w:t>5</w:t>
      </w:r>
      <w:r w:rsidRPr="008D4A30">
        <w:rPr>
          <w:rFonts w:ascii="ＭＳ Ｐ明朝" w:eastAsia="ＭＳ Ｐ明朝" w:hAnsi="ＭＳ Ｐ明朝" w:hint="eastAsia"/>
        </w:rPr>
        <w:t>年度）における介護保険事業の第１号被保険者の介護保険基準額については、国が示す推計方法を踏まえて、見える化システムを利用し、以下の手順に沿って算出しました</w:t>
      </w:r>
      <w:r>
        <w:rPr>
          <w:rFonts w:ascii="ＭＳ Ｐ明朝" w:eastAsia="ＭＳ Ｐ明朝" w:hAnsi="ＭＳ Ｐ明朝" w:hint="eastAsia"/>
        </w:rPr>
        <w:t>。</w:t>
      </w:r>
    </w:p>
    <w:p w14:paraId="30B53C41" w14:textId="64E89283" w:rsidR="008D4A30" w:rsidRDefault="008D4A30" w:rsidP="008D4A30">
      <w:pPr>
        <w:pStyle w:val="12"/>
        <w:ind w:leftChars="200" w:left="400"/>
        <w:rPr>
          <w:rFonts w:ascii="ＭＳ Ｐ明朝" w:eastAsia="ＭＳ Ｐ明朝" w:hAnsi="ＭＳ Ｐ明朝"/>
        </w:rPr>
      </w:pPr>
      <w:r w:rsidRPr="008D4A30">
        <w:rPr>
          <w:rFonts w:ascii="ＭＳ Ｐ明朝" w:eastAsia="ＭＳ Ｐ明朝" w:hAnsi="ＭＳ Ｐ明朝" w:hint="eastAsia"/>
        </w:rPr>
        <w:t>第</w:t>
      </w:r>
      <w:r>
        <w:rPr>
          <w:rFonts w:ascii="ＭＳ Ｐ明朝" w:eastAsia="ＭＳ Ｐ明朝" w:hAnsi="ＭＳ Ｐ明朝" w:hint="eastAsia"/>
        </w:rPr>
        <w:t>7</w:t>
      </w:r>
      <w:r w:rsidRPr="008D4A30">
        <w:rPr>
          <w:rFonts w:ascii="ＭＳ Ｐ明朝" w:eastAsia="ＭＳ Ｐ明朝" w:hAnsi="ＭＳ Ｐ明朝" w:hint="eastAsia"/>
        </w:rPr>
        <w:t>期計画期間（平成</w:t>
      </w:r>
      <w:r>
        <w:rPr>
          <w:rFonts w:ascii="ＭＳ Ｐ明朝" w:eastAsia="ＭＳ Ｐ明朝" w:hAnsi="ＭＳ Ｐ明朝" w:hint="eastAsia"/>
        </w:rPr>
        <w:t>30</w:t>
      </w:r>
      <w:r w:rsidRPr="008D4A30">
        <w:rPr>
          <w:rFonts w:ascii="ＭＳ Ｐ明朝" w:eastAsia="ＭＳ Ｐ明朝" w:hAnsi="ＭＳ Ｐ明朝" w:hint="eastAsia"/>
        </w:rPr>
        <w:t>～</w:t>
      </w:r>
      <w:r>
        <w:rPr>
          <w:rFonts w:ascii="ＭＳ Ｐ明朝" w:eastAsia="ＭＳ Ｐ明朝" w:hAnsi="ＭＳ Ｐ明朝" w:hint="eastAsia"/>
        </w:rPr>
        <w:t>令和2</w:t>
      </w:r>
      <w:r w:rsidRPr="008D4A30">
        <w:rPr>
          <w:rFonts w:ascii="ＭＳ Ｐ明朝" w:eastAsia="ＭＳ Ｐ明朝" w:hAnsi="ＭＳ Ｐ明朝" w:hint="eastAsia"/>
        </w:rPr>
        <w:t>年度）における被保険者数、認定者数、サービス利用者数、給付費などの実績をもとに推計を行い、次に介護保険料の算定にあたっての諸係数などを勘案しながら第１号被保険者の介護保険料基準額を設定する流れとなっています。</w:t>
      </w:r>
    </w:p>
    <w:p w14:paraId="5461363C" w14:textId="77777777" w:rsidR="008D4A30" w:rsidRDefault="008D4A30" w:rsidP="008D4A30">
      <w:pPr>
        <w:ind w:leftChars="100" w:left="200" w:firstLineChars="100" w:firstLine="200"/>
        <w:rPr>
          <w:rFonts w:ascii="HG丸ｺﾞｼｯｸM-PRO" w:eastAsia="HG丸ｺﾞｼｯｸM-PRO" w:hAnsi="HG丸ｺﾞｼｯｸM-PRO"/>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8D4A30" w:rsidRPr="002552FC" w14:paraId="01ED2056" w14:textId="77777777" w:rsidTr="00154F6A">
        <w:trPr>
          <w:trHeight w:val="427"/>
          <w:jc w:val="center"/>
        </w:trPr>
        <w:tc>
          <w:tcPr>
            <w:tcW w:w="8784" w:type="dxa"/>
            <w:shd w:val="clear" w:color="auto" w:fill="CCFFCC"/>
            <w:vAlign w:val="center"/>
          </w:tcPr>
          <w:p w14:paraId="306A87EB" w14:textId="77777777" w:rsidR="008D4A30" w:rsidRPr="002552FC" w:rsidRDefault="008D4A30" w:rsidP="00154F6A">
            <w:pPr>
              <w:snapToGrid w:val="0"/>
              <w:jc w:val="center"/>
              <w:rPr>
                <w:rFonts w:ascii="ＭＳ Ｐゴシック" w:eastAsia="ＭＳ Ｐゴシック" w:hAnsi="ＭＳ Ｐゴシック"/>
                <w:b/>
                <w:w w:val="90"/>
              </w:rPr>
            </w:pPr>
            <w:r w:rsidRPr="00424DA6">
              <w:rPr>
                <w:rFonts w:ascii="ＭＳ Ｐゴシック" w:eastAsia="ＭＳ Ｐゴシック" w:hAnsi="ＭＳ Ｐゴシック" w:hint="eastAsia"/>
                <w:b/>
              </w:rPr>
              <w:t>被保険者数、認定者数の推計</w:t>
            </w:r>
          </w:p>
        </w:tc>
      </w:tr>
      <w:tr w:rsidR="008D4A30" w:rsidRPr="000E3FD4" w14:paraId="323E5143" w14:textId="77777777" w:rsidTr="00154F6A">
        <w:trPr>
          <w:trHeight w:val="427"/>
          <w:jc w:val="center"/>
        </w:trPr>
        <w:tc>
          <w:tcPr>
            <w:tcW w:w="8784" w:type="dxa"/>
            <w:shd w:val="clear" w:color="auto" w:fill="auto"/>
            <w:vAlign w:val="center"/>
          </w:tcPr>
          <w:p w14:paraId="00FE2E2E" w14:textId="0D022F55" w:rsidR="008D4A30" w:rsidRPr="000E3FD4" w:rsidRDefault="008D4A30" w:rsidP="00154F6A">
            <w:pPr>
              <w:spacing w:line="280" w:lineRule="exact"/>
              <w:jc w:val="left"/>
              <w:rPr>
                <w:rFonts w:ascii="ＭＳ Ｐゴシック" w:eastAsia="ＭＳ Ｐゴシック" w:hAnsi="ＭＳ Ｐゴシック"/>
                <w:color w:val="000000"/>
              </w:rPr>
            </w:pPr>
            <w:r w:rsidRPr="000E3FD4">
              <w:rPr>
                <w:rFonts w:ascii="ＭＳ Ｐゴシック" w:eastAsia="ＭＳ Ｐゴシック" w:hAnsi="ＭＳ Ｐゴシック" w:hint="eastAsia"/>
                <w:color w:val="000000"/>
              </w:rPr>
              <w:t>過去の人口推移の実績から、コーホート変化率法を用いて、</w:t>
            </w:r>
            <w:r>
              <w:rPr>
                <w:rFonts w:ascii="ＭＳ Ｐゴシック" w:eastAsia="ＭＳ Ｐゴシック" w:hAnsi="ＭＳ Ｐゴシック" w:hint="eastAsia"/>
                <w:color w:val="000000"/>
              </w:rPr>
              <w:t>令和22</w:t>
            </w:r>
            <w:r w:rsidRPr="000E3FD4">
              <w:rPr>
                <w:rFonts w:ascii="ＭＳ Ｐゴシック" w:eastAsia="ＭＳ Ｐゴシック" w:hAnsi="ＭＳ Ｐゴシック" w:hint="eastAsia"/>
                <w:color w:val="000000"/>
              </w:rPr>
              <w:t>年度（</w:t>
            </w:r>
            <w:r>
              <w:rPr>
                <w:rFonts w:ascii="ＭＳ Ｐゴシック" w:eastAsia="ＭＳ Ｐゴシック" w:hAnsi="ＭＳ Ｐゴシック" w:hint="eastAsia"/>
                <w:color w:val="000000"/>
              </w:rPr>
              <w:t>2040</w:t>
            </w:r>
            <w:r w:rsidRPr="000E3FD4">
              <w:rPr>
                <w:rFonts w:ascii="ＭＳ Ｐゴシック" w:eastAsia="ＭＳ Ｐゴシック" w:hAnsi="ＭＳ Ｐゴシック" w:hint="eastAsia"/>
                <w:color w:val="000000"/>
              </w:rPr>
              <w:t>年度）までの本</w:t>
            </w:r>
            <w:r>
              <w:rPr>
                <w:rFonts w:ascii="ＭＳ Ｐゴシック" w:eastAsia="ＭＳ Ｐゴシック" w:hAnsi="ＭＳ Ｐゴシック" w:hint="eastAsia"/>
                <w:color w:val="000000"/>
              </w:rPr>
              <w:t>町</w:t>
            </w:r>
            <w:r w:rsidRPr="000E3FD4">
              <w:rPr>
                <w:rFonts w:ascii="ＭＳ Ｐゴシック" w:eastAsia="ＭＳ Ｐゴシック" w:hAnsi="ＭＳ Ｐゴシック" w:hint="eastAsia"/>
                <w:color w:val="000000"/>
              </w:rPr>
              <w:t>の将来推計人口を予測した上で、推計人口と要介護認定者発生率を掛け合わせて、本計画期間の各年度における要介護認定者数を算出します。</w:t>
            </w:r>
          </w:p>
        </w:tc>
      </w:tr>
    </w:tbl>
    <w:p w14:paraId="1BC04ACF" w14:textId="686F5AA4" w:rsidR="008D4A30" w:rsidRPr="00424DA6" w:rsidRDefault="008D4A30" w:rsidP="008D4A30">
      <w:pPr>
        <w:ind w:leftChars="100" w:left="200" w:firstLineChars="100" w:firstLine="20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A44E5C">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 xml:space="preserve">　</w:t>
      </w:r>
      <w:r>
        <w:rPr>
          <w:noProof/>
        </w:rPr>
        <mc:AlternateContent>
          <mc:Choice Requires="wps">
            <w:drawing>
              <wp:inline distT="0" distB="0" distL="0" distR="0" wp14:anchorId="1EAEF1C1" wp14:editId="70430B53">
                <wp:extent cx="2059305" cy="281940"/>
                <wp:effectExtent l="104775" t="9525" r="102870" b="13335"/>
                <wp:docPr id="4" name="矢印: 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281940"/>
                        </a:xfrm>
                        <a:prstGeom prst="downArrow">
                          <a:avLst>
                            <a:gd name="adj1" fmla="val 50000"/>
                            <a:gd name="adj2" fmla="val 50000"/>
                          </a:avLst>
                        </a:prstGeom>
                        <a:solidFill>
                          <a:srgbClr val="CCFFCC"/>
                        </a:solidFill>
                        <a:ln w="12700" algn="ctr">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54B9A4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width:162.1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" adj="10800" fillcolor="#cfc" strokecolor="#41719c" strokeweight="1pt">
                <w10:anchorlock/>
              </v:shape>
            </w:pict>
          </mc:Fallback>
        </mc:AlternateConten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8D4A30" w:rsidRPr="002552FC" w14:paraId="6D15EA8A" w14:textId="77777777" w:rsidTr="00154F6A">
        <w:trPr>
          <w:trHeight w:val="427"/>
          <w:jc w:val="center"/>
        </w:trPr>
        <w:tc>
          <w:tcPr>
            <w:tcW w:w="8784" w:type="dxa"/>
            <w:shd w:val="clear" w:color="auto" w:fill="CCFFCC"/>
            <w:vAlign w:val="center"/>
          </w:tcPr>
          <w:p w14:paraId="3B0294DE" w14:textId="77777777" w:rsidR="008D4A30" w:rsidRPr="002552FC" w:rsidRDefault="008D4A30" w:rsidP="00154F6A">
            <w:pPr>
              <w:snapToGrid w:val="0"/>
              <w:jc w:val="center"/>
              <w:rPr>
                <w:rFonts w:ascii="ＭＳ Ｐゴシック" w:eastAsia="ＭＳ Ｐゴシック" w:hAnsi="ＭＳ Ｐゴシック"/>
                <w:b/>
                <w:w w:val="90"/>
              </w:rPr>
            </w:pPr>
            <w:r w:rsidRPr="00E8773D">
              <w:rPr>
                <w:rFonts w:ascii="ＭＳ Ｐゴシック" w:eastAsia="ＭＳ Ｐゴシック" w:hAnsi="ＭＳ Ｐゴシック" w:hint="eastAsia"/>
                <w:b/>
              </w:rPr>
              <w:t>介護保険施設・居住系サービスの量の見込み算出</w:t>
            </w:r>
          </w:p>
        </w:tc>
      </w:tr>
      <w:tr w:rsidR="008D4A30" w:rsidRPr="000E3FD4" w14:paraId="5F0F9133" w14:textId="77777777" w:rsidTr="00154F6A">
        <w:trPr>
          <w:trHeight w:val="427"/>
          <w:jc w:val="center"/>
        </w:trPr>
        <w:tc>
          <w:tcPr>
            <w:tcW w:w="8784" w:type="dxa"/>
            <w:shd w:val="clear" w:color="auto" w:fill="auto"/>
            <w:vAlign w:val="center"/>
          </w:tcPr>
          <w:p w14:paraId="7CD3A937" w14:textId="0A9C99B0" w:rsidR="008D4A30" w:rsidRPr="000E3FD4" w:rsidRDefault="008D4A30" w:rsidP="00154F6A">
            <w:pPr>
              <w:spacing w:line="280" w:lineRule="exact"/>
              <w:jc w:val="left"/>
              <w:rPr>
                <w:rFonts w:ascii="ＭＳ Ｐゴシック" w:eastAsia="ＭＳ Ｐゴシック" w:hAnsi="ＭＳ Ｐゴシック"/>
                <w:color w:val="000000"/>
              </w:rPr>
            </w:pPr>
            <w:r w:rsidRPr="000E3FD4">
              <w:rPr>
                <w:rFonts w:ascii="ＭＳ Ｐゴシック" w:eastAsia="ＭＳ Ｐゴシック" w:hAnsi="ＭＳ Ｐゴシック" w:hint="eastAsia"/>
                <w:color w:val="000000"/>
              </w:rPr>
              <w:t>推計された要支援・要介護認定者数見込みに対する施設・居住系サービス利用者数の見込み、過去の利用実績、</w:t>
            </w:r>
            <w:r w:rsidR="00EB13B4">
              <w:rPr>
                <w:rFonts w:ascii="ＭＳ Ｐゴシック" w:eastAsia="ＭＳ Ｐゴシック" w:hAnsi="ＭＳ Ｐゴシック" w:hint="eastAsia"/>
                <w:color w:val="000000"/>
              </w:rPr>
              <w:t>今後の施策による増減、</w:t>
            </w:r>
            <w:r w:rsidRPr="000E3FD4">
              <w:rPr>
                <w:rFonts w:ascii="ＭＳ Ｐゴシック" w:eastAsia="ＭＳ Ｐゴシック" w:hAnsi="ＭＳ Ｐゴシック" w:hint="eastAsia"/>
                <w:color w:val="000000"/>
              </w:rPr>
              <w:t>制度改正の影響等を勘案しサービス別事業量を算出します。</w:t>
            </w:r>
          </w:p>
        </w:tc>
      </w:tr>
    </w:tbl>
    <w:p w14:paraId="734232DB" w14:textId="775E4497" w:rsidR="008D4A30" w:rsidRPr="00424DA6" w:rsidRDefault="008D4A30" w:rsidP="008D4A30">
      <w:pPr>
        <w:ind w:leftChars="100" w:left="200" w:firstLineChars="100" w:firstLine="20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A44E5C">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 xml:space="preserve">　　</w:t>
      </w:r>
      <w:r>
        <w:rPr>
          <w:noProof/>
        </w:rPr>
        <mc:AlternateContent>
          <mc:Choice Requires="wps">
            <w:drawing>
              <wp:inline distT="0" distB="0" distL="0" distR="0" wp14:anchorId="387D39C7" wp14:editId="2E4CE876">
                <wp:extent cx="2059305" cy="281940"/>
                <wp:effectExtent l="104775" t="9525" r="102870" b="13335"/>
                <wp:docPr id="3" name="矢印: 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281940"/>
                        </a:xfrm>
                        <a:prstGeom prst="downArrow">
                          <a:avLst>
                            <a:gd name="adj1" fmla="val 50000"/>
                            <a:gd name="adj2" fmla="val 50000"/>
                          </a:avLst>
                        </a:prstGeom>
                        <a:solidFill>
                          <a:srgbClr val="CCFFCC"/>
                        </a:solidFill>
                        <a:ln w="12700" algn="ctr">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shape w14:anchorId="315527BA" id="矢印: 下 3" o:spid="_x0000_s1026" type="#_x0000_t67" style="width:162.1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" adj="10800" fillcolor="#cfc" strokecolor="#41719c" strokeweight="1pt">
                <w10:anchorlock/>
              </v:shape>
            </w:pict>
          </mc:Fallback>
        </mc:AlternateConten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8D4A30" w:rsidRPr="002552FC" w14:paraId="73705CE4" w14:textId="77777777" w:rsidTr="00154F6A">
        <w:trPr>
          <w:trHeight w:val="427"/>
          <w:jc w:val="center"/>
        </w:trPr>
        <w:tc>
          <w:tcPr>
            <w:tcW w:w="8784" w:type="dxa"/>
            <w:shd w:val="clear" w:color="auto" w:fill="CCFFCC"/>
            <w:vAlign w:val="center"/>
          </w:tcPr>
          <w:p w14:paraId="4DA5F9E3" w14:textId="77777777" w:rsidR="008D4A30" w:rsidRPr="002552FC" w:rsidRDefault="008D4A30" w:rsidP="00154F6A">
            <w:pPr>
              <w:snapToGrid w:val="0"/>
              <w:jc w:val="center"/>
              <w:rPr>
                <w:rFonts w:ascii="ＭＳ Ｐゴシック" w:eastAsia="ＭＳ Ｐゴシック" w:hAnsi="ＭＳ Ｐゴシック"/>
                <w:b/>
                <w:w w:val="90"/>
              </w:rPr>
            </w:pPr>
            <w:r w:rsidRPr="00E8773D">
              <w:rPr>
                <w:rFonts w:ascii="ＭＳ Ｐゴシック" w:eastAsia="ＭＳ Ｐゴシック" w:hAnsi="ＭＳ Ｐゴシック" w:hint="eastAsia"/>
                <w:b/>
              </w:rPr>
              <w:t>在宅サービス等の量の見込み算出</w:t>
            </w:r>
          </w:p>
        </w:tc>
      </w:tr>
      <w:tr w:rsidR="008D4A30" w:rsidRPr="000E3FD4" w14:paraId="4FEBA5D2" w14:textId="77777777" w:rsidTr="00154F6A">
        <w:trPr>
          <w:trHeight w:val="427"/>
          <w:jc w:val="center"/>
        </w:trPr>
        <w:tc>
          <w:tcPr>
            <w:tcW w:w="8784" w:type="dxa"/>
            <w:shd w:val="clear" w:color="auto" w:fill="auto"/>
            <w:vAlign w:val="center"/>
          </w:tcPr>
          <w:p w14:paraId="38A89874" w14:textId="77777777" w:rsidR="008D4A30" w:rsidRPr="000E3FD4" w:rsidRDefault="008D4A30" w:rsidP="00154F6A">
            <w:pPr>
              <w:spacing w:line="280" w:lineRule="exact"/>
              <w:jc w:val="left"/>
              <w:rPr>
                <w:rFonts w:ascii="ＭＳ Ｐゴシック" w:eastAsia="ＭＳ Ｐゴシック" w:hAnsi="ＭＳ Ｐゴシック"/>
                <w:color w:val="000000"/>
              </w:rPr>
            </w:pPr>
            <w:r w:rsidRPr="000E3FD4">
              <w:rPr>
                <w:rFonts w:ascii="ＭＳ Ｐゴシック" w:eastAsia="ＭＳ Ｐゴシック" w:hAnsi="ＭＳ Ｐゴシック" w:hint="eastAsia"/>
                <w:color w:val="000000"/>
              </w:rPr>
              <w:t>要支援・要介護認定者数から施設居住系サービス利用者数の見込みを差し引くことで、在宅サービス対象者数を推計します。</w:t>
            </w:r>
          </w:p>
          <w:p w14:paraId="36ED7D46" w14:textId="5CF2E8B9" w:rsidR="008D4A30" w:rsidRPr="000E3FD4" w:rsidRDefault="008D4A30" w:rsidP="00154F6A">
            <w:pPr>
              <w:spacing w:line="280" w:lineRule="exact"/>
              <w:jc w:val="left"/>
              <w:rPr>
                <w:rFonts w:ascii="ＭＳ Ｐゴシック" w:eastAsia="ＭＳ Ｐゴシック" w:hAnsi="ＭＳ Ｐゴシック"/>
                <w:color w:val="000000"/>
              </w:rPr>
            </w:pPr>
            <w:r w:rsidRPr="000E3FD4">
              <w:rPr>
                <w:rFonts w:ascii="ＭＳ Ｐゴシック" w:eastAsia="ＭＳ Ｐゴシック" w:hAnsi="ＭＳ Ｐゴシック" w:hint="eastAsia"/>
                <w:color w:val="000000"/>
              </w:rPr>
              <w:t>在宅サービス対象者数に、過去のサービス利用実績（利用率、日数、回数、給付費等）や</w:t>
            </w:r>
            <w:r w:rsidR="00EB13B4">
              <w:rPr>
                <w:rFonts w:ascii="ＭＳ Ｐゴシック" w:eastAsia="ＭＳ Ｐゴシック" w:hAnsi="ＭＳ Ｐゴシック" w:hint="eastAsia"/>
                <w:color w:val="000000"/>
              </w:rPr>
              <w:t>今後の施策による増減、</w:t>
            </w:r>
            <w:r w:rsidRPr="000E3FD4">
              <w:rPr>
                <w:rFonts w:ascii="ＭＳ Ｐゴシック" w:eastAsia="ＭＳ Ｐゴシック" w:hAnsi="ＭＳ Ｐゴシック" w:hint="eastAsia"/>
                <w:color w:val="000000"/>
              </w:rPr>
              <w:t>制度改正の影響を勘案し、在宅サービスの事業量を推計します。</w:t>
            </w:r>
          </w:p>
        </w:tc>
      </w:tr>
    </w:tbl>
    <w:p w14:paraId="7A15501A" w14:textId="2AAE30F6" w:rsidR="008D4A30" w:rsidRDefault="008D4A30" w:rsidP="00327F89"/>
    <w:p w14:paraId="7799245B" w14:textId="77777777" w:rsidR="008D4A30" w:rsidRDefault="008D4A30">
      <w:pPr>
        <w:widowControl/>
        <w:jc w:val="left"/>
      </w:pPr>
      <w:r>
        <w:br w:type="page"/>
      </w:r>
    </w:p>
    <w:p w14:paraId="5C3A35E7" w14:textId="5136A461" w:rsidR="00327F89" w:rsidRPr="007553DA" w:rsidRDefault="00327F89" w:rsidP="00327F89">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327F89">
        <w:rPr>
          <w:rFonts w:ascii="ＭＳ Ｐゴシック" w:eastAsia="ＭＳ Ｐゴシック" w:hAnsi="ＭＳ Ｐゴシック" w:hint="eastAsia"/>
        </w:rPr>
        <w:t>）被保険者数の推計</w:t>
      </w:r>
    </w:p>
    <w:p w14:paraId="3405467C" w14:textId="3EFFC173" w:rsidR="004C5578" w:rsidRPr="004C5578" w:rsidRDefault="004C5578" w:rsidP="004C5578">
      <w:pPr>
        <w:pStyle w:val="12"/>
        <w:ind w:leftChars="200" w:left="400"/>
        <w:rPr>
          <w:rFonts w:ascii="ＭＳ Ｐ明朝" w:eastAsia="ＭＳ Ｐ明朝" w:hAnsi="ＭＳ Ｐ明朝"/>
        </w:rPr>
      </w:pPr>
      <w:r>
        <w:rPr>
          <w:rFonts w:ascii="ＭＳ Ｐ明朝" w:eastAsia="ＭＳ Ｐ明朝" w:hAnsi="ＭＳ Ｐ明朝" w:hint="eastAsia"/>
        </w:rPr>
        <w:t>令和22</w:t>
      </w:r>
      <w:r w:rsidRPr="004C5578">
        <w:rPr>
          <w:rFonts w:ascii="ＭＳ Ｐ明朝" w:eastAsia="ＭＳ Ｐ明朝" w:hAnsi="ＭＳ Ｐ明朝" w:hint="eastAsia"/>
        </w:rPr>
        <w:t>年度までの被保険者数の推計は下記の通りです。</w:t>
      </w:r>
    </w:p>
    <w:p w14:paraId="4490F064" w14:textId="0F5A4D85" w:rsidR="00EB13B4" w:rsidRDefault="004C5578" w:rsidP="004C5578">
      <w:pPr>
        <w:pStyle w:val="12"/>
        <w:ind w:leftChars="200" w:left="400"/>
        <w:rPr>
          <w:rFonts w:ascii="ＭＳ Ｐ明朝" w:eastAsia="ＭＳ Ｐ明朝" w:hAnsi="ＭＳ Ｐ明朝"/>
        </w:rPr>
      </w:pPr>
      <w:r w:rsidRPr="004C5578">
        <w:rPr>
          <w:rFonts w:ascii="ＭＳ Ｐ明朝" w:eastAsia="ＭＳ Ｐ明朝" w:hAnsi="ＭＳ Ｐ明朝" w:hint="eastAsia"/>
        </w:rPr>
        <w:t>第１号被保険者（65歳以上）は</w:t>
      </w:r>
      <w:r>
        <w:rPr>
          <w:rFonts w:ascii="ＭＳ Ｐ明朝" w:eastAsia="ＭＳ Ｐ明朝" w:hAnsi="ＭＳ Ｐ明朝" w:hint="eastAsia"/>
        </w:rPr>
        <w:t>減少</w:t>
      </w:r>
      <w:r w:rsidRPr="004C5578">
        <w:rPr>
          <w:rFonts w:ascii="ＭＳ Ｐ明朝" w:eastAsia="ＭＳ Ｐ明朝" w:hAnsi="ＭＳ Ｐ明朝" w:hint="eastAsia"/>
        </w:rPr>
        <w:t>傾向で推移し、</w:t>
      </w:r>
      <w:r>
        <w:rPr>
          <w:rFonts w:ascii="ＭＳ Ｐ明朝" w:eastAsia="ＭＳ Ｐ明朝" w:hAnsi="ＭＳ Ｐ明朝" w:hint="eastAsia"/>
        </w:rPr>
        <w:t>令和5年度に861人、令和22</w:t>
      </w:r>
      <w:r w:rsidRPr="004C5578">
        <w:rPr>
          <w:rFonts w:ascii="ＭＳ Ｐ明朝" w:eastAsia="ＭＳ Ｐ明朝" w:hAnsi="ＭＳ Ｐ明朝" w:hint="eastAsia"/>
        </w:rPr>
        <w:t>年度には、</w:t>
      </w:r>
      <w:r>
        <w:rPr>
          <w:rFonts w:ascii="ＭＳ Ｐ明朝" w:eastAsia="ＭＳ Ｐ明朝" w:hAnsi="ＭＳ Ｐ明朝" w:hint="eastAsia"/>
        </w:rPr>
        <w:t>580</w:t>
      </w:r>
      <w:r w:rsidRPr="004C5578">
        <w:rPr>
          <w:rFonts w:ascii="ＭＳ Ｐ明朝" w:eastAsia="ＭＳ Ｐ明朝" w:hAnsi="ＭＳ Ｐ明朝" w:hint="eastAsia"/>
        </w:rPr>
        <w:t>人になる見込みです。</w:t>
      </w:r>
    </w:p>
    <w:p w14:paraId="2D2B71A1" w14:textId="1E061C9E" w:rsidR="00EB13B4" w:rsidRDefault="0088112C" w:rsidP="0088112C">
      <w:pPr>
        <w:jc w:val="center"/>
      </w:pPr>
      <w:r w:rsidRPr="0088112C">
        <w:rPr>
          <w:noProof/>
        </w:rPr>
        <w:drawing>
          <wp:inline distT="0" distB="0" distL="0" distR="0" wp14:anchorId="791AAF84" wp14:editId="6B8490B1">
            <wp:extent cx="5131800" cy="2297880"/>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31800" cy="2297880"/>
                    </a:xfrm>
                    <a:prstGeom prst="rect">
                      <a:avLst/>
                    </a:prstGeom>
                    <a:noFill/>
                    <a:ln>
                      <a:noFill/>
                    </a:ln>
                  </pic:spPr>
                </pic:pic>
              </a:graphicData>
            </a:graphic>
          </wp:inline>
        </w:drawing>
      </w:r>
    </w:p>
    <w:p w14:paraId="2876CF9D" w14:textId="43A70EE4" w:rsidR="0088112C" w:rsidRPr="00D83690" w:rsidRDefault="0088112C" w:rsidP="0088112C">
      <w:pPr>
        <w:wordWrap w:val="0"/>
        <w:spacing w:line="240" w:lineRule="exact"/>
        <w:ind w:right="720"/>
        <w:jc w:val="right"/>
        <w:rPr>
          <w:rFonts w:ascii="ＭＳ ゴシック" w:eastAsia="ＭＳ ゴシック" w:hAnsi="ＭＳ ゴシック"/>
          <w:sz w:val="18"/>
          <w:szCs w:val="18"/>
        </w:rPr>
      </w:pPr>
      <w:r w:rsidRPr="00D83690">
        <w:rPr>
          <w:rFonts w:ascii="ＭＳ ゴシック" w:eastAsia="ＭＳ ゴシック" w:hAnsi="ＭＳ ゴシック" w:hint="eastAsia"/>
          <w:sz w:val="18"/>
          <w:szCs w:val="18"/>
        </w:rPr>
        <w:t>資料：</w:t>
      </w:r>
      <w:r>
        <w:rPr>
          <w:rFonts w:ascii="ＭＳ ゴシック" w:eastAsia="ＭＳ ゴシック" w:hAnsi="ＭＳ ゴシック" w:hint="eastAsia"/>
          <w:sz w:val="18"/>
          <w:szCs w:val="18"/>
        </w:rPr>
        <w:t>平成30年度</w:t>
      </w:r>
      <w:r w:rsidRPr="00D8369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令和2</w:t>
      </w:r>
      <w:r w:rsidRPr="00D83690">
        <w:rPr>
          <w:rFonts w:ascii="ＭＳ ゴシック" w:eastAsia="ＭＳ ゴシック" w:hAnsi="ＭＳ ゴシック" w:hint="eastAsia"/>
          <w:sz w:val="18"/>
          <w:szCs w:val="18"/>
        </w:rPr>
        <w:t xml:space="preserve">年度　</w:t>
      </w:r>
      <w:r w:rsidRPr="00D83690">
        <w:rPr>
          <w:rFonts w:ascii="ＭＳ ゴシック" w:eastAsia="ＭＳ ゴシック" w:hAnsi="ＭＳ ゴシック" w:hint="eastAsia"/>
          <w:color w:val="000000"/>
          <w:sz w:val="18"/>
          <w:szCs w:val="18"/>
        </w:rPr>
        <w:t>介護保険事業状況報告</w:t>
      </w:r>
      <w:r>
        <w:rPr>
          <w:rFonts w:ascii="ＭＳ ゴシック" w:eastAsia="ＭＳ ゴシック" w:hAnsi="ＭＳ ゴシック" w:hint="eastAsia"/>
          <w:color w:val="000000"/>
          <w:sz w:val="18"/>
          <w:szCs w:val="18"/>
        </w:rPr>
        <w:t xml:space="preserve">　　</w:t>
      </w:r>
    </w:p>
    <w:p w14:paraId="710783FD" w14:textId="6E9DCAC7" w:rsidR="0088112C" w:rsidRPr="00D83690" w:rsidRDefault="0088112C" w:rsidP="0088112C">
      <w:pPr>
        <w:wordWrap w:val="0"/>
        <w:spacing w:line="240" w:lineRule="exact"/>
        <w:ind w:right="720" w:firstLineChars="2835" w:firstLine="5103"/>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Pr="00D83690">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～22年度</w:t>
      </w:r>
      <w:r w:rsidRPr="00D8369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コーホート変化率法に</w:t>
      </w:r>
      <w:r w:rsidR="00FC3794">
        <w:rPr>
          <w:rFonts w:ascii="ＭＳ ゴシック" w:eastAsia="ＭＳ ゴシック" w:hAnsi="ＭＳ ゴシック" w:hint="eastAsia"/>
          <w:sz w:val="18"/>
          <w:szCs w:val="18"/>
        </w:rPr>
        <w:t>より</w:t>
      </w:r>
      <w:r w:rsidRPr="00D83690">
        <w:rPr>
          <w:rFonts w:ascii="ＭＳ ゴシック" w:eastAsia="ＭＳ ゴシック" w:hAnsi="ＭＳ ゴシック" w:hint="eastAsia"/>
          <w:sz w:val="18"/>
          <w:szCs w:val="18"/>
        </w:rPr>
        <w:t xml:space="preserve">推計　</w:t>
      </w:r>
    </w:p>
    <w:p w14:paraId="5EBA3457" w14:textId="77777777" w:rsidR="0088112C" w:rsidRPr="0088112C" w:rsidRDefault="0088112C" w:rsidP="0088112C">
      <w:pPr>
        <w:jc w:val="center"/>
      </w:pPr>
    </w:p>
    <w:p w14:paraId="4A3C4FE4" w14:textId="36CEEB03" w:rsidR="00327F89" w:rsidRPr="007553DA" w:rsidRDefault="00327F89" w:rsidP="00327F89">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327F89">
        <w:rPr>
          <w:rFonts w:ascii="ＭＳ Ｐゴシック" w:eastAsia="ＭＳ Ｐゴシック" w:hAnsi="ＭＳ Ｐゴシック" w:hint="eastAsia"/>
        </w:rPr>
        <w:t>）認定者数の推計</w:t>
      </w:r>
    </w:p>
    <w:p w14:paraId="15CB9D99" w14:textId="5AE84495" w:rsidR="004C5578" w:rsidRDefault="00FC3794" w:rsidP="004C5578">
      <w:pPr>
        <w:pStyle w:val="12"/>
        <w:ind w:leftChars="200" w:left="400"/>
        <w:rPr>
          <w:rFonts w:ascii="ＭＳ Ｐ明朝" w:eastAsia="ＭＳ Ｐ明朝" w:hAnsi="ＭＳ Ｐ明朝"/>
        </w:rPr>
      </w:pPr>
      <w:r w:rsidRPr="00FC3794">
        <w:rPr>
          <w:rFonts w:ascii="ＭＳ Ｐ明朝" w:eastAsia="ＭＳ Ｐ明朝" w:hAnsi="ＭＳ Ｐ明朝" w:hint="eastAsia"/>
        </w:rPr>
        <w:t>要介護（支援）認定者は、</w:t>
      </w:r>
      <w:r>
        <w:rPr>
          <w:rFonts w:ascii="ＭＳ Ｐ明朝" w:eastAsia="ＭＳ Ｐ明朝" w:hAnsi="ＭＳ Ｐ明朝" w:hint="eastAsia"/>
        </w:rPr>
        <w:t>令和3</w:t>
      </w:r>
      <w:r w:rsidRPr="00FC3794">
        <w:rPr>
          <w:rFonts w:ascii="ＭＳ Ｐ明朝" w:eastAsia="ＭＳ Ｐ明朝" w:hAnsi="ＭＳ Ｐ明朝" w:hint="eastAsia"/>
        </w:rPr>
        <w:t>年度</w:t>
      </w:r>
      <w:r>
        <w:rPr>
          <w:rFonts w:ascii="ＭＳ Ｐ明朝" w:eastAsia="ＭＳ Ｐ明朝" w:hAnsi="ＭＳ Ｐ明朝" w:hint="eastAsia"/>
        </w:rPr>
        <w:t>以降、減少</w:t>
      </w:r>
      <w:r w:rsidRPr="00FC3794">
        <w:rPr>
          <w:rFonts w:ascii="ＭＳ Ｐ明朝" w:eastAsia="ＭＳ Ｐ明朝" w:hAnsi="ＭＳ Ｐ明朝" w:hint="eastAsia"/>
        </w:rPr>
        <w:t>傾向と推計され、</w:t>
      </w:r>
      <w:r>
        <w:rPr>
          <w:rFonts w:ascii="ＭＳ Ｐ明朝" w:eastAsia="ＭＳ Ｐ明朝" w:hAnsi="ＭＳ Ｐ明朝" w:hint="eastAsia"/>
        </w:rPr>
        <w:t>令和5</w:t>
      </w:r>
      <w:r w:rsidRPr="00FC3794">
        <w:rPr>
          <w:rFonts w:ascii="ＭＳ Ｐ明朝" w:eastAsia="ＭＳ Ｐ明朝" w:hAnsi="ＭＳ Ｐ明朝" w:hint="eastAsia"/>
        </w:rPr>
        <w:t>年度は</w:t>
      </w:r>
      <w:r>
        <w:rPr>
          <w:rFonts w:ascii="ＭＳ Ｐ明朝" w:eastAsia="ＭＳ Ｐ明朝" w:hAnsi="ＭＳ Ｐ明朝" w:hint="eastAsia"/>
        </w:rPr>
        <w:t>143</w:t>
      </w:r>
      <w:r w:rsidRPr="00FC3794">
        <w:rPr>
          <w:rFonts w:ascii="ＭＳ Ｐ明朝" w:eastAsia="ＭＳ Ｐ明朝" w:hAnsi="ＭＳ Ｐ明朝" w:hint="eastAsia"/>
        </w:rPr>
        <w:t>人</w:t>
      </w:r>
      <w:r>
        <w:rPr>
          <w:rFonts w:ascii="ＭＳ Ｐ明朝" w:eastAsia="ＭＳ Ｐ明朝" w:hAnsi="ＭＳ Ｐ明朝" w:hint="eastAsia"/>
        </w:rPr>
        <w:t>、令和22年度</w:t>
      </w:r>
      <w:r w:rsidRPr="00FC3794">
        <w:rPr>
          <w:rFonts w:ascii="ＭＳ Ｐ明朝" w:eastAsia="ＭＳ Ｐ明朝" w:hAnsi="ＭＳ Ｐ明朝" w:hint="eastAsia"/>
        </w:rPr>
        <w:t>に</w:t>
      </w:r>
      <w:r>
        <w:rPr>
          <w:rFonts w:ascii="ＭＳ Ｐ明朝" w:eastAsia="ＭＳ Ｐ明朝" w:hAnsi="ＭＳ Ｐ明朝" w:hint="eastAsia"/>
        </w:rPr>
        <w:t>は119人になる</w:t>
      </w:r>
      <w:r w:rsidRPr="00FC3794">
        <w:rPr>
          <w:rFonts w:ascii="ＭＳ Ｐ明朝" w:eastAsia="ＭＳ Ｐ明朝" w:hAnsi="ＭＳ Ｐ明朝" w:hint="eastAsia"/>
        </w:rPr>
        <w:t>見込みです。</w:t>
      </w:r>
    </w:p>
    <w:p w14:paraId="3F69BA64" w14:textId="5657AD47" w:rsidR="004C5578" w:rsidRDefault="00787097" w:rsidP="004C5578">
      <w:pPr>
        <w:jc w:val="center"/>
      </w:pPr>
      <w:r w:rsidRPr="00787097">
        <w:rPr>
          <w:noProof/>
        </w:rPr>
        <w:drawing>
          <wp:inline distT="0" distB="0" distL="0" distR="0" wp14:anchorId="64FEFE2F" wp14:editId="7C9F6BD5">
            <wp:extent cx="5151960" cy="25974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51960" cy="2597400"/>
                    </a:xfrm>
                    <a:prstGeom prst="rect">
                      <a:avLst/>
                    </a:prstGeom>
                    <a:noFill/>
                    <a:ln>
                      <a:noFill/>
                    </a:ln>
                  </pic:spPr>
                </pic:pic>
              </a:graphicData>
            </a:graphic>
          </wp:inline>
        </w:drawing>
      </w:r>
    </w:p>
    <w:p w14:paraId="562076ED" w14:textId="6CAB0E59" w:rsidR="004C5578" w:rsidRPr="00FC3794" w:rsidRDefault="004C5578" w:rsidP="00FC3794">
      <w:pPr>
        <w:wordWrap w:val="0"/>
        <w:spacing w:line="240" w:lineRule="exact"/>
        <w:ind w:right="1440" w:firstLineChars="1900" w:firstLine="3420"/>
        <w:rPr>
          <w:rFonts w:ascii="ＭＳ Ｐゴシック" w:eastAsia="ＭＳ Ｐゴシック" w:hAnsi="ＭＳ Ｐゴシック"/>
          <w:sz w:val="18"/>
          <w:szCs w:val="18"/>
        </w:rPr>
      </w:pPr>
      <w:r w:rsidRPr="00FC3794">
        <w:rPr>
          <w:rFonts w:ascii="ＭＳ Ｐゴシック" w:eastAsia="ＭＳ Ｐゴシック" w:hAnsi="ＭＳ Ｐゴシック" w:hint="eastAsia"/>
          <w:sz w:val="18"/>
          <w:szCs w:val="18"/>
        </w:rPr>
        <w:t xml:space="preserve">資料：平成30年度～令和2年度　</w:t>
      </w:r>
      <w:r w:rsidRPr="00FC3794">
        <w:rPr>
          <w:rFonts w:ascii="ＭＳ Ｐゴシック" w:eastAsia="ＭＳ Ｐゴシック" w:hAnsi="ＭＳ Ｐゴシック" w:hint="eastAsia"/>
          <w:color w:val="000000"/>
          <w:sz w:val="18"/>
          <w:szCs w:val="18"/>
        </w:rPr>
        <w:t xml:space="preserve">介護保険事業状況報告　　</w:t>
      </w:r>
    </w:p>
    <w:p w14:paraId="367F51D1" w14:textId="5C9C10DE" w:rsidR="004C5578" w:rsidRPr="00FC3794" w:rsidRDefault="004C5578" w:rsidP="00FC3794">
      <w:pPr>
        <w:wordWrap w:val="0"/>
        <w:spacing w:line="240" w:lineRule="exact"/>
        <w:ind w:right="720" w:firstLineChars="2200" w:firstLine="3960"/>
        <w:rPr>
          <w:rFonts w:ascii="ＭＳ Ｐゴシック" w:eastAsia="ＭＳ Ｐゴシック" w:hAnsi="ＭＳ Ｐゴシック"/>
          <w:sz w:val="18"/>
          <w:szCs w:val="18"/>
        </w:rPr>
      </w:pPr>
      <w:r w:rsidRPr="00FC3794">
        <w:rPr>
          <w:rFonts w:ascii="ＭＳ Ｐゴシック" w:eastAsia="ＭＳ Ｐゴシック" w:hAnsi="ＭＳ Ｐゴシック" w:hint="eastAsia"/>
          <w:sz w:val="18"/>
          <w:szCs w:val="18"/>
        </w:rPr>
        <w:t xml:space="preserve">令和3～22年度　</w:t>
      </w:r>
      <w:r w:rsidR="00FC3794" w:rsidRPr="00FC3794">
        <w:rPr>
          <w:rFonts w:ascii="ＭＳ Ｐゴシック" w:eastAsia="ＭＳ Ｐゴシック" w:hAnsi="ＭＳ Ｐゴシック" w:hint="eastAsia"/>
          <w:sz w:val="18"/>
          <w:szCs w:val="18"/>
        </w:rPr>
        <w:t>地域包括ケア「見える化」システムにより推計</w:t>
      </w:r>
      <w:r w:rsidRPr="00FC3794">
        <w:rPr>
          <w:rFonts w:ascii="ＭＳ Ｐゴシック" w:eastAsia="ＭＳ Ｐゴシック" w:hAnsi="ＭＳ Ｐゴシック" w:hint="eastAsia"/>
          <w:sz w:val="18"/>
          <w:szCs w:val="18"/>
        </w:rPr>
        <w:t xml:space="preserve">　</w:t>
      </w:r>
    </w:p>
    <w:p w14:paraId="6A400A5C" w14:textId="35DA52F9" w:rsidR="00FC3794" w:rsidRPr="00FC3794" w:rsidRDefault="00FC3794" w:rsidP="00FC3794">
      <w:pPr>
        <w:wordWrap w:val="0"/>
        <w:spacing w:line="240" w:lineRule="exact"/>
        <w:ind w:right="720" w:firstLineChars="2200" w:firstLine="3960"/>
        <w:rPr>
          <w:rFonts w:ascii="ＭＳ Ｐゴシック" w:eastAsia="ＭＳ Ｐゴシック" w:hAnsi="ＭＳ Ｐゴシック"/>
          <w:sz w:val="18"/>
          <w:szCs w:val="18"/>
        </w:rPr>
      </w:pPr>
      <w:r w:rsidRPr="00FC3794">
        <w:rPr>
          <w:rFonts w:ascii="ＭＳ Ｐゴシック" w:eastAsia="ＭＳ Ｐゴシック" w:hAnsi="ＭＳ Ｐゴシック" w:hint="eastAsia"/>
          <w:color w:val="000000" w:themeColor="text1"/>
          <w:sz w:val="18"/>
          <w:szCs w:val="18"/>
        </w:rPr>
        <w:t>実績値・推計値ともに第２号認定者含む</w:t>
      </w:r>
    </w:p>
    <w:p w14:paraId="54C77562" w14:textId="77777777" w:rsidR="004C5578" w:rsidRDefault="004C5578">
      <w:pPr>
        <w:widowControl/>
        <w:jc w:val="left"/>
        <w:rPr>
          <w:rFonts w:ascii="ＭＳ Ｐゴシック" w:eastAsia="ＭＳ Ｐゴシック" w:hAnsi="ＭＳ Ｐゴシック"/>
          <w:sz w:val="24"/>
          <w:szCs w:val="24"/>
        </w:rPr>
      </w:pPr>
      <w:r>
        <w:rPr>
          <w:rFonts w:ascii="ＭＳ Ｐゴシック" w:eastAsia="ＭＳ Ｐゴシック" w:hAnsi="ＭＳ Ｐゴシック"/>
        </w:rPr>
        <w:br w:type="page"/>
      </w:r>
    </w:p>
    <w:p w14:paraId="1EB08E08" w14:textId="644ADD4F" w:rsidR="002F247E" w:rsidRDefault="002F247E" w:rsidP="002F247E">
      <w:pPr>
        <w:pStyle w:val="2"/>
        <w:rPr>
          <w:rFonts w:ascii="HGS創英角ｺﾞｼｯｸUB" w:eastAsia="HGS創英角ｺﾞｼｯｸUB" w:hAnsi="HGS創英角ｺﾞｼｯｸUB"/>
        </w:rPr>
      </w:pPr>
      <w:bookmarkStart w:id="30" w:name="_Toc63460981"/>
      <w:r>
        <w:rPr>
          <w:rFonts w:ascii="HGS創英角ｺﾞｼｯｸUB" w:eastAsia="HGS創英角ｺﾞｼｯｸUB" w:hAnsi="HGS創英角ｺﾞｼｯｸUB" w:hint="eastAsia"/>
        </w:rPr>
        <w:t>２</w:t>
      </w:r>
      <w:r w:rsidRPr="003E7F07">
        <w:rPr>
          <w:rFonts w:ascii="HGS創英角ｺﾞｼｯｸUB" w:eastAsia="HGS創英角ｺﾞｼｯｸUB" w:hAnsi="HGS創英角ｺﾞｼｯｸUB" w:hint="eastAsia"/>
        </w:rPr>
        <w:t xml:space="preserve">　</w:t>
      </w:r>
      <w:r w:rsidRPr="002F247E">
        <w:rPr>
          <w:rFonts w:ascii="HGS創英角ｺﾞｼｯｸUB" w:eastAsia="HGS創英角ｺﾞｼｯｸUB" w:hAnsi="HGS創英角ｺﾞｼｯｸUB" w:hint="eastAsia"/>
        </w:rPr>
        <w:t>介護給付費</w:t>
      </w:r>
      <w:r>
        <w:rPr>
          <w:rFonts w:ascii="HGS創英角ｺﾞｼｯｸUB" w:eastAsia="HGS創英角ｺﾞｼｯｸUB" w:hAnsi="HGS創英角ｺﾞｼｯｸUB" w:hint="eastAsia"/>
        </w:rPr>
        <w:t>等</w:t>
      </w:r>
      <w:r w:rsidRPr="002F247E">
        <w:rPr>
          <w:rFonts w:ascii="HGS創英角ｺﾞｼｯｸUB" w:eastAsia="HGS創英角ｺﾞｼｯｸUB" w:hAnsi="HGS創英角ｺﾞｼｯｸUB" w:hint="eastAsia"/>
        </w:rPr>
        <w:t>の推計</w:t>
      </w:r>
      <w:bookmarkEnd w:id="30"/>
    </w:p>
    <w:p w14:paraId="0AFFF0EE" w14:textId="25797EE1" w:rsidR="0030494C" w:rsidRDefault="0030494C" w:rsidP="0030494C">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w:t>
      </w:r>
      <w:r>
        <w:rPr>
          <w:rFonts w:ascii="ＭＳ Ｐゴシック" w:eastAsia="ＭＳ Ｐゴシック" w:hAnsi="ＭＳ Ｐゴシック" w:hint="eastAsia"/>
        </w:rPr>
        <w:t>１</w:t>
      </w:r>
      <w:r w:rsidRPr="00327F89">
        <w:rPr>
          <w:rFonts w:ascii="ＭＳ Ｐゴシック" w:eastAsia="ＭＳ Ｐゴシック" w:hAnsi="ＭＳ Ｐゴシック" w:hint="eastAsia"/>
        </w:rPr>
        <w:t>）</w:t>
      </w:r>
      <w:r w:rsidRPr="0030494C">
        <w:rPr>
          <w:rFonts w:ascii="ＭＳ Ｐゴシック" w:eastAsia="ＭＳ Ｐゴシック" w:hAnsi="ＭＳ Ｐゴシック" w:hint="eastAsia"/>
        </w:rPr>
        <w:t>介護給付費・サービス量の推計</w:t>
      </w:r>
    </w:p>
    <w:p w14:paraId="410556C1" w14:textId="50B85C6D" w:rsidR="0030494C" w:rsidRPr="0030494C" w:rsidRDefault="0030494C" w:rsidP="00B47865">
      <w:pPr>
        <w:wordWrap w:val="0"/>
        <w:spacing w:line="240" w:lineRule="exact"/>
        <w:jc w:val="right"/>
      </w:pPr>
      <w:r w:rsidRPr="00C931A7">
        <w:rPr>
          <w:rFonts w:ascii="ＭＳ Ｐゴシック" w:eastAsia="ＭＳ Ｐゴシック" w:hAnsi="ＭＳ Ｐゴシック" w:hint="eastAsia"/>
          <w:b/>
          <w:sz w:val="24"/>
          <w:szCs w:val="24"/>
        </w:rPr>
        <w:t xml:space="preserve">　　</w:t>
      </w:r>
      <w:r w:rsidRPr="00C931A7">
        <w:rPr>
          <w:rFonts w:ascii="ＭＳ Ｐゴシック" w:eastAsia="ＭＳ Ｐゴシック" w:hAnsi="ＭＳ Ｐゴシック" w:hint="eastAsia"/>
          <w:sz w:val="18"/>
          <w:szCs w:val="18"/>
        </w:rPr>
        <w:t>（給付費単位：千円、回数・人数は１ヵ月あたり）</w:t>
      </w:r>
    </w:p>
    <w:p w14:paraId="71895704" w14:textId="381ECA74" w:rsidR="00B47865" w:rsidRDefault="00D82EBF" w:rsidP="00D82EBF">
      <w:pPr>
        <w:widowControl/>
        <w:jc w:val="right"/>
      </w:pPr>
      <w:r w:rsidRPr="00D82EBF">
        <w:rPr>
          <w:noProof/>
        </w:rPr>
        <w:drawing>
          <wp:inline distT="0" distB="0" distL="0" distR="0" wp14:anchorId="54C558F1" wp14:editId="381927F6">
            <wp:extent cx="6331585" cy="739267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7392670"/>
                    </a:xfrm>
                    <a:prstGeom prst="rect">
                      <a:avLst/>
                    </a:prstGeom>
                    <a:noFill/>
                    <a:ln>
                      <a:noFill/>
                    </a:ln>
                  </pic:spPr>
                </pic:pic>
              </a:graphicData>
            </a:graphic>
          </wp:inline>
        </w:drawing>
      </w:r>
    </w:p>
    <w:p w14:paraId="663764C6" w14:textId="20F82471" w:rsidR="0030494C" w:rsidRPr="00B47865" w:rsidRDefault="00B47865" w:rsidP="00B47865">
      <w:pPr>
        <w:widowControl/>
        <w:ind w:firstLineChars="100" w:firstLine="180"/>
        <w:jc w:val="left"/>
        <w:rPr>
          <w:rFonts w:ascii="ＭＳ Ｐゴシック" w:eastAsia="ＭＳ Ｐゴシック" w:hAnsi="ＭＳ Ｐゴシック"/>
          <w:sz w:val="18"/>
          <w:szCs w:val="18"/>
        </w:rPr>
      </w:pPr>
      <w:r w:rsidRPr="00B47865">
        <w:rPr>
          <w:rFonts w:ascii="ＭＳ Ｐゴシック" w:eastAsia="ＭＳ Ｐゴシック" w:hAnsi="ＭＳ Ｐゴシック" w:hint="eastAsia"/>
          <w:sz w:val="18"/>
          <w:szCs w:val="18"/>
        </w:rPr>
        <w:t>※千円以下を端数処理しているため、合計が合わないことがあります。</w:t>
      </w:r>
      <w:r w:rsidR="0030494C" w:rsidRPr="00B47865">
        <w:rPr>
          <w:rFonts w:ascii="ＭＳ Ｐゴシック" w:eastAsia="ＭＳ Ｐゴシック" w:hAnsi="ＭＳ Ｐゴシック"/>
          <w:sz w:val="18"/>
          <w:szCs w:val="18"/>
        </w:rPr>
        <w:br w:type="page"/>
      </w:r>
    </w:p>
    <w:p w14:paraId="58F50A50" w14:textId="77777777" w:rsidR="006708C9" w:rsidRPr="0030494C" w:rsidRDefault="006708C9" w:rsidP="006708C9">
      <w:pPr>
        <w:spacing w:line="240" w:lineRule="exact"/>
        <w:jc w:val="right"/>
      </w:pPr>
      <w:r w:rsidRPr="00C931A7">
        <w:rPr>
          <w:rFonts w:ascii="ＭＳ Ｐゴシック" w:eastAsia="ＭＳ Ｐゴシック" w:hAnsi="ＭＳ Ｐゴシック" w:hint="eastAsia"/>
          <w:b/>
          <w:sz w:val="24"/>
          <w:szCs w:val="24"/>
        </w:rPr>
        <w:t xml:space="preserve">　　</w:t>
      </w:r>
      <w:r w:rsidRPr="00C931A7">
        <w:rPr>
          <w:rFonts w:ascii="ＭＳ Ｐゴシック" w:eastAsia="ＭＳ Ｐゴシック" w:hAnsi="ＭＳ Ｐゴシック" w:hint="eastAsia"/>
          <w:sz w:val="18"/>
          <w:szCs w:val="18"/>
        </w:rPr>
        <w:t>（給付費単位：千円、回数・人数は１ヵ月あたり）</w:t>
      </w:r>
    </w:p>
    <w:p w14:paraId="0E3FF865" w14:textId="20A4ADA1" w:rsidR="002F247E" w:rsidRDefault="00F86347" w:rsidP="00D82EBF">
      <w:pPr>
        <w:jc w:val="right"/>
      </w:pPr>
      <w:r w:rsidRPr="00F86347">
        <w:rPr>
          <w:noProof/>
        </w:rPr>
        <w:drawing>
          <wp:inline distT="0" distB="0" distL="0" distR="0" wp14:anchorId="5F88C4BF" wp14:editId="3064A898">
            <wp:extent cx="6334125" cy="15335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4125" cy="1533525"/>
                    </a:xfrm>
                    <a:prstGeom prst="rect">
                      <a:avLst/>
                    </a:prstGeom>
                    <a:noFill/>
                    <a:ln>
                      <a:noFill/>
                    </a:ln>
                  </pic:spPr>
                </pic:pic>
              </a:graphicData>
            </a:graphic>
          </wp:inline>
        </w:drawing>
      </w:r>
    </w:p>
    <w:p w14:paraId="11921A30" w14:textId="58B1992B" w:rsidR="00B47865" w:rsidRDefault="00B47865" w:rsidP="00B47865">
      <w:pPr>
        <w:widowControl/>
        <w:ind w:firstLineChars="100" w:firstLine="180"/>
        <w:jc w:val="left"/>
        <w:rPr>
          <w:rFonts w:ascii="ＭＳ Ｐゴシック" w:eastAsia="ＭＳ Ｐゴシック" w:hAnsi="ＭＳ Ｐゴシック"/>
          <w:sz w:val="18"/>
          <w:szCs w:val="18"/>
        </w:rPr>
      </w:pPr>
      <w:r w:rsidRPr="00B47865">
        <w:rPr>
          <w:rFonts w:ascii="ＭＳ Ｐゴシック" w:eastAsia="ＭＳ Ｐゴシック" w:hAnsi="ＭＳ Ｐゴシック" w:hint="eastAsia"/>
          <w:sz w:val="18"/>
          <w:szCs w:val="18"/>
        </w:rPr>
        <w:t>※千円以下を端数処理しているため、合計が合わないことがあります。</w:t>
      </w:r>
    </w:p>
    <w:p w14:paraId="304DE914" w14:textId="77777777" w:rsidR="00D82EBF" w:rsidRPr="00B47865" w:rsidRDefault="00D82EBF" w:rsidP="00B47865">
      <w:pPr>
        <w:widowControl/>
        <w:ind w:firstLineChars="100" w:firstLine="180"/>
        <w:jc w:val="left"/>
        <w:rPr>
          <w:rFonts w:ascii="ＭＳ Ｐゴシック" w:eastAsia="ＭＳ Ｐゴシック" w:hAnsi="ＭＳ Ｐゴシック"/>
          <w:sz w:val="18"/>
          <w:szCs w:val="18"/>
        </w:rPr>
      </w:pPr>
    </w:p>
    <w:p w14:paraId="58DF71E4" w14:textId="006B9AFE" w:rsidR="006708C9" w:rsidRDefault="006708C9" w:rsidP="006708C9">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327F89">
        <w:rPr>
          <w:rFonts w:ascii="ＭＳ Ｐゴシック" w:eastAsia="ＭＳ Ｐゴシック" w:hAnsi="ＭＳ Ｐゴシック" w:hint="eastAsia"/>
        </w:rPr>
        <w:t>）</w:t>
      </w:r>
      <w:r w:rsidRPr="006708C9">
        <w:rPr>
          <w:rFonts w:ascii="ＭＳ Ｐゴシック" w:eastAsia="ＭＳ Ｐゴシック" w:hAnsi="ＭＳ Ｐゴシック" w:hint="eastAsia"/>
        </w:rPr>
        <w:t>予防給付費・サービス量の推計</w:t>
      </w:r>
    </w:p>
    <w:p w14:paraId="0F210F1F" w14:textId="77777777" w:rsidR="006708C9" w:rsidRPr="0030494C" w:rsidRDefault="006708C9" w:rsidP="006708C9">
      <w:pPr>
        <w:spacing w:line="240" w:lineRule="exact"/>
        <w:jc w:val="right"/>
      </w:pPr>
      <w:r w:rsidRPr="00C931A7">
        <w:rPr>
          <w:rFonts w:ascii="ＭＳ Ｐゴシック" w:eastAsia="ＭＳ Ｐゴシック" w:hAnsi="ＭＳ Ｐゴシック" w:hint="eastAsia"/>
          <w:b/>
          <w:sz w:val="24"/>
          <w:szCs w:val="24"/>
        </w:rPr>
        <w:t xml:space="preserve">　　</w:t>
      </w:r>
      <w:r w:rsidRPr="00C931A7">
        <w:rPr>
          <w:rFonts w:ascii="ＭＳ Ｐゴシック" w:eastAsia="ＭＳ Ｐゴシック" w:hAnsi="ＭＳ Ｐゴシック" w:hint="eastAsia"/>
          <w:sz w:val="18"/>
          <w:szCs w:val="18"/>
        </w:rPr>
        <w:t>（給付費単位：千円、回数・人数は１ヵ月あたり）</w:t>
      </w:r>
    </w:p>
    <w:p w14:paraId="0D6E2E02" w14:textId="02C3CAF9" w:rsidR="00B47865" w:rsidRDefault="00D82EBF" w:rsidP="00D82EBF">
      <w:pPr>
        <w:widowControl/>
        <w:jc w:val="right"/>
      </w:pPr>
      <w:r w:rsidRPr="00D82EBF">
        <w:rPr>
          <w:noProof/>
        </w:rPr>
        <w:drawing>
          <wp:inline distT="0" distB="0" distL="0" distR="0" wp14:anchorId="531EC6FC" wp14:editId="11C9B8D0">
            <wp:extent cx="6331585" cy="5477510"/>
            <wp:effectExtent l="0" t="0" r="0" b="889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5477510"/>
                    </a:xfrm>
                    <a:prstGeom prst="rect">
                      <a:avLst/>
                    </a:prstGeom>
                    <a:noFill/>
                    <a:ln>
                      <a:noFill/>
                    </a:ln>
                  </pic:spPr>
                </pic:pic>
              </a:graphicData>
            </a:graphic>
          </wp:inline>
        </w:drawing>
      </w:r>
      <w:r w:rsidR="006708C9" w:rsidRPr="006708C9">
        <w:t xml:space="preserve"> </w:t>
      </w:r>
    </w:p>
    <w:p w14:paraId="024DE332" w14:textId="14CF5D56" w:rsidR="006708C9" w:rsidRDefault="00B47865" w:rsidP="00B47865">
      <w:pPr>
        <w:widowControl/>
        <w:ind w:firstLineChars="100" w:firstLine="180"/>
        <w:jc w:val="left"/>
      </w:pPr>
      <w:r w:rsidRPr="00B47865">
        <w:rPr>
          <w:rFonts w:ascii="ＭＳ Ｐゴシック" w:eastAsia="ＭＳ Ｐゴシック" w:hAnsi="ＭＳ Ｐゴシック" w:hint="eastAsia"/>
          <w:sz w:val="18"/>
          <w:szCs w:val="18"/>
        </w:rPr>
        <w:t>※千円以下を端数処理しているため、合計が合わないことがあります。</w:t>
      </w:r>
      <w:r w:rsidR="006708C9">
        <w:br w:type="page"/>
      </w:r>
    </w:p>
    <w:p w14:paraId="2C75742E" w14:textId="50F9E13B" w:rsidR="000B69FD" w:rsidRDefault="000B69FD" w:rsidP="000B69FD">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327F89">
        <w:rPr>
          <w:rFonts w:ascii="ＭＳ Ｐゴシック" w:eastAsia="ＭＳ Ｐゴシック" w:hAnsi="ＭＳ Ｐゴシック" w:hint="eastAsia"/>
        </w:rPr>
        <w:t>）</w:t>
      </w:r>
      <w:r w:rsidRPr="000B69FD">
        <w:rPr>
          <w:rFonts w:ascii="ＭＳ Ｐゴシック" w:eastAsia="ＭＳ Ｐゴシック" w:hAnsi="ＭＳ Ｐゴシック" w:hint="eastAsia"/>
        </w:rPr>
        <w:t>標準給付費の推計</w:t>
      </w:r>
    </w:p>
    <w:p w14:paraId="1A593069" w14:textId="401C59A0" w:rsidR="00D841D0" w:rsidRPr="00B47865" w:rsidRDefault="00D841D0" w:rsidP="00D841D0">
      <w:pPr>
        <w:pStyle w:val="12"/>
        <w:ind w:leftChars="200" w:left="400"/>
        <w:rPr>
          <w:rFonts w:ascii="ＭＳ Ｐ明朝" w:eastAsia="ＭＳ Ｐ明朝" w:hAnsi="ＭＳ Ｐ明朝"/>
        </w:rPr>
      </w:pPr>
      <w:r w:rsidRPr="00D841D0">
        <w:rPr>
          <w:rFonts w:ascii="ＭＳ Ｐ明朝" w:eastAsia="ＭＳ Ｐ明朝" w:hAnsi="ＭＳ Ｐ明朝" w:hint="eastAsia"/>
        </w:rPr>
        <w:t>介護給付費及び介護予防給費に、特定入所者介護サービス費等のその他経費を加えた標準給付費の推計は以下のとおりとなります。</w:t>
      </w:r>
    </w:p>
    <w:p w14:paraId="30F6E087" w14:textId="07331E37" w:rsidR="000B69FD" w:rsidRPr="0030494C" w:rsidRDefault="000B69FD" w:rsidP="00D841D0">
      <w:pPr>
        <w:wordWrap w:val="0"/>
        <w:spacing w:line="240" w:lineRule="exact"/>
        <w:jc w:val="right"/>
      </w:pPr>
      <w:r w:rsidRPr="00C931A7">
        <w:rPr>
          <w:rFonts w:ascii="ＭＳ Ｐゴシック" w:eastAsia="ＭＳ Ｐゴシック" w:hAnsi="ＭＳ Ｐゴシック" w:hint="eastAsia"/>
          <w:sz w:val="18"/>
          <w:szCs w:val="18"/>
        </w:rPr>
        <w:t>単位：千円</w:t>
      </w:r>
    </w:p>
    <w:p w14:paraId="0A107064" w14:textId="15ACBB53" w:rsidR="000B69FD" w:rsidRDefault="00D841D0" w:rsidP="00D841D0">
      <w:pPr>
        <w:widowControl/>
        <w:jc w:val="right"/>
      </w:pPr>
      <w:r w:rsidRPr="00D841D0">
        <w:rPr>
          <w:noProof/>
        </w:rPr>
        <w:drawing>
          <wp:inline distT="0" distB="0" distL="0" distR="0" wp14:anchorId="42C2FEEC" wp14:editId="02618BC6">
            <wp:extent cx="6331585" cy="2673985"/>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31585" cy="2673985"/>
                    </a:xfrm>
                    <a:prstGeom prst="rect">
                      <a:avLst/>
                    </a:prstGeom>
                    <a:noFill/>
                    <a:ln>
                      <a:noFill/>
                    </a:ln>
                  </pic:spPr>
                </pic:pic>
              </a:graphicData>
            </a:graphic>
          </wp:inline>
        </w:drawing>
      </w:r>
      <w:r w:rsidR="000B69FD" w:rsidRPr="006708C9">
        <w:t xml:space="preserve"> </w:t>
      </w:r>
    </w:p>
    <w:p w14:paraId="1E9B1A7F" w14:textId="21F44C83" w:rsidR="00D841D0" w:rsidRDefault="00D841D0" w:rsidP="00D841D0">
      <w:pPr>
        <w:widowControl/>
        <w:ind w:firstLineChars="100" w:firstLine="180"/>
        <w:jc w:val="left"/>
      </w:pPr>
      <w:r w:rsidRPr="00B47865">
        <w:rPr>
          <w:rFonts w:ascii="ＭＳ Ｐゴシック" w:eastAsia="ＭＳ Ｐゴシック" w:hAnsi="ＭＳ Ｐゴシック" w:hint="eastAsia"/>
          <w:sz w:val="18"/>
          <w:szCs w:val="18"/>
        </w:rPr>
        <w:t>※千円以下を端数処理しているため、合計が合わないことがあります。</w:t>
      </w:r>
    </w:p>
    <w:p w14:paraId="205778CE" w14:textId="4613FB84" w:rsidR="00D841D0" w:rsidRDefault="00D841D0" w:rsidP="000B69FD">
      <w:pPr>
        <w:widowControl/>
        <w:jc w:val="center"/>
      </w:pPr>
    </w:p>
    <w:p w14:paraId="5738C0F2" w14:textId="4B607B5C" w:rsidR="00D841D0" w:rsidRDefault="00D841D0" w:rsidP="00D841D0">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w:t>
      </w:r>
      <w:r>
        <w:rPr>
          <w:rFonts w:ascii="ＭＳ Ｐゴシック" w:eastAsia="ＭＳ Ｐゴシック" w:hAnsi="ＭＳ Ｐゴシック" w:hint="eastAsia"/>
        </w:rPr>
        <w:t>４</w:t>
      </w:r>
      <w:r w:rsidRPr="00327F89">
        <w:rPr>
          <w:rFonts w:ascii="ＭＳ Ｐゴシック" w:eastAsia="ＭＳ Ｐゴシック" w:hAnsi="ＭＳ Ｐゴシック" w:hint="eastAsia"/>
        </w:rPr>
        <w:t>）</w:t>
      </w:r>
      <w:r w:rsidRPr="00D841D0">
        <w:rPr>
          <w:rFonts w:ascii="ＭＳ Ｐゴシック" w:eastAsia="ＭＳ Ｐゴシック" w:hAnsi="ＭＳ Ｐゴシック" w:hint="eastAsia"/>
        </w:rPr>
        <w:t>地域支援事業費の推計</w:t>
      </w:r>
    </w:p>
    <w:p w14:paraId="374EE5C5" w14:textId="67F5A1EE" w:rsidR="00D841D0" w:rsidRDefault="00D841D0" w:rsidP="00D841D0">
      <w:pPr>
        <w:pStyle w:val="12"/>
        <w:ind w:leftChars="200" w:left="400"/>
        <w:rPr>
          <w:rFonts w:ascii="ＭＳ Ｐ明朝" w:eastAsia="ＭＳ Ｐ明朝" w:hAnsi="ＭＳ Ｐ明朝"/>
        </w:rPr>
      </w:pPr>
      <w:r w:rsidRPr="00D841D0">
        <w:rPr>
          <w:rFonts w:ascii="ＭＳ Ｐ明朝" w:eastAsia="ＭＳ Ｐ明朝" w:hAnsi="ＭＳ Ｐ明朝" w:hint="eastAsia"/>
        </w:rPr>
        <w:t>地域支援事業は、高齢者が要支援・要介護状態になる前に心身の状態を維持・向上させ、生活機能の改善を図ることで、住み慣れた地域において自立した日常生活を継続できるようにする事業です。</w:t>
      </w:r>
    </w:p>
    <w:p w14:paraId="5552032C" w14:textId="5DD468AF" w:rsidR="00D841D0" w:rsidRDefault="00D841D0" w:rsidP="00D841D0">
      <w:pPr>
        <w:pStyle w:val="12"/>
        <w:ind w:leftChars="200" w:left="400"/>
        <w:rPr>
          <w:rFonts w:ascii="ＭＳ Ｐ明朝" w:eastAsia="ＭＳ Ｐ明朝" w:hAnsi="ＭＳ Ｐ明朝"/>
        </w:rPr>
      </w:pPr>
    </w:p>
    <w:p w14:paraId="5DE152CF" w14:textId="77777777" w:rsidR="00D841D0" w:rsidRDefault="00D841D0" w:rsidP="00D841D0">
      <w:pPr>
        <w:pStyle w:val="12"/>
        <w:rPr>
          <w:rFonts w:ascii="ＭＳ Ｐ明朝" w:eastAsia="ＭＳ Ｐ明朝" w:hAnsi="ＭＳ Ｐ明朝"/>
        </w:rPr>
      </w:pPr>
      <w:r>
        <w:rPr>
          <w:rFonts w:ascii="ＭＳ Ｐ明朝" w:eastAsia="ＭＳ Ｐ明朝" w:hAnsi="ＭＳ Ｐ明朝" w:hint="eastAsia"/>
        </w:rPr>
        <w:t xml:space="preserve">ア　</w:t>
      </w:r>
      <w:r w:rsidRPr="004F1D85">
        <w:rPr>
          <w:rFonts w:ascii="ＭＳ Ｐ明朝" w:eastAsia="ＭＳ Ｐ明朝" w:hAnsi="ＭＳ Ｐ明朝" w:hint="eastAsia"/>
        </w:rPr>
        <w:t>介護予防・日常生活支援総合事業</w:t>
      </w:r>
    </w:p>
    <w:p w14:paraId="2832C836" w14:textId="77777777" w:rsidR="00D841D0" w:rsidRDefault="00D841D0" w:rsidP="00D841D0">
      <w:pPr>
        <w:pStyle w:val="12"/>
        <w:ind w:leftChars="400" w:left="800"/>
        <w:rPr>
          <w:rFonts w:ascii="ＭＳ Ｐ明朝" w:eastAsia="ＭＳ Ｐ明朝" w:hAnsi="ＭＳ Ｐ明朝"/>
        </w:rPr>
      </w:pPr>
      <w:r w:rsidRPr="004F1D85">
        <w:rPr>
          <w:rFonts w:ascii="ＭＳ Ｐ明朝" w:eastAsia="ＭＳ Ｐ明朝" w:hAnsi="ＭＳ Ｐ明朝" w:hint="eastAsia"/>
        </w:rPr>
        <w:t>生活機能の低下により要支援又は要介護者になる可能性がある高齢者に、生活機能の維持・向上を目的とした介護予防事業を行うとともに、健康な高齢者には、健康維持のための介護予防普及啓発事業を行います。</w:t>
      </w:r>
    </w:p>
    <w:p w14:paraId="3F378081" w14:textId="77777777" w:rsidR="00D841D0" w:rsidRPr="00F140CC" w:rsidRDefault="00D841D0" w:rsidP="00D841D0">
      <w:pPr>
        <w:pStyle w:val="12"/>
        <w:ind w:leftChars="400" w:left="800"/>
        <w:rPr>
          <w:rFonts w:ascii="ＭＳ Ｐ明朝" w:eastAsia="ＭＳ Ｐ明朝" w:hAnsi="ＭＳ Ｐ明朝"/>
        </w:rPr>
      </w:pPr>
      <w:r w:rsidRPr="004F1D85">
        <w:rPr>
          <w:rFonts w:ascii="ＭＳ Ｐ明朝" w:eastAsia="ＭＳ Ｐ明朝" w:hAnsi="ＭＳ Ｐ明朝" w:hint="eastAsia"/>
        </w:rPr>
        <w:t>また、「訪問介護」や「通所介護」等のサービスを中心に、既存の介護保険事業所だけではなく、地域の多様な事業主体を活用し、高齢者を支援する取り組みを行います。</w:t>
      </w:r>
    </w:p>
    <w:p w14:paraId="4F49BA3E" w14:textId="77777777" w:rsidR="00D841D0" w:rsidRDefault="00D841D0" w:rsidP="00D841D0">
      <w:pPr>
        <w:pStyle w:val="12"/>
        <w:rPr>
          <w:rFonts w:ascii="ＭＳ Ｐ明朝" w:eastAsia="ＭＳ Ｐ明朝" w:hAnsi="ＭＳ Ｐ明朝"/>
        </w:rPr>
      </w:pPr>
    </w:p>
    <w:p w14:paraId="5A7AAD25" w14:textId="77777777" w:rsidR="00D841D0" w:rsidRDefault="00D841D0" w:rsidP="00D841D0">
      <w:pPr>
        <w:pStyle w:val="12"/>
        <w:rPr>
          <w:rFonts w:ascii="ＭＳ Ｐ明朝" w:eastAsia="ＭＳ Ｐ明朝" w:hAnsi="ＭＳ Ｐ明朝"/>
        </w:rPr>
      </w:pPr>
      <w:r>
        <w:rPr>
          <w:rFonts w:ascii="ＭＳ Ｐ明朝" w:eastAsia="ＭＳ Ｐ明朝" w:hAnsi="ＭＳ Ｐ明朝" w:hint="eastAsia"/>
        </w:rPr>
        <w:t xml:space="preserve">イ　</w:t>
      </w:r>
      <w:r w:rsidRPr="004F1D85">
        <w:rPr>
          <w:rFonts w:ascii="ＭＳ Ｐ明朝" w:eastAsia="ＭＳ Ｐ明朝" w:hAnsi="ＭＳ Ｐ明朝" w:hint="eastAsia"/>
        </w:rPr>
        <w:t>包括的支援事業・任意事業</w:t>
      </w:r>
    </w:p>
    <w:p w14:paraId="38C0F770" w14:textId="2F514F5E" w:rsidR="00D841D0" w:rsidRPr="00B47865" w:rsidRDefault="00D841D0" w:rsidP="00D841D0">
      <w:pPr>
        <w:pStyle w:val="12"/>
        <w:ind w:leftChars="400" w:left="800"/>
        <w:rPr>
          <w:rFonts w:ascii="ＭＳ Ｐ明朝" w:eastAsia="ＭＳ Ｐ明朝" w:hAnsi="ＭＳ Ｐ明朝"/>
        </w:rPr>
      </w:pPr>
      <w:r w:rsidRPr="004F1D85">
        <w:rPr>
          <w:rFonts w:ascii="ＭＳ Ｐ明朝" w:eastAsia="ＭＳ Ｐ明朝" w:hAnsi="ＭＳ Ｐ明朝" w:hint="eastAsia"/>
        </w:rPr>
        <w:t>包括的支援事業は、地域包括支援センターの運営、在宅医療・介護連携推進事業、生活支援体制整備事業、認知症総合支援事業、地域ケア会議推進事業からなり、任意事業は、地域の実情に応じた支援を行う事業で、家族介護支援事業及びその他の事業として成年後見制度利用支援事業等を行います。</w:t>
      </w:r>
    </w:p>
    <w:p w14:paraId="07A4C57B" w14:textId="204B5603" w:rsidR="00D841D0" w:rsidRDefault="00D841D0">
      <w:pPr>
        <w:widowControl/>
        <w:jc w:val="left"/>
      </w:pPr>
      <w:r>
        <w:br w:type="page"/>
      </w:r>
    </w:p>
    <w:p w14:paraId="1C0007A3" w14:textId="77777777" w:rsidR="00D841D0" w:rsidRPr="0030494C" w:rsidRDefault="00D841D0" w:rsidP="00D841D0">
      <w:pPr>
        <w:wordWrap w:val="0"/>
        <w:spacing w:line="240" w:lineRule="exact"/>
        <w:jc w:val="right"/>
      </w:pPr>
      <w:r w:rsidRPr="00C931A7">
        <w:rPr>
          <w:rFonts w:ascii="ＭＳ Ｐゴシック" w:eastAsia="ＭＳ Ｐゴシック" w:hAnsi="ＭＳ Ｐゴシック" w:hint="eastAsia"/>
          <w:sz w:val="18"/>
          <w:szCs w:val="18"/>
        </w:rPr>
        <w:t>単位：千円</w:t>
      </w:r>
      <w:r>
        <w:rPr>
          <w:rFonts w:ascii="ＭＳ Ｐゴシック" w:eastAsia="ＭＳ Ｐゴシック" w:hAnsi="ＭＳ Ｐゴシック" w:hint="eastAsia"/>
          <w:sz w:val="18"/>
          <w:szCs w:val="18"/>
        </w:rPr>
        <w:t xml:space="preserve">　</w:t>
      </w:r>
    </w:p>
    <w:p w14:paraId="4831CA69" w14:textId="51F03521" w:rsidR="00D841D0" w:rsidRDefault="00D841D0" w:rsidP="00D841D0">
      <w:pPr>
        <w:widowControl/>
        <w:jc w:val="right"/>
      </w:pPr>
      <w:r w:rsidRPr="00D841D0">
        <w:rPr>
          <w:noProof/>
        </w:rPr>
        <w:drawing>
          <wp:inline distT="0" distB="0" distL="0" distR="0" wp14:anchorId="3033C924" wp14:editId="5E4D2E25">
            <wp:extent cx="6331585" cy="1345565"/>
            <wp:effectExtent l="0" t="0" r="0" b="698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1585" cy="1345565"/>
                    </a:xfrm>
                    <a:prstGeom prst="rect">
                      <a:avLst/>
                    </a:prstGeom>
                    <a:noFill/>
                    <a:ln>
                      <a:noFill/>
                    </a:ln>
                  </pic:spPr>
                </pic:pic>
              </a:graphicData>
            </a:graphic>
          </wp:inline>
        </w:drawing>
      </w:r>
      <w:r w:rsidRPr="006708C9">
        <w:t xml:space="preserve"> </w:t>
      </w:r>
    </w:p>
    <w:p w14:paraId="10DEF149" w14:textId="24C67814" w:rsidR="00083C8C" w:rsidRDefault="00083C8C" w:rsidP="00083C8C">
      <w:pPr>
        <w:widowControl/>
        <w:ind w:firstLineChars="100" w:firstLine="180"/>
        <w:jc w:val="left"/>
      </w:pPr>
      <w:r w:rsidRPr="00B47865">
        <w:rPr>
          <w:rFonts w:ascii="ＭＳ Ｐゴシック" w:eastAsia="ＭＳ Ｐゴシック" w:hAnsi="ＭＳ Ｐゴシック" w:hint="eastAsia"/>
          <w:sz w:val="18"/>
          <w:szCs w:val="18"/>
        </w:rPr>
        <w:t>※千円以下を端数処理しているため、合計が合わないことがあります。</w:t>
      </w:r>
    </w:p>
    <w:p w14:paraId="53DB2C46" w14:textId="372E1191" w:rsidR="00083C8C" w:rsidRDefault="00083C8C" w:rsidP="00083C8C">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w:t>
      </w:r>
      <w:r>
        <w:rPr>
          <w:rFonts w:ascii="ＭＳ Ｐゴシック" w:eastAsia="ＭＳ Ｐゴシック" w:hAnsi="ＭＳ Ｐゴシック" w:hint="eastAsia"/>
        </w:rPr>
        <w:t>５</w:t>
      </w:r>
      <w:r w:rsidRPr="00327F89">
        <w:rPr>
          <w:rFonts w:ascii="ＭＳ Ｐゴシック" w:eastAsia="ＭＳ Ｐゴシック" w:hAnsi="ＭＳ Ｐゴシック" w:hint="eastAsia"/>
        </w:rPr>
        <w:t>）</w:t>
      </w:r>
      <w:r w:rsidRPr="00083C8C">
        <w:rPr>
          <w:rFonts w:ascii="ＭＳ Ｐゴシック" w:eastAsia="ＭＳ Ｐゴシック" w:hAnsi="ＭＳ Ｐゴシック" w:hint="eastAsia"/>
        </w:rPr>
        <w:t>介護保険総費用の推計</w:t>
      </w:r>
    </w:p>
    <w:p w14:paraId="76D0255C" w14:textId="77777777" w:rsidR="00083C8C" w:rsidRPr="0030494C" w:rsidRDefault="00083C8C" w:rsidP="00083C8C">
      <w:pPr>
        <w:wordWrap w:val="0"/>
        <w:spacing w:line="240" w:lineRule="exact"/>
        <w:jc w:val="right"/>
      </w:pPr>
      <w:r w:rsidRPr="00C931A7">
        <w:rPr>
          <w:rFonts w:ascii="ＭＳ Ｐゴシック" w:eastAsia="ＭＳ Ｐゴシック" w:hAnsi="ＭＳ Ｐゴシック" w:hint="eastAsia"/>
          <w:sz w:val="18"/>
          <w:szCs w:val="18"/>
        </w:rPr>
        <w:t>単位：千円</w:t>
      </w:r>
      <w:r>
        <w:rPr>
          <w:rFonts w:ascii="ＭＳ Ｐゴシック" w:eastAsia="ＭＳ Ｐゴシック" w:hAnsi="ＭＳ Ｐゴシック" w:hint="eastAsia"/>
          <w:sz w:val="18"/>
          <w:szCs w:val="18"/>
        </w:rPr>
        <w:t xml:space="preserve">　</w:t>
      </w:r>
    </w:p>
    <w:p w14:paraId="2A363861" w14:textId="7C295FFA" w:rsidR="00083C8C" w:rsidRDefault="005C72EA" w:rsidP="00083C8C">
      <w:pPr>
        <w:widowControl/>
        <w:jc w:val="right"/>
      </w:pPr>
      <w:r w:rsidRPr="005C72EA">
        <w:rPr>
          <w:noProof/>
        </w:rPr>
        <w:drawing>
          <wp:inline distT="0" distB="0" distL="0" distR="0" wp14:anchorId="54EA4550" wp14:editId="045CEE29">
            <wp:extent cx="6334125" cy="10763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34125" cy="1076325"/>
                    </a:xfrm>
                    <a:prstGeom prst="rect">
                      <a:avLst/>
                    </a:prstGeom>
                    <a:noFill/>
                    <a:ln>
                      <a:noFill/>
                    </a:ln>
                  </pic:spPr>
                </pic:pic>
              </a:graphicData>
            </a:graphic>
          </wp:inline>
        </w:drawing>
      </w:r>
      <w:r w:rsidR="00083C8C" w:rsidRPr="006708C9">
        <w:t xml:space="preserve"> </w:t>
      </w:r>
    </w:p>
    <w:p w14:paraId="660738FA" w14:textId="6CF964F7" w:rsidR="00083C8C" w:rsidRDefault="00083C8C" w:rsidP="00083C8C">
      <w:pPr>
        <w:pStyle w:val="12"/>
        <w:ind w:leftChars="0" w:left="0" w:firstLine="180"/>
        <w:rPr>
          <w:rFonts w:ascii="ＭＳ Ｐ明朝" w:eastAsia="ＭＳ Ｐ明朝" w:hAnsi="ＭＳ Ｐ明朝"/>
        </w:rPr>
      </w:pPr>
      <w:r w:rsidRPr="00B47865">
        <w:rPr>
          <w:rFonts w:ascii="ＭＳ Ｐゴシック" w:eastAsia="ＭＳ Ｐゴシック" w:hAnsi="ＭＳ Ｐゴシック" w:hint="eastAsia"/>
          <w:sz w:val="18"/>
          <w:szCs w:val="18"/>
        </w:rPr>
        <w:t>※千円以下を端数処理しているため、合計が合わないことがあります。</w:t>
      </w:r>
    </w:p>
    <w:p w14:paraId="052F7893" w14:textId="7D30DFB2" w:rsidR="00D841D0" w:rsidRPr="00083C8C" w:rsidRDefault="00D841D0" w:rsidP="000B69FD">
      <w:pPr>
        <w:widowControl/>
        <w:jc w:val="center"/>
      </w:pPr>
    </w:p>
    <w:p w14:paraId="57029ABC" w14:textId="4797BD16" w:rsidR="00083C8C" w:rsidRDefault="00083C8C">
      <w:pPr>
        <w:widowControl/>
        <w:jc w:val="left"/>
      </w:pPr>
      <w:r>
        <w:br w:type="page"/>
      </w:r>
    </w:p>
    <w:p w14:paraId="233DE337" w14:textId="77777777" w:rsidR="00083C8C" w:rsidRPr="00D841D0" w:rsidRDefault="00083C8C" w:rsidP="000B69FD">
      <w:pPr>
        <w:widowControl/>
        <w:jc w:val="center"/>
      </w:pPr>
    </w:p>
    <w:p w14:paraId="7621E468" w14:textId="64A76C22" w:rsidR="002F247E" w:rsidRDefault="002F247E" w:rsidP="002F247E">
      <w:pPr>
        <w:pStyle w:val="2"/>
        <w:rPr>
          <w:rFonts w:ascii="HGS創英角ｺﾞｼｯｸUB" w:eastAsia="HGS創英角ｺﾞｼｯｸUB" w:hAnsi="HGS創英角ｺﾞｼｯｸUB"/>
        </w:rPr>
      </w:pPr>
      <w:bookmarkStart w:id="31" w:name="_Toc63460982"/>
      <w:r>
        <w:rPr>
          <w:rFonts w:ascii="HGS創英角ｺﾞｼｯｸUB" w:eastAsia="HGS創英角ｺﾞｼｯｸUB" w:hAnsi="HGS創英角ｺﾞｼｯｸUB" w:hint="eastAsia"/>
        </w:rPr>
        <w:t>３</w:t>
      </w:r>
      <w:r w:rsidRPr="003E7F07">
        <w:rPr>
          <w:rFonts w:ascii="HGS創英角ｺﾞｼｯｸUB" w:eastAsia="HGS創英角ｺﾞｼｯｸUB" w:hAnsi="HGS創英角ｺﾞｼｯｸUB" w:hint="eastAsia"/>
        </w:rPr>
        <w:t xml:space="preserve">　</w:t>
      </w:r>
      <w:r w:rsidRPr="002F247E">
        <w:rPr>
          <w:rFonts w:ascii="HGS創英角ｺﾞｼｯｸUB" w:eastAsia="HGS創英角ｺﾞｼｯｸUB" w:hAnsi="HGS創英角ｺﾞｼｯｸUB" w:hint="eastAsia"/>
        </w:rPr>
        <w:t>第１号被保険者保険料の算定</w:t>
      </w:r>
      <w:bookmarkEnd w:id="31"/>
    </w:p>
    <w:p w14:paraId="015B47D7" w14:textId="56C24609" w:rsidR="00A44E5C" w:rsidRPr="007553DA" w:rsidRDefault="00A44E5C" w:rsidP="00A44E5C">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（１</w:t>
      </w:r>
      <w:r w:rsidR="00D841D0">
        <w:rPr>
          <w:rFonts w:ascii="ＭＳ Ｐゴシック" w:eastAsia="ＭＳ Ｐゴシック" w:hAnsi="ＭＳ Ｐゴシック" w:hint="eastAsia"/>
        </w:rPr>
        <w:t>）</w:t>
      </w:r>
      <w:r w:rsidRPr="00A44E5C">
        <w:rPr>
          <w:rFonts w:ascii="ＭＳ Ｐゴシック" w:eastAsia="ＭＳ Ｐゴシック" w:hAnsi="ＭＳ Ｐゴシック" w:hint="eastAsia"/>
        </w:rPr>
        <w:t>介護保険事業に係る費用構成</w:t>
      </w:r>
    </w:p>
    <w:p w14:paraId="156FBBF4" w14:textId="3794F3FD" w:rsidR="00B47865" w:rsidRPr="00B47865" w:rsidRDefault="00B47865" w:rsidP="00B47865">
      <w:pPr>
        <w:pStyle w:val="12"/>
        <w:ind w:leftChars="200" w:left="400"/>
        <w:rPr>
          <w:rFonts w:ascii="ＭＳ Ｐ明朝" w:eastAsia="ＭＳ Ｐ明朝" w:hAnsi="ＭＳ Ｐ明朝"/>
        </w:rPr>
      </w:pPr>
      <w:r w:rsidRPr="00B47865">
        <w:rPr>
          <w:rFonts w:ascii="ＭＳ Ｐ明朝" w:eastAsia="ＭＳ Ｐ明朝" w:hAnsi="ＭＳ Ｐ明朝" w:hint="eastAsia"/>
        </w:rPr>
        <w:t>介護保険の給付費は、半分を公費（国・</w:t>
      </w:r>
      <w:r>
        <w:rPr>
          <w:rFonts w:ascii="ＭＳ Ｐ明朝" w:eastAsia="ＭＳ Ｐ明朝" w:hAnsi="ＭＳ Ｐ明朝" w:hint="eastAsia"/>
        </w:rPr>
        <w:t>都道府県</w:t>
      </w:r>
      <w:r w:rsidRPr="00B47865">
        <w:rPr>
          <w:rFonts w:ascii="ＭＳ Ｐ明朝" w:eastAsia="ＭＳ Ｐ明朝" w:hAnsi="ＭＳ Ｐ明朝" w:hint="eastAsia"/>
        </w:rPr>
        <w:t>・</w:t>
      </w:r>
      <w:r>
        <w:rPr>
          <w:rFonts w:ascii="ＭＳ Ｐ明朝" w:eastAsia="ＭＳ Ｐ明朝" w:hAnsi="ＭＳ Ｐ明朝" w:hint="eastAsia"/>
        </w:rPr>
        <w:t>市町村</w:t>
      </w:r>
      <w:r w:rsidRPr="00B47865">
        <w:rPr>
          <w:rFonts w:ascii="ＭＳ Ｐ明朝" w:eastAsia="ＭＳ Ｐ明朝" w:hAnsi="ＭＳ Ｐ明朝" w:hint="eastAsia"/>
        </w:rPr>
        <w:t>）で負担し、残りを第１号被保険者（65歳以上の方）、第２号被保険者（40～64歳の方）からの保険料で負担する仕組みです。</w:t>
      </w:r>
    </w:p>
    <w:p w14:paraId="7A8A3BE1" w14:textId="0E2419E8" w:rsidR="00B47865" w:rsidRPr="00B47865" w:rsidRDefault="00B47865" w:rsidP="00B47865">
      <w:pPr>
        <w:pStyle w:val="12"/>
        <w:ind w:leftChars="200" w:left="400"/>
        <w:rPr>
          <w:rFonts w:ascii="ＭＳ Ｐ明朝" w:eastAsia="ＭＳ Ｐ明朝" w:hAnsi="ＭＳ Ｐ明朝"/>
        </w:rPr>
      </w:pPr>
      <w:r w:rsidRPr="00B47865">
        <w:rPr>
          <w:rFonts w:ascii="ＭＳ Ｐ明朝" w:eastAsia="ＭＳ Ｐ明朝" w:hAnsi="ＭＳ Ｐ明朝" w:hint="eastAsia"/>
        </w:rPr>
        <w:t>保険料の負担割合は、第８期計画期間においては、第１号被保険者が23</w:t>
      </w:r>
      <w:r>
        <w:rPr>
          <w:rFonts w:ascii="ＭＳ Ｐ明朝" w:eastAsia="ＭＳ Ｐ明朝" w:hAnsi="ＭＳ Ｐ明朝" w:hint="eastAsia"/>
        </w:rPr>
        <w:t>.0</w:t>
      </w:r>
      <w:r w:rsidRPr="00B47865">
        <w:rPr>
          <w:rFonts w:ascii="ＭＳ Ｐ明朝" w:eastAsia="ＭＳ Ｐ明朝" w:hAnsi="ＭＳ Ｐ明朝" w:hint="eastAsia"/>
        </w:rPr>
        <w:t>％、第２号被保険者が27</w:t>
      </w:r>
      <w:r>
        <w:rPr>
          <w:rFonts w:ascii="ＭＳ Ｐ明朝" w:eastAsia="ＭＳ Ｐ明朝" w:hAnsi="ＭＳ Ｐ明朝" w:hint="eastAsia"/>
        </w:rPr>
        <w:t>.0</w:t>
      </w:r>
      <w:r w:rsidRPr="00B47865">
        <w:rPr>
          <w:rFonts w:ascii="ＭＳ Ｐ明朝" w:eastAsia="ＭＳ Ｐ明朝" w:hAnsi="ＭＳ Ｐ明朝" w:hint="eastAsia"/>
        </w:rPr>
        <w:t>％となります。</w:t>
      </w:r>
    </w:p>
    <w:p w14:paraId="0F80E56E" w14:textId="7188017F" w:rsidR="00A44E5C" w:rsidRDefault="00B47865" w:rsidP="00B47865">
      <w:pPr>
        <w:pStyle w:val="12"/>
        <w:ind w:leftChars="200" w:left="400"/>
        <w:rPr>
          <w:rFonts w:ascii="ＭＳ Ｐ明朝" w:eastAsia="ＭＳ Ｐ明朝" w:hAnsi="ＭＳ Ｐ明朝"/>
        </w:rPr>
      </w:pPr>
      <w:r w:rsidRPr="00B47865">
        <w:rPr>
          <w:rFonts w:ascii="ＭＳ Ｐ明朝" w:eastAsia="ＭＳ Ｐ明朝" w:hAnsi="ＭＳ Ｐ明朝" w:hint="eastAsia"/>
        </w:rPr>
        <w:t>ただし、国の負担には調整交付金５</w:t>
      </w:r>
      <w:r>
        <w:rPr>
          <w:rFonts w:ascii="ＭＳ Ｐ明朝" w:eastAsia="ＭＳ Ｐ明朝" w:hAnsi="ＭＳ Ｐ明朝" w:hint="eastAsia"/>
        </w:rPr>
        <w:t>.0</w:t>
      </w:r>
      <w:r w:rsidRPr="00B47865">
        <w:rPr>
          <w:rFonts w:ascii="ＭＳ Ｐ明朝" w:eastAsia="ＭＳ Ｐ明朝" w:hAnsi="ＭＳ Ｐ明朝" w:hint="eastAsia"/>
        </w:rPr>
        <w:t>％相当分が含まれており、各市町村の後期高齢者加入割合や所得段階別被保険者割合などの実情に応じて交付割合が調整されます。調整交付金の増減分は、第１号被保険者の負担割合を増減して補正します。</w:t>
      </w:r>
    </w:p>
    <w:p w14:paraId="01723480" w14:textId="78C2C8F2" w:rsidR="00A44E5C" w:rsidRDefault="00B47865" w:rsidP="00B47865">
      <w:pPr>
        <w:pStyle w:val="12"/>
        <w:ind w:leftChars="200" w:left="400"/>
        <w:jc w:val="center"/>
        <w:rPr>
          <w:rFonts w:ascii="ＭＳ Ｐ明朝" w:eastAsia="ＭＳ Ｐ明朝" w:hAnsi="ＭＳ Ｐ明朝"/>
        </w:rPr>
      </w:pPr>
      <w:r w:rsidRPr="00B47865">
        <w:rPr>
          <w:rFonts w:hint="eastAsia"/>
          <w:noProof/>
        </w:rPr>
        <w:drawing>
          <wp:inline distT="0" distB="0" distL="0" distR="0" wp14:anchorId="4DEA2F6C" wp14:editId="3C6B29EC">
            <wp:extent cx="3744008" cy="2594591"/>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55364" cy="2602461"/>
                    </a:xfrm>
                    <a:prstGeom prst="rect">
                      <a:avLst/>
                    </a:prstGeom>
                    <a:noFill/>
                    <a:ln>
                      <a:noFill/>
                    </a:ln>
                  </pic:spPr>
                </pic:pic>
              </a:graphicData>
            </a:graphic>
          </wp:inline>
        </w:drawing>
      </w:r>
    </w:p>
    <w:p w14:paraId="701CDF54" w14:textId="77E5F2BF" w:rsidR="002F247E" w:rsidRDefault="002F247E" w:rsidP="00327F89"/>
    <w:p w14:paraId="18FD9B0A" w14:textId="7D9626D0" w:rsidR="00083C8C" w:rsidRPr="007553DA" w:rsidRDefault="00083C8C" w:rsidP="00083C8C">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083C8C">
        <w:rPr>
          <w:rFonts w:ascii="ＭＳ Ｐゴシック" w:eastAsia="ＭＳ Ｐゴシック" w:hAnsi="ＭＳ Ｐゴシック" w:hint="eastAsia"/>
        </w:rPr>
        <w:t>財政調整交付金</w:t>
      </w:r>
    </w:p>
    <w:p w14:paraId="3A144901" w14:textId="77777777" w:rsidR="00083C8C" w:rsidRPr="00083C8C" w:rsidRDefault="00083C8C" w:rsidP="00083C8C">
      <w:pPr>
        <w:pStyle w:val="12"/>
        <w:ind w:leftChars="200" w:left="400"/>
        <w:rPr>
          <w:rFonts w:ascii="ＭＳ Ｐ明朝" w:eastAsia="ＭＳ Ｐ明朝" w:hAnsi="ＭＳ Ｐ明朝"/>
        </w:rPr>
      </w:pPr>
      <w:r w:rsidRPr="00083C8C">
        <w:rPr>
          <w:rFonts w:ascii="ＭＳ Ｐ明朝" w:eastAsia="ＭＳ Ｐ明朝" w:hAnsi="ＭＳ Ｐ明朝" w:hint="eastAsia"/>
        </w:rPr>
        <w:t>市町村間の後期高齢者比率、被保険者の所得水準による第１号保険料の格差の調整に用いられており、全国平均と各市町村の後期高齢者比率、被保険者の所得水準を比較し、国の定めた算定式に沿って、調整交付金交付割合が決定します。</w:t>
      </w:r>
    </w:p>
    <w:p w14:paraId="0DD175E3" w14:textId="37417804" w:rsidR="00083C8C" w:rsidRPr="00B47865" w:rsidRDefault="00083C8C" w:rsidP="00083C8C">
      <w:pPr>
        <w:pStyle w:val="12"/>
        <w:ind w:leftChars="200" w:left="400"/>
        <w:rPr>
          <w:rFonts w:ascii="ＭＳ Ｐ明朝" w:eastAsia="ＭＳ Ｐ明朝" w:hAnsi="ＭＳ Ｐ明朝"/>
        </w:rPr>
      </w:pPr>
      <w:r w:rsidRPr="00083C8C">
        <w:rPr>
          <w:rFonts w:ascii="ＭＳ Ｐ明朝" w:eastAsia="ＭＳ Ｐ明朝" w:hAnsi="ＭＳ Ｐ明朝" w:hint="eastAsia"/>
        </w:rPr>
        <w:t>５％を基本割合としており、後期高齢者比率が高い、被保険者の所得水準が低い自治体（主に地方）ほど、交付割合が高く、第１号保険料が軽減されます。一方、後期高齢者比率が低い、被保険者の所得水準が高い自治体（主に都市部）ほど、交付割合が低く、第１号保険料が加重されます。</w:t>
      </w:r>
    </w:p>
    <w:p w14:paraId="53332F23" w14:textId="0788F7F5" w:rsidR="00083C8C" w:rsidRDefault="00083C8C">
      <w:pPr>
        <w:widowControl/>
        <w:jc w:val="left"/>
      </w:pPr>
      <w:r>
        <w:br w:type="page"/>
      </w:r>
    </w:p>
    <w:p w14:paraId="6DA44434" w14:textId="53D035EE" w:rsidR="00083C8C" w:rsidRPr="007553DA" w:rsidRDefault="00083C8C" w:rsidP="00083C8C">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w:t>
      </w:r>
      <w:r>
        <w:rPr>
          <w:rFonts w:ascii="ＭＳ Ｐゴシック" w:eastAsia="ＭＳ Ｐゴシック" w:hAnsi="ＭＳ Ｐゴシック" w:hint="eastAsia"/>
        </w:rPr>
        <w:t>３）</w:t>
      </w:r>
      <w:r w:rsidR="00916D7E" w:rsidRPr="00916D7E">
        <w:rPr>
          <w:rFonts w:ascii="ＭＳ Ｐゴシック" w:eastAsia="ＭＳ Ｐゴシック" w:hAnsi="ＭＳ Ｐゴシック" w:hint="eastAsia"/>
        </w:rPr>
        <w:t>保険料収納必要額</w:t>
      </w:r>
    </w:p>
    <w:p w14:paraId="1D52AB79" w14:textId="4E060F9F" w:rsidR="00083C8C" w:rsidRDefault="00916D7E" w:rsidP="00083C8C">
      <w:pPr>
        <w:pStyle w:val="12"/>
        <w:ind w:leftChars="200" w:left="400"/>
        <w:rPr>
          <w:rFonts w:ascii="ＭＳ Ｐ明朝" w:eastAsia="ＭＳ Ｐ明朝" w:hAnsi="ＭＳ Ｐ明朝"/>
        </w:rPr>
      </w:pPr>
      <w:r w:rsidRPr="00916D7E">
        <w:rPr>
          <w:rFonts w:ascii="ＭＳ Ｐ明朝" w:eastAsia="ＭＳ Ｐ明朝" w:hAnsi="ＭＳ Ｐ明朝" w:hint="eastAsia"/>
        </w:rPr>
        <w:t>第１号被保険者の保険料収納必要額は、標準給付額の第１号被保険者負担分に調整交付金見込額等を減じて算出され、令和３年度から令和５年度３年間の保険料収納必要額の合計は</w:t>
      </w:r>
      <w:r>
        <w:rPr>
          <w:rFonts w:ascii="ＭＳ Ｐ明朝" w:eastAsia="ＭＳ Ｐ明朝" w:hAnsi="ＭＳ Ｐ明朝" w:hint="eastAsia"/>
        </w:rPr>
        <w:t xml:space="preserve">　</w:t>
      </w:r>
      <w:r w:rsidRPr="00916D7E">
        <w:rPr>
          <w:rFonts w:ascii="ＭＳ Ｐゴシック" w:eastAsia="ＭＳ Ｐゴシック" w:hAnsi="ＭＳ Ｐゴシック"/>
          <w:b/>
          <w:bCs/>
          <w:u w:val="single"/>
        </w:rPr>
        <w:t>160,163,344</w:t>
      </w:r>
      <w:r w:rsidRPr="00916D7E">
        <w:rPr>
          <w:rFonts w:ascii="ＭＳ Ｐゴシック" w:eastAsia="ＭＳ Ｐゴシック" w:hAnsi="ＭＳ Ｐゴシック" w:hint="eastAsia"/>
          <w:b/>
          <w:bCs/>
          <w:u w:val="single"/>
        </w:rPr>
        <w:t>円</w:t>
      </w:r>
      <w:r>
        <w:rPr>
          <w:rFonts w:ascii="ＭＳ Ｐゴシック" w:eastAsia="ＭＳ Ｐゴシック" w:hAnsi="ＭＳ Ｐゴシック" w:hint="eastAsia"/>
          <w:b/>
          <w:bCs/>
          <w:u w:val="single"/>
        </w:rPr>
        <w:t xml:space="preserve">　</w:t>
      </w:r>
      <w:r w:rsidRPr="00916D7E">
        <w:rPr>
          <w:rFonts w:ascii="ＭＳ Ｐ明朝" w:eastAsia="ＭＳ Ｐ明朝" w:hAnsi="ＭＳ Ｐ明朝" w:hint="eastAsia"/>
        </w:rPr>
        <w:t>となります。</w:t>
      </w:r>
    </w:p>
    <w:p w14:paraId="742EC4A3" w14:textId="77777777" w:rsidR="00916D7E" w:rsidRDefault="00916D7E" w:rsidP="00916D7E">
      <w:pPr>
        <w:spacing w:line="240" w:lineRule="exact"/>
        <w:ind w:leftChars="100" w:left="200" w:firstLineChars="100" w:firstLine="201"/>
        <w:rPr>
          <w:rFonts w:ascii="ＭＳ Ｐゴシック" w:eastAsia="ＭＳ Ｐゴシック" w:hAnsi="ＭＳ Ｐゴシック"/>
          <w:b/>
          <w:color w:val="000000" w:themeColor="text1"/>
        </w:rPr>
      </w:pPr>
    </w:p>
    <w:p w14:paraId="413A877E" w14:textId="77777777" w:rsidR="00916D7E" w:rsidRPr="00701BA0" w:rsidRDefault="00916D7E" w:rsidP="00916D7E">
      <w:pPr>
        <w:ind w:leftChars="200" w:left="565" w:hangingChars="82" w:hanging="165"/>
        <w:rPr>
          <w:rFonts w:ascii="ＭＳ Ｐゴシック" w:eastAsia="ＭＳ Ｐゴシック" w:hAnsi="ＭＳ Ｐゴシック"/>
          <w:b/>
          <w:color w:val="000000" w:themeColor="text1"/>
        </w:rPr>
      </w:pPr>
      <w:r w:rsidRPr="00701BA0">
        <w:rPr>
          <w:rFonts w:ascii="ＭＳ Ｐゴシック" w:eastAsia="ＭＳ Ｐゴシック" w:hAnsi="ＭＳ Ｐゴシック" w:hint="eastAsia"/>
          <w:b/>
          <w:color w:val="000000" w:themeColor="text1"/>
        </w:rPr>
        <w:t>【保険料収納必要額の算定】</w:t>
      </w:r>
    </w:p>
    <w:p w14:paraId="7D6CC45C" w14:textId="77777777" w:rsidR="00916D7E" w:rsidRPr="00A4360E" w:rsidRDefault="00916D7E" w:rsidP="00916D7E">
      <w:pPr>
        <w:ind w:leftChars="100" w:left="200"/>
        <w:rPr>
          <w:rFonts w:ascii="HG丸ｺﾞｼｯｸM-PRO" w:eastAsia="HG丸ｺﾞｼｯｸM-PRO" w:hAnsi="ＭＳ Ｐ明朝"/>
          <w:szCs w:val="22"/>
        </w:rPr>
      </w:pPr>
      <w:r>
        <w:rPr>
          <w:rFonts w:ascii="HG丸ｺﾞｼｯｸM-PRO" w:eastAsia="HG丸ｺﾞｼｯｸM-PRO" w:hAnsi="ＭＳ Ｐ明朝"/>
          <w:noProof/>
          <w:szCs w:val="22"/>
        </w:rPr>
        <mc:AlternateContent>
          <mc:Choice Requires="wpg">
            <w:drawing>
              <wp:anchor distT="0" distB="0" distL="114300" distR="114300" simplePos="0" relativeHeight="251658240" behindDoc="0" locked="0" layoutInCell="1" allowOverlap="1" wp14:anchorId="72C0FE6C" wp14:editId="70ED5E95">
                <wp:simplePos x="0" y="0"/>
                <wp:positionH relativeFrom="column">
                  <wp:posOffset>389697</wp:posOffset>
                </wp:positionH>
                <wp:positionV relativeFrom="paragraph">
                  <wp:posOffset>90498</wp:posOffset>
                </wp:positionV>
                <wp:extent cx="5744182" cy="896316"/>
                <wp:effectExtent l="0" t="19050" r="28575" b="18415"/>
                <wp:wrapNone/>
                <wp:docPr id="63" name="グループ化 63"/>
                <wp:cNvGraphicFramePr/>
                <a:graphic xmlns:a="http://schemas.openxmlformats.org/drawingml/2006/main">
                  <a:graphicData uri="http://schemas.microsoft.com/office/word/2010/wordprocessingGroup">
                    <wpg:wgp>
                      <wpg:cNvGrpSpPr/>
                      <wpg:grpSpPr>
                        <a:xfrm>
                          <a:off x="0" y="0"/>
                          <a:ext cx="5744182" cy="896316"/>
                          <a:chOff x="0" y="0"/>
                          <a:chExt cx="5744182" cy="896316"/>
                        </a:xfrm>
                      </wpg:grpSpPr>
                      <wps:wsp>
                        <wps:cNvPr id="448" name="正方形/長方形 448"/>
                        <wps:cNvSpPr/>
                        <wps:spPr>
                          <a:xfrm>
                            <a:off x="0" y="7951"/>
                            <a:ext cx="1717675" cy="88836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5A5F853"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sidRPr="00701BA0">
                                <w:rPr>
                                  <w:rFonts w:ascii="ＭＳ Ｐゴシック" w:eastAsia="ＭＳ Ｐゴシック" w:hAnsi="ＭＳ Ｐゴシック" w:hint="eastAsia"/>
                                  <w:b/>
                                  <w:color w:val="000000" w:themeColor="text1"/>
                                  <w:sz w:val="18"/>
                                  <w:szCs w:val="18"/>
                                </w:rPr>
                                <w:t>第１号被保険者負担分相当額</w:t>
                              </w:r>
                            </w:p>
                            <w:p w14:paraId="1B34509C"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sidRPr="00701BA0">
                                <w:rPr>
                                  <w:rFonts w:ascii="ＭＳ Ｐゴシック" w:eastAsia="ＭＳ Ｐゴシック" w:hAnsi="ＭＳ Ｐゴシック"/>
                                  <w:b/>
                                  <w:color w:val="000000" w:themeColor="text1"/>
                                  <w:sz w:val="18"/>
                                  <w:szCs w:val="18"/>
                                </w:rPr>
                                <w:t>+</w:t>
                              </w:r>
                            </w:p>
                            <w:p w14:paraId="41053CF3"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sidRPr="00701BA0">
                                <w:rPr>
                                  <w:rFonts w:ascii="ＭＳ Ｐゴシック" w:eastAsia="ＭＳ Ｐゴシック" w:hAnsi="ＭＳ Ｐゴシック" w:hint="eastAsia"/>
                                  <w:b/>
                                  <w:color w:val="000000" w:themeColor="text1"/>
                                  <w:sz w:val="18"/>
                                  <w:szCs w:val="18"/>
                                </w:rPr>
                                <w:t>調整交付金相当額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正方形/長方形 451"/>
                        <wps:cNvSpPr/>
                        <wps:spPr>
                          <a:xfrm>
                            <a:off x="2019631" y="0"/>
                            <a:ext cx="1717675" cy="88836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9F2E684"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sidRPr="00701BA0">
                                <w:rPr>
                                  <w:rFonts w:ascii="ＭＳ Ｐゴシック" w:eastAsia="ＭＳ Ｐゴシック" w:hAnsi="ＭＳ Ｐゴシック" w:hint="eastAsia"/>
                                  <w:b/>
                                  <w:color w:val="000000" w:themeColor="text1"/>
                                  <w:sz w:val="18"/>
                                  <w:szCs w:val="18"/>
                                </w:rPr>
                                <w:t>調整交付金見込額</w:t>
                              </w:r>
                            </w:p>
                            <w:p w14:paraId="76825375"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b/>
                                  <w:color w:val="000000" w:themeColor="text1"/>
                                  <w:sz w:val="18"/>
                                  <w:szCs w:val="18"/>
                                </w:rPr>
                                <w:t>+</w:t>
                              </w:r>
                            </w:p>
                            <w:p w14:paraId="00C89E7A"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sidRPr="00701BA0">
                                <w:rPr>
                                  <w:rFonts w:ascii="ＭＳ Ｐゴシック" w:eastAsia="ＭＳ Ｐゴシック" w:hAnsi="ＭＳ Ｐゴシック" w:hint="eastAsia"/>
                                  <w:b/>
                                  <w:color w:val="000000" w:themeColor="text1"/>
                                  <w:sz w:val="18"/>
                                  <w:szCs w:val="18"/>
                                </w:rPr>
                                <w:t>準備基金取崩額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正方形/長方形 452"/>
                        <wps:cNvSpPr/>
                        <wps:spPr>
                          <a:xfrm>
                            <a:off x="4026507" y="3147"/>
                            <a:ext cx="1717675" cy="888365"/>
                          </a:xfrm>
                          <a:prstGeom prst="rect">
                            <a:avLst/>
                          </a:prstGeom>
                          <a:noFill/>
                          <a:ln w="38100" cmpd="dbl"/>
                        </wps:spPr>
                        <wps:style>
                          <a:lnRef idx="2">
                            <a:schemeClr val="accent1">
                              <a:shade val="50000"/>
                            </a:schemeClr>
                          </a:lnRef>
                          <a:fillRef idx="1">
                            <a:schemeClr val="accent1"/>
                          </a:fillRef>
                          <a:effectRef idx="0">
                            <a:schemeClr val="accent1"/>
                          </a:effectRef>
                          <a:fontRef idx="minor">
                            <a:schemeClr val="lt1"/>
                          </a:fontRef>
                        </wps:style>
                        <wps:txbx>
                          <w:txbxContent>
                            <w:p w14:paraId="2AE9E002" w14:textId="77777777" w:rsidR="005B2B17" w:rsidRPr="00701BA0" w:rsidRDefault="005B2B17" w:rsidP="00916D7E">
                              <w:pPr>
                                <w:spacing w:line="360" w:lineRule="exact"/>
                                <w:jc w:val="center"/>
                                <w:rPr>
                                  <w:rFonts w:ascii="ＭＳ Ｐゴシック" w:eastAsia="ＭＳ Ｐゴシック" w:hAnsi="ＭＳ Ｐゴシック"/>
                                  <w:b/>
                                  <w:color w:val="000000" w:themeColor="text1"/>
                                  <w:sz w:val="24"/>
                                </w:rPr>
                              </w:pPr>
                              <w:r w:rsidRPr="00701BA0">
                                <w:rPr>
                                  <w:rFonts w:ascii="ＭＳ Ｐゴシック" w:eastAsia="ＭＳ Ｐゴシック" w:hAnsi="ＭＳ Ｐゴシック" w:hint="eastAsia"/>
                                  <w:b/>
                                  <w:color w:val="000000" w:themeColor="text1"/>
                                  <w:sz w:val="24"/>
                                </w:rPr>
                                <w:t>保険料収納必要額</w:t>
                              </w:r>
                            </w:p>
                            <w:p w14:paraId="694378E4" w14:textId="22441FBC" w:rsidR="005B2B17" w:rsidRPr="00701BA0" w:rsidRDefault="005B2B17" w:rsidP="00916D7E">
                              <w:pPr>
                                <w:spacing w:line="360" w:lineRule="exact"/>
                                <w:jc w:val="center"/>
                                <w:rPr>
                                  <w:rFonts w:ascii="ＭＳ Ｐゴシック" w:eastAsia="ＭＳ Ｐゴシック" w:hAnsi="ＭＳ Ｐゴシック"/>
                                  <w:b/>
                                  <w:color w:val="000000" w:themeColor="text1"/>
                                  <w:sz w:val="24"/>
                                </w:rPr>
                              </w:pPr>
                              <w:r w:rsidRPr="00701BA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b/>
                                  <w:color w:val="000000" w:themeColor="text1"/>
                                  <w:sz w:val="24"/>
                                </w:rPr>
                                <w:t>160,163,344</w:t>
                              </w:r>
                              <w:r w:rsidRPr="00701BA0">
                                <w:rPr>
                                  <w:rFonts w:ascii="ＭＳ Ｐゴシック" w:eastAsia="ＭＳ Ｐゴシック" w:hAnsi="ＭＳ Ｐゴシック" w:hint="eastAsia"/>
                                  <w:b/>
                                  <w:color w:val="000000" w:themeColor="text1"/>
                                  <w:sz w:val="24"/>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減算記号 453"/>
                        <wps:cNvSpPr/>
                        <wps:spPr>
                          <a:xfrm>
                            <a:off x="1717482" y="365760"/>
                            <a:ext cx="299103" cy="19621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等号 75"/>
                        <wps:cNvSpPr/>
                        <wps:spPr>
                          <a:xfrm>
                            <a:off x="3729162" y="365760"/>
                            <a:ext cx="247229" cy="179124"/>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C0FE6C" id="グループ化 63" o:spid="_x0000_s1046" style="position:absolute;left:0;text-align:left;margin-left:30.7pt;margin-top:7.15pt;width:452.3pt;height:70.6pt;z-index:251658240;mso-position-horizontal-relative:text;mso-position-vertical-relative:text" coordsize="57441,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">
                <v:rect id="正方形/長方形 448" o:spid="_x0000_s1047" style="position:absolute;top:79;width:17176;height:8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" filled="f" strokecolor="#1f3763 [1604]" strokeweight="1.5pt">
                  <v:textbox>
                    <w:txbxContent>
                      <w:p w14:paraId="15A5F853"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sidRPr="00701BA0">
                          <w:rPr>
                            <w:rFonts w:ascii="ＭＳ Ｐゴシック" w:eastAsia="ＭＳ Ｐゴシック" w:hAnsi="ＭＳ Ｐゴシック" w:hint="eastAsia"/>
                            <w:b/>
                            <w:color w:val="000000" w:themeColor="text1"/>
                            <w:sz w:val="18"/>
                            <w:szCs w:val="18"/>
                          </w:rPr>
                          <w:t>第１号被保険者負担分相当額</w:t>
                        </w:r>
                      </w:p>
                      <w:p w14:paraId="1B34509C"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sidRPr="00701BA0">
                          <w:rPr>
                            <w:rFonts w:ascii="ＭＳ Ｐゴシック" w:eastAsia="ＭＳ Ｐゴシック" w:hAnsi="ＭＳ Ｐゴシック"/>
                            <w:b/>
                            <w:color w:val="000000" w:themeColor="text1"/>
                            <w:sz w:val="18"/>
                            <w:szCs w:val="18"/>
                          </w:rPr>
                          <w:t>+</w:t>
                        </w:r>
                      </w:p>
                      <w:p w14:paraId="41053CF3"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sidRPr="00701BA0">
                          <w:rPr>
                            <w:rFonts w:ascii="ＭＳ Ｐゴシック" w:eastAsia="ＭＳ Ｐゴシック" w:hAnsi="ＭＳ Ｐゴシック" w:hint="eastAsia"/>
                            <w:b/>
                            <w:color w:val="000000" w:themeColor="text1"/>
                            <w:sz w:val="18"/>
                            <w:szCs w:val="18"/>
                          </w:rPr>
                          <w:t>調整交付金相当額</w:t>
                        </w:r>
                      </w:p>
                    </w:txbxContent>
                  </v:textbox>
                </v:rect>
                <v:rect id="正方形/長方形 451" o:spid="_x0000_s1048" style="position:absolute;left:20196;width:17177;height:8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" filled="f" strokecolor="#1f3763 [1604]" strokeweight="1.5pt">
                  <v:textbox>
                    <w:txbxContent>
                      <w:p w14:paraId="79F2E684"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sidRPr="00701BA0">
                          <w:rPr>
                            <w:rFonts w:ascii="ＭＳ Ｐゴシック" w:eastAsia="ＭＳ Ｐゴシック" w:hAnsi="ＭＳ Ｐゴシック" w:hint="eastAsia"/>
                            <w:b/>
                            <w:color w:val="000000" w:themeColor="text1"/>
                            <w:sz w:val="18"/>
                            <w:szCs w:val="18"/>
                          </w:rPr>
                          <w:t>調整交付金見込額</w:t>
                        </w:r>
                      </w:p>
                      <w:p w14:paraId="76825375"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b/>
                            <w:color w:val="000000" w:themeColor="text1"/>
                            <w:sz w:val="18"/>
                            <w:szCs w:val="18"/>
                          </w:rPr>
                          <w:t>+</w:t>
                        </w:r>
                      </w:p>
                      <w:p w14:paraId="00C89E7A"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sz w:val="18"/>
                            <w:szCs w:val="18"/>
                          </w:rPr>
                        </w:pPr>
                        <w:r w:rsidRPr="00701BA0">
                          <w:rPr>
                            <w:rFonts w:ascii="ＭＳ Ｐゴシック" w:eastAsia="ＭＳ Ｐゴシック" w:hAnsi="ＭＳ Ｐゴシック" w:hint="eastAsia"/>
                            <w:b/>
                            <w:color w:val="000000" w:themeColor="text1"/>
                            <w:sz w:val="18"/>
                            <w:szCs w:val="18"/>
                          </w:rPr>
                          <w:t>準備基金取崩額</w:t>
                        </w:r>
                      </w:p>
                    </w:txbxContent>
                  </v:textbox>
                </v:rect>
                <v:rect id="正方形/長方形 452" o:spid="_x0000_s1049" style="position:absolute;left:40265;top:31;width:17176;height:8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" filled="f" strokecolor="#1f3763 [1604]" strokeweight="3pt">
                  <v:stroke linestyle="thinThin"/>
                  <v:textbox>
                    <w:txbxContent>
                      <w:p w14:paraId="2AE9E002" w14:textId="77777777" w:rsidR="005B2B17" w:rsidRPr="00701BA0" w:rsidRDefault="005B2B17" w:rsidP="00916D7E">
                        <w:pPr>
                          <w:spacing w:line="360" w:lineRule="exact"/>
                          <w:jc w:val="center"/>
                          <w:rPr>
                            <w:rFonts w:ascii="ＭＳ Ｐゴシック" w:eastAsia="ＭＳ Ｐゴシック" w:hAnsi="ＭＳ Ｐゴシック"/>
                            <w:b/>
                            <w:color w:val="000000" w:themeColor="text1"/>
                            <w:sz w:val="24"/>
                          </w:rPr>
                        </w:pPr>
                        <w:r w:rsidRPr="00701BA0">
                          <w:rPr>
                            <w:rFonts w:ascii="ＭＳ Ｐゴシック" w:eastAsia="ＭＳ Ｐゴシック" w:hAnsi="ＭＳ Ｐゴシック" w:hint="eastAsia"/>
                            <w:b/>
                            <w:color w:val="000000" w:themeColor="text1"/>
                            <w:sz w:val="24"/>
                          </w:rPr>
                          <w:t>保険料収納必要額</w:t>
                        </w:r>
                      </w:p>
                      <w:p w14:paraId="694378E4" w14:textId="22441FBC" w:rsidR="005B2B17" w:rsidRPr="00701BA0" w:rsidRDefault="005B2B17" w:rsidP="00916D7E">
                        <w:pPr>
                          <w:spacing w:line="360" w:lineRule="exact"/>
                          <w:jc w:val="center"/>
                          <w:rPr>
                            <w:rFonts w:ascii="ＭＳ Ｐゴシック" w:eastAsia="ＭＳ Ｐゴシック" w:hAnsi="ＭＳ Ｐゴシック"/>
                            <w:b/>
                            <w:color w:val="000000" w:themeColor="text1"/>
                            <w:sz w:val="24"/>
                          </w:rPr>
                        </w:pPr>
                        <w:r w:rsidRPr="00701BA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b/>
                            <w:color w:val="000000" w:themeColor="text1"/>
                            <w:sz w:val="24"/>
                          </w:rPr>
                          <w:t>160,163,344</w:t>
                        </w:r>
                        <w:r w:rsidRPr="00701BA0">
                          <w:rPr>
                            <w:rFonts w:ascii="ＭＳ Ｐゴシック" w:eastAsia="ＭＳ Ｐゴシック" w:hAnsi="ＭＳ Ｐゴシック" w:hint="eastAsia"/>
                            <w:b/>
                            <w:color w:val="000000" w:themeColor="text1"/>
                            <w:sz w:val="24"/>
                          </w:rPr>
                          <w:t>円）</w:t>
                        </w:r>
                      </w:p>
                    </w:txbxContent>
                  </v:textbox>
                </v:rect>
                <v:shape id="減算記号 453" o:spid="_x0000_s1050" style="position:absolute;left:17174;top:3657;width:2991;height:1962;visibility:visible;mso-wrap-style:square;v-text-anchor:middle" coordsize="299103,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" path="m39646,75033r219811,l259457,121182r-219811,l39646,75033xe" fillcolor="#4472c4 [3204]" strokecolor="#1f3763 [1604]" strokeweight="1pt">
                  <v:stroke joinstyle="miter"/>
                  <v:path arrowok="t" o:connecttype="custom" o:connectlocs="39646,75033;259457,75033;259457,121182;39646,121182;39646,75033" o:connectangles="0,0,0,0,0"/>
                </v:shape>
                <v:shape id="等号 75" o:spid="_x0000_s1051" style="position:absolute;left:37291;top:3657;width:2472;height:1791;visibility:visible;mso-wrap-style:square;v-text-anchor:middle" coordsize="247229,17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" path="m32770,36900r181689,l214459,79030r-181689,l32770,36900xm32770,100094r181689,l214459,142224r-181689,l32770,100094xe" fillcolor="#4472c4 [3204]" strokecolor="#1f3763 [1604]" strokeweight="1pt">
                  <v:stroke joinstyle="miter"/>
                  <v:path arrowok="t" o:connecttype="custom" o:connectlocs="32770,36900;214459,36900;214459,79030;32770,79030;32770,36900;32770,100094;214459,100094;214459,142224;32770,142224;32770,100094" o:connectangles="0,0,0,0,0,0,0,0,0,0"/>
                </v:shape>
              </v:group>
            </w:pict>
          </mc:Fallback>
        </mc:AlternateContent>
      </w:r>
    </w:p>
    <w:p w14:paraId="50B60A96" w14:textId="77777777" w:rsidR="00916D7E" w:rsidRPr="00366765" w:rsidRDefault="00916D7E" w:rsidP="00916D7E">
      <w:pPr>
        <w:spacing w:beforeLines="50" w:before="180"/>
        <w:rPr>
          <w:rFonts w:ascii="HG創英角ｺﾞｼｯｸUB" w:eastAsia="HG創英角ｺﾞｼｯｸUB" w:hAnsi="HG創英角ｺﾞｼｯｸUB"/>
          <w:color w:val="000000" w:themeColor="text1"/>
          <w:sz w:val="32"/>
          <w:szCs w:val="32"/>
        </w:rPr>
      </w:pPr>
    </w:p>
    <w:p w14:paraId="705B4BA2" w14:textId="77777777" w:rsidR="00083C8C" w:rsidRPr="00916D7E" w:rsidRDefault="00083C8C" w:rsidP="00083C8C">
      <w:pPr>
        <w:pStyle w:val="12"/>
        <w:ind w:leftChars="200" w:left="400"/>
        <w:rPr>
          <w:rFonts w:ascii="ＭＳ Ｐ明朝" w:eastAsia="ＭＳ Ｐ明朝" w:hAnsi="ＭＳ Ｐ明朝"/>
        </w:rPr>
      </w:pPr>
    </w:p>
    <w:p w14:paraId="4B9E750F" w14:textId="77777777" w:rsidR="00083C8C" w:rsidRPr="00083C8C" w:rsidRDefault="00083C8C" w:rsidP="00327F89"/>
    <w:p w14:paraId="5A1B75B3" w14:textId="2E148107" w:rsidR="00916D7E" w:rsidRPr="007553DA" w:rsidRDefault="00916D7E" w:rsidP="00916D7E">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w:t>
      </w:r>
      <w:r>
        <w:rPr>
          <w:rFonts w:ascii="ＭＳ Ｐゴシック" w:eastAsia="ＭＳ Ｐゴシック" w:hAnsi="ＭＳ Ｐゴシック" w:hint="eastAsia"/>
        </w:rPr>
        <w:t>４）</w:t>
      </w:r>
      <w:r w:rsidRPr="00916D7E">
        <w:rPr>
          <w:rFonts w:ascii="ＭＳ Ｐゴシック" w:eastAsia="ＭＳ Ｐゴシック" w:hAnsi="ＭＳ Ｐゴシック" w:hint="eastAsia"/>
        </w:rPr>
        <w:t>保険料基準月額</w:t>
      </w:r>
    </w:p>
    <w:p w14:paraId="6A7F2F10" w14:textId="6F2F7BED" w:rsidR="00916D7E" w:rsidRDefault="00916D7E" w:rsidP="00916D7E">
      <w:pPr>
        <w:pStyle w:val="12"/>
        <w:ind w:leftChars="200" w:left="400"/>
        <w:rPr>
          <w:rFonts w:ascii="ＭＳ Ｐ明朝" w:eastAsia="ＭＳ Ｐ明朝" w:hAnsi="ＭＳ Ｐ明朝"/>
        </w:rPr>
      </w:pPr>
      <w:r w:rsidRPr="00916D7E">
        <w:rPr>
          <w:rFonts w:ascii="ＭＳ Ｐ明朝" w:eastAsia="ＭＳ Ｐ明朝" w:hAnsi="ＭＳ Ｐ明朝" w:hint="eastAsia"/>
        </w:rPr>
        <w:t>保険料基準月額は以下の方法で算出され、本</w:t>
      </w:r>
      <w:r w:rsidR="00F86347">
        <w:rPr>
          <w:rFonts w:ascii="ＭＳ Ｐ明朝" w:eastAsia="ＭＳ Ｐ明朝" w:hAnsi="ＭＳ Ｐ明朝" w:hint="eastAsia"/>
        </w:rPr>
        <w:t>町</w:t>
      </w:r>
      <w:r w:rsidRPr="00916D7E">
        <w:rPr>
          <w:rFonts w:ascii="ＭＳ Ｐ明朝" w:eastAsia="ＭＳ Ｐ明朝" w:hAnsi="ＭＳ Ｐ明朝" w:hint="eastAsia"/>
        </w:rPr>
        <w:t>の第８期（令和３年度から令和５年度）の第１号被保険者保険料基準月額は、</w:t>
      </w:r>
      <w:r>
        <w:rPr>
          <w:rFonts w:ascii="ＭＳ Ｐ明朝" w:eastAsia="ＭＳ Ｐ明朝" w:hAnsi="ＭＳ Ｐ明朝" w:hint="eastAsia"/>
        </w:rPr>
        <w:t xml:space="preserve">　</w:t>
      </w:r>
      <w:r w:rsidRPr="00916D7E">
        <w:rPr>
          <w:rFonts w:ascii="ＭＳ Ｐゴシック" w:eastAsia="ＭＳ Ｐゴシック" w:hAnsi="ＭＳ Ｐゴシック" w:hint="eastAsia"/>
          <w:b/>
          <w:bCs/>
          <w:u w:val="single"/>
        </w:rPr>
        <w:t>5</w:t>
      </w:r>
      <w:r w:rsidR="009B435D">
        <w:rPr>
          <w:rFonts w:ascii="ＭＳ Ｐゴシック" w:eastAsia="ＭＳ Ｐゴシック" w:hAnsi="ＭＳ Ｐゴシック"/>
          <w:b/>
          <w:bCs/>
          <w:u w:val="single"/>
        </w:rPr>
        <w:t>,</w:t>
      </w:r>
      <w:r w:rsidR="009B435D">
        <w:rPr>
          <w:rFonts w:ascii="ＭＳ Ｐゴシック" w:eastAsia="ＭＳ Ｐゴシック" w:hAnsi="ＭＳ Ｐゴシック" w:hint="eastAsia"/>
          <w:b/>
          <w:bCs/>
          <w:u w:val="single"/>
        </w:rPr>
        <w:t>000</w:t>
      </w:r>
      <w:r w:rsidRPr="00916D7E">
        <w:rPr>
          <w:rFonts w:ascii="ＭＳ Ｐゴシック" w:eastAsia="ＭＳ Ｐゴシック" w:hAnsi="ＭＳ Ｐゴシック" w:hint="eastAsia"/>
          <w:b/>
          <w:bCs/>
          <w:u w:val="single"/>
        </w:rPr>
        <w:t>円</w:t>
      </w:r>
      <w:r>
        <w:rPr>
          <w:rFonts w:ascii="ＭＳ Ｐゴシック" w:eastAsia="ＭＳ Ｐゴシック" w:hAnsi="ＭＳ Ｐゴシック" w:hint="eastAsia"/>
          <w:b/>
          <w:bCs/>
          <w:u w:val="single"/>
        </w:rPr>
        <w:t xml:space="preserve">　</w:t>
      </w:r>
      <w:r w:rsidRPr="00916D7E">
        <w:rPr>
          <w:rFonts w:ascii="ＭＳ Ｐ明朝" w:eastAsia="ＭＳ Ｐ明朝" w:hAnsi="ＭＳ Ｐ明朝" w:hint="eastAsia"/>
        </w:rPr>
        <w:t>となります。</w:t>
      </w:r>
    </w:p>
    <w:p w14:paraId="262497FD" w14:textId="77777777" w:rsidR="00916D7E" w:rsidRDefault="00916D7E" w:rsidP="00916D7E">
      <w:pPr>
        <w:spacing w:line="240" w:lineRule="exact"/>
        <w:ind w:leftChars="100" w:left="200" w:firstLineChars="100" w:firstLine="201"/>
        <w:rPr>
          <w:rFonts w:ascii="ＭＳ Ｐゴシック" w:eastAsia="ＭＳ Ｐゴシック" w:hAnsi="ＭＳ Ｐゴシック"/>
          <w:b/>
          <w:color w:val="000000" w:themeColor="text1"/>
        </w:rPr>
      </w:pPr>
    </w:p>
    <w:p w14:paraId="64E79AC7" w14:textId="77777777" w:rsidR="00916D7E" w:rsidRPr="00701BA0" w:rsidRDefault="00916D7E" w:rsidP="00916D7E">
      <w:pPr>
        <w:ind w:leftChars="100" w:left="200" w:firstLineChars="100" w:firstLine="201"/>
        <w:rPr>
          <w:rFonts w:ascii="ＭＳ Ｐゴシック" w:eastAsia="ＭＳ Ｐゴシック" w:hAnsi="ＭＳ Ｐゴシック"/>
          <w:b/>
          <w:color w:val="000000" w:themeColor="text1"/>
        </w:rPr>
      </w:pPr>
      <w:r w:rsidRPr="00701BA0">
        <w:rPr>
          <w:rFonts w:ascii="ＭＳ Ｐゴシック" w:eastAsia="ＭＳ Ｐゴシック" w:hAnsi="ＭＳ Ｐゴシック" w:hint="eastAsia"/>
          <w:b/>
          <w:color w:val="000000" w:themeColor="text1"/>
        </w:rPr>
        <w:t>【</w:t>
      </w:r>
      <w:r w:rsidRPr="00621EF4">
        <w:rPr>
          <w:rFonts w:ascii="ＭＳ Ｐゴシック" w:eastAsia="ＭＳ Ｐゴシック" w:hAnsi="ＭＳ Ｐゴシック" w:hint="eastAsia"/>
          <w:b/>
          <w:color w:val="000000" w:themeColor="text1"/>
        </w:rPr>
        <w:t>第</w:t>
      </w:r>
      <w:r>
        <w:rPr>
          <w:rFonts w:ascii="ＭＳ Ｐゴシック" w:eastAsia="ＭＳ Ｐゴシック" w:hAnsi="ＭＳ Ｐゴシック" w:hint="eastAsia"/>
          <w:b/>
          <w:color w:val="000000" w:themeColor="text1"/>
        </w:rPr>
        <w:t>１</w:t>
      </w:r>
      <w:r w:rsidRPr="00621EF4">
        <w:rPr>
          <w:rFonts w:ascii="ＭＳ Ｐゴシック" w:eastAsia="ＭＳ Ｐゴシック" w:hAnsi="ＭＳ Ｐゴシック" w:hint="eastAsia"/>
          <w:b/>
          <w:color w:val="000000" w:themeColor="text1"/>
        </w:rPr>
        <w:t>号被保険者の保険料基準月額の算定</w:t>
      </w:r>
      <w:r w:rsidRPr="00701BA0">
        <w:rPr>
          <w:rFonts w:ascii="ＭＳ Ｐゴシック" w:eastAsia="ＭＳ Ｐゴシック" w:hAnsi="ＭＳ Ｐゴシック" w:hint="eastAsia"/>
          <w:b/>
          <w:color w:val="000000" w:themeColor="text1"/>
        </w:rPr>
        <w:t>】</w:t>
      </w:r>
    </w:p>
    <w:p w14:paraId="2429A447" w14:textId="77777777" w:rsidR="00916D7E" w:rsidRPr="00A4360E" w:rsidRDefault="00916D7E" w:rsidP="00916D7E">
      <w:pPr>
        <w:ind w:leftChars="100" w:left="200"/>
        <w:rPr>
          <w:rFonts w:ascii="HG丸ｺﾞｼｯｸM-PRO" w:eastAsia="HG丸ｺﾞｼｯｸM-PRO" w:hAnsi="ＭＳ Ｐ明朝"/>
          <w:szCs w:val="22"/>
        </w:rPr>
      </w:pPr>
      <w:r>
        <w:rPr>
          <w:rFonts w:ascii="HG丸ｺﾞｼｯｸM-PRO" w:eastAsia="HG丸ｺﾞｼｯｸM-PRO" w:hAnsi="ＭＳ Ｐ明朝"/>
          <w:noProof/>
          <w:szCs w:val="22"/>
        </w:rPr>
        <mc:AlternateContent>
          <mc:Choice Requires="wpg">
            <w:drawing>
              <wp:anchor distT="0" distB="0" distL="114300" distR="114300" simplePos="0" relativeHeight="251660288" behindDoc="0" locked="0" layoutInCell="1" allowOverlap="1" wp14:anchorId="09B5F2AA" wp14:editId="242B0A93">
                <wp:simplePos x="0" y="0"/>
                <wp:positionH relativeFrom="column">
                  <wp:posOffset>500994</wp:posOffset>
                </wp:positionH>
                <wp:positionV relativeFrom="paragraph">
                  <wp:posOffset>85090</wp:posOffset>
                </wp:positionV>
                <wp:extent cx="5748986" cy="2023373"/>
                <wp:effectExtent l="0" t="0" r="23495" b="15240"/>
                <wp:wrapNone/>
                <wp:docPr id="455" name="グループ化 455"/>
                <wp:cNvGraphicFramePr/>
                <a:graphic xmlns:a="http://schemas.openxmlformats.org/drawingml/2006/main">
                  <a:graphicData uri="http://schemas.microsoft.com/office/word/2010/wordprocessingGroup">
                    <wpg:wgp>
                      <wpg:cNvGrpSpPr/>
                      <wpg:grpSpPr>
                        <a:xfrm>
                          <a:off x="0" y="0"/>
                          <a:ext cx="5748986" cy="2023373"/>
                          <a:chOff x="0" y="0"/>
                          <a:chExt cx="5748986" cy="2023373"/>
                        </a:xfrm>
                      </wpg:grpSpPr>
                      <wps:wsp>
                        <wps:cNvPr id="456" name="正方形/長方形 456"/>
                        <wps:cNvSpPr/>
                        <wps:spPr>
                          <a:xfrm>
                            <a:off x="0" y="0"/>
                            <a:ext cx="1717675" cy="88836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F7EFD2B"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rPr>
                              </w:pPr>
                              <w:r w:rsidRPr="00701BA0">
                                <w:rPr>
                                  <w:rFonts w:ascii="ＭＳ Ｐゴシック" w:eastAsia="ＭＳ Ｐゴシック" w:hAnsi="ＭＳ Ｐゴシック" w:hint="eastAsia"/>
                                  <w:b/>
                                  <w:color w:val="000000" w:themeColor="text1"/>
                                </w:rPr>
                                <w:t>保険料収納必要額</w:t>
                              </w:r>
                            </w:p>
                            <w:p w14:paraId="15C30FAC" w14:textId="725D0A7F" w:rsidR="005B2B17" w:rsidRPr="00701BA0" w:rsidRDefault="005B2B17" w:rsidP="00916D7E">
                              <w:pPr>
                                <w:spacing w:line="280" w:lineRule="exact"/>
                                <w:jc w:val="center"/>
                                <w:rPr>
                                  <w:rFonts w:ascii="ＭＳ Ｐゴシック" w:eastAsia="ＭＳ Ｐゴシック" w:hAnsi="ＭＳ Ｐゴシック"/>
                                  <w:b/>
                                  <w:color w:val="000000" w:themeColor="text1"/>
                                </w:rPr>
                              </w:pPr>
                              <w:r w:rsidRPr="00701BA0">
                                <w:rPr>
                                  <w:rFonts w:ascii="ＭＳ Ｐゴシック" w:eastAsia="ＭＳ Ｐゴシック" w:hAnsi="ＭＳ Ｐゴシック" w:hint="eastAsia"/>
                                  <w:b/>
                                  <w:color w:val="000000" w:themeColor="text1"/>
                                </w:rPr>
                                <w:t>（</w:t>
                              </w:r>
                              <w:r w:rsidRPr="00916D7E">
                                <w:rPr>
                                  <w:rFonts w:ascii="ＭＳ Ｐゴシック" w:eastAsia="ＭＳ Ｐゴシック" w:hAnsi="ＭＳ Ｐゴシック"/>
                                  <w:b/>
                                  <w:color w:val="000000" w:themeColor="text1"/>
                                </w:rPr>
                                <w:t>160,163,344</w:t>
                              </w:r>
                              <w:r w:rsidRPr="00701BA0">
                                <w:rPr>
                                  <w:rFonts w:ascii="ＭＳ Ｐゴシック" w:eastAsia="ＭＳ Ｐゴシック" w:hAnsi="ＭＳ Ｐゴシック" w:hint="eastAsia"/>
                                  <w:b/>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正方形/長方形 457"/>
                        <wps:cNvSpPr/>
                        <wps:spPr>
                          <a:xfrm>
                            <a:off x="2019631" y="0"/>
                            <a:ext cx="1717675" cy="88836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AD0C334"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予定保険料収納率</w:t>
                              </w:r>
                            </w:p>
                            <w:p w14:paraId="35DD9E7F" w14:textId="7EA14605" w:rsidR="005B2B17" w:rsidRPr="00701BA0" w:rsidRDefault="005B2B17" w:rsidP="00916D7E">
                              <w:pPr>
                                <w:spacing w:line="280" w:lineRule="exact"/>
                                <w:jc w:val="center"/>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t>99.94</w:t>
                              </w:r>
                              <w:r>
                                <w:rPr>
                                  <w:rFonts w:ascii="ＭＳ Ｐゴシック" w:eastAsia="ＭＳ Ｐゴシック" w:hAnsi="ＭＳ Ｐゴシック"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正方形/長方形 458"/>
                        <wps:cNvSpPr/>
                        <wps:spPr>
                          <a:xfrm>
                            <a:off x="4031311" y="0"/>
                            <a:ext cx="1717675" cy="88836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C3B8ED5" w14:textId="77777777" w:rsidR="005B2B17" w:rsidRPr="00621EF4" w:rsidRDefault="005B2B17" w:rsidP="00916D7E">
                              <w:pPr>
                                <w:spacing w:line="280" w:lineRule="exact"/>
                                <w:jc w:val="center"/>
                                <w:rPr>
                                  <w:rFonts w:ascii="ＭＳ Ｐゴシック" w:eastAsia="ＭＳ Ｐゴシック" w:hAnsi="ＭＳ Ｐゴシック"/>
                                  <w:b/>
                                  <w:color w:val="000000" w:themeColor="text1"/>
                                </w:rPr>
                              </w:pPr>
                              <w:r w:rsidRPr="00621EF4">
                                <w:rPr>
                                  <w:rFonts w:ascii="ＭＳ Ｐゴシック" w:eastAsia="ＭＳ Ｐゴシック" w:hAnsi="ＭＳ Ｐゴシック" w:hint="eastAsia"/>
                                  <w:b/>
                                  <w:color w:val="000000" w:themeColor="text1"/>
                                </w:rPr>
                                <w:t>所得段階加入割合で補正</w:t>
                              </w:r>
                            </w:p>
                            <w:p w14:paraId="13E3863B" w14:textId="77777777" w:rsidR="005B2B17" w:rsidRPr="00621EF4" w:rsidRDefault="005B2B17" w:rsidP="00916D7E">
                              <w:pPr>
                                <w:spacing w:line="280" w:lineRule="exact"/>
                                <w:jc w:val="center"/>
                                <w:rPr>
                                  <w:rFonts w:ascii="ＭＳ Ｐゴシック" w:eastAsia="ＭＳ Ｐゴシック" w:hAnsi="ＭＳ Ｐゴシック"/>
                                  <w:b/>
                                  <w:color w:val="000000" w:themeColor="text1"/>
                                </w:rPr>
                              </w:pPr>
                              <w:r w:rsidRPr="00621EF4">
                                <w:rPr>
                                  <w:rFonts w:ascii="ＭＳ Ｐゴシック" w:eastAsia="ＭＳ Ｐゴシック" w:hAnsi="ＭＳ Ｐゴシック" w:hint="eastAsia"/>
                                  <w:b/>
                                  <w:color w:val="000000" w:themeColor="text1"/>
                                </w:rPr>
                                <w:t>した第１号被保険者数</w:t>
                              </w:r>
                            </w:p>
                            <w:p w14:paraId="1AA13ADC" w14:textId="77777777" w:rsidR="005B2B17" w:rsidRDefault="005B2B17" w:rsidP="00916D7E">
                              <w:pPr>
                                <w:spacing w:line="280" w:lineRule="exact"/>
                                <w:jc w:val="center"/>
                                <w:rPr>
                                  <w:rFonts w:ascii="ＭＳ Ｐゴシック" w:eastAsia="ＭＳ Ｐゴシック" w:hAnsi="ＭＳ Ｐゴシック"/>
                                  <w:b/>
                                  <w:color w:val="000000" w:themeColor="text1"/>
                                </w:rPr>
                              </w:pPr>
                              <w:r w:rsidRPr="00621EF4">
                                <w:rPr>
                                  <w:rFonts w:ascii="ＭＳ Ｐゴシック" w:eastAsia="ＭＳ Ｐゴシック" w:hAnsi="ＭＳ Ｐゴシック" w:hint="eastAsia"/>
                                  <w:b/>
                                  <w:color w:val="000000" w:themeColor="text1"/>
                                </w:rPr>
                                <w:t>（３ヶ年合計）</w:t>
                              </w:r>
                            </w:p>
                            <w:p w14:paraId="365BD0F4" w14:textId="1ABB4ED6" w:rsidR="005B2B17" w:rsidRPr="00621EF4" w:rsidRDefault="005B2B17" w:rsidP="00916D7E">
                              <w:pPr>
                                <w:spacing w:line="280" w:lineRule="exact"/>
                                <w:jc w:val="center"/>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t>2,663</w:t>
                              </w:r>
                              <w:r>
                                <w:rPr>
                                  <w:rFonts w:ascii="ＭＳ Ｐゴシック" w:eastAsia="ＭＳ Ｐゴシック" w:hAnsi="ＭＳ Ｐゴシック" w:hint="eastAsia"/>
                                  <w:b/>
                                  <w:color w:val="000000" w:themeColor="text1"/>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除算記号 459"/>
                        <wps:cNvSpPr/>
                        <wps:spPr>
                          <a:xfrm>
                            <a:off x="1717482" y="326003"/>
                            <a:ext cx="298450" cy="238125"/>
                          </a:xfrm>
                          <a:prstGeom prst="mathDivide">
                            <a:avLst>
                              <a:gd name="adj1" fmla="val 9165"/>
                              <a:gd name="adj2" fmla="val 5880"/>
                              <a:gd name="adj3" fmla="val 1176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除算記号 460"/>
                        <wps:cNvSpPr/>
                        <wps:spPr>
                          <a:xfrm>
                            <a:off x="3737113" y="326003"/>
                            <a:ext cx="298450" cy="238125"/>
                          </a:xfrm>
                          <a:prstGeom prst="mathDivide">
                            <a:avLst>
                              <a:gd name="adj1" fmla="val 9165"/>
                              <a:gd name="adj2" fmla="val 5880"/>
                              <a:gd name="adj3" fmla="val 1176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365760" y="1256306"/>
                            <a:ext cx="931491" cy="58071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994856B"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12</w:t>
                              </w:r>
                              <w:r>
                                <w:rPr>
                                  <w:rFonts w:ascii="ＭＳ Ｐゴシック" w:eastAsia="ＭＳ Ｐゴシック" w:hAnsi="ＭＳ Ｐゴシック" w:hint="eastAsia"/>
                                  <w:b/>
                                  <w:color w:val="000000" w:themeColor="text1"/>
                                </w:rPr>
                                <w:t>ヵ月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除算記号 462"/>
                        <wps:cNvSpPr/>
                        <wps:spPr>
                          <a:xfrm>
                            <a:off x="0" y="1415332"/>
                            <a:ext cx="298450" cy="238125"/>
                          </a:xfrm>
                          <a:prstGeom prst="mathDivide">
                            <a:avLst>
                              <a:gd name="adj1" fmla="val 9165"/>
                              <a:gd name="adj2" fmla="val 5880"/>
                              <a:gd name="adj3" fmla="val 1176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正方形/長方形 463"/>
                        <wps:cNvSpPr/>
                        <wps:spPr>
                          <a:xfrm>
                            <a:off x="1768337" y="1100427"/>
                            <a:ext cx="3016665" cy="922946"/>
                          </a:xfrm>
                          <a:prstGeom prst="rect">
                            <a:avLst/>
                          </a:prstGeom>
                          <a:noFill/>
                          <a:ln w="38100" cmpd="dbl"/>
                        </wps:spPr>
                        <wps:style>
                          <a:lnRef idx="2">
                            <a:schemeClr val="accent1">
                              <a:shade val="50000"/>
                            </a:schemeClr>
                          </a:lnRef>
                          <a:fillRef idx="1">
                            <a:schemeClr val="accent1"/>
                          </a:fillRef>
                          <a:effectRef idx="0">
                            <a:schemeClr val="accent1"/>
                          </a:effectRef>
                          <a:fontRef idx="minor">
                            <a:schemeClr val="lt1"/>
                          </a:fontRef>
                        </wps:style>
                        <wps:txbx>
                          <w:txbxContent>
                            <w:p w14:paraId="1C2F4C19" w14:textId="77777777" w:rsidR="005B2B17" w:rsidRPr="00F87F5A" w:rsidRDefault="005B2B17" w:rsidP="00916D7E">
                              <w:pPr>
                                <w:spacing w:line="280" w:lineRule="exact"/>
                                <w:jc w:val="center"/>
                                <w:rPr>
                                  <w:rFonts w:ascii="ＭＳ Ｐゴシック" w:eastAsia="ＭＳ Ｐゴシック" w:hAnsi="ＭＳ Ｐゴシック"/>
                                  <w:b/>
                                  <w:color w:val="000000" w:themeColor="text1"/>
                                  <w:szCs w:val="22"/>
                                </w:rPr>
                              </w:pPr>
                              <w:r w:rsidRPr="00DE69B2">
                                <w:rPr>
                                  <w:rFonts w:ascii="ＭＳ Ｐゴシック" w:eastAsia="ＭＳ Ｐゴシック" w:hAnsi="ＭＳ Ｐゴシック" w:hint="eastAsia"/>
                                  <w:b/>
                                  <w:color w:val="000000" w:themeColor="text1"/>
                                  <w:szCs w:val="22"/>
                                </w:rPr>
                                <w:t>令和３年度から令和５年度</w:t>
                              </w:r>
                              <w:r w:rsidRPr="00F87F5A">
                                <w:rPr>
                                  <w:rFonts w:ascii="ＭＳ Ｐゴシック" w:eastAsia="ＭＳ Ｐゴシック" w:hAnsi="ＭＳ Ｐゴシック" w:hint="eastAsia"/>
                                  <w:b/>
                                  <w:color w:val="000000" w:themeColor="text1"/>
                                  <w:szCs w:val="22"/>
                                </w:rPr>
                                <w:t>の</w:t>
                              </w:r>
                            </w:p>
                            <w:p w14:paraId="5D871EAA" w14:textId="77777777" w:rsidR="005B2B17" w:rsidRPr="00F87F5A" w:rsidRDefault="005B2B17" w:rsidP="00916D7E">
                              <w:pPr>
                                <w:spacing w:line="280" w:lineRule="exact"/>
                                <w:jc w:val="center"/>
                                <w:rPr>
                                  <w:rFonts w:ascii="ＭＳ Ｐゴシック" w:eastAsia="ＭＳ Ｐゴシック" w:hAnsi="ＭＳ Ｐゴシック"/>
                                  <w:b/>
                                  <w:color w:val="000000" w:themeColor="text1"/>
                                  <w:szCs w:val="22"/>
                                </w:rPr>
                              </w:pPr>
                              <w:r w:rsidRPr="00F87F5A">
                                <w:rPr>
                                  <w:rFonts w:ascii="ＭＳ Ｐゴシック" w:eastAsia="ＭＳ Ｐゴシック" w:hAnsi="ＭＳ Ｐゴシック" w:hint="eastAsia"/>
                                  <w:b/>
                                  <w:color w:val="000000" w:themeColor="text1"/>
                                  <w:szCs w:val="22"/>
                                </w:rPr>
                                <w:t>第１号被保険者の保険料基準月額</w:t>
                              </w:r>
                            </w:p>
                            <w:p w14:paraId="23B059D1" w14:textId="178DF01E" w:rsidR="005B2B17" w:rsidRPr="00F87F5A" w:rsidRDefault="005B2B17" w:rsidP="00916D7E">
                              <w:pPr>
                                <w:spacing w:line="440" w:lineRule="exact"/>
                                <w:jc w:val="center"/>
                                <w:rPr>
                                  <w:rFonts w:ascii="ＭＳ Ｐゴシック" w:eastAsia="ＭＳ Ｐゴシック" w:hAnsi="ＭＳ Ｐゴシック"/>
                                  <w:b/>
                                  <w:color w:val="000000" w:themeColor="text1"/>
                                  <w:sz w:val="28"/>
                                  <w:szCs w:val="28"/>
                                  <w:u w:val="single"/>
                                </w:rPr>
                              </w:pPr>
                              <w:r>
                                <w:rPr>
                                  <w:rFonts w:ascii="ＭＳ Ｐゴシック" w:eastAsia="ＭＳ Ｐゴシック" w:hAnsi="ＭＳ Ｐゴシック"/>
                                  <w:b/>
                                  <w:color w:val="000000" w:themeColor="text1"/>
                                  <w:sz w:val="28"/>
                                  <w:szCs w:val="28"/>
                                  <w:u w:val="single"/>
                                </w:rPr>
                                <w:t>5,000</w:t>
                              </w:r>
                              <w:r w:rsidRPr="00F87F5A">
                                <w:rPr>
                                  <w:rFonts w:ascii="ＭＳ Ｐゴシック" w:eastAsia="ＭＳ Ｐゴシック" w:hAnsi="ＭＳ Ｐゴシック" w:hint="eastAsia"/>
                                  <w:b/>
                                  <w:color w:val="000000" w:themeColor="text1"/>
                                  <w:sz w:val="28"/>
                                  <w:szCs w:val="28"/>
                                  <w:u w:val="single"/>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等号 89"/>
                        <wps:cNvSpPr/>
                        <wps:spPr>
                          <a:xfrm>
                            <a:off x="1383527" y="1470991"/>
                            <a:ext cx="247229" cy="179124"/>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B5F2AA" id="グループ化 455" o:spid="_x0000_s1052" style="position:absolute;left:0;text-align:left;margin-left:39.45pt;margin-top:6.7pt;width:452.7pt;height:159.3pt;z-index:251660288;mso-position-horizontal-relative:text;mso-position-vertical-relative:text" coordsize="57489,2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">
                <v:rect id="正方形/長方形 456" o:spid="_x0000_s1053" style="position:absolute;width:17176;height:8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" filled="f" strokecolor="#1f3763 [1604]" strokeweight="1.5pt">
                  <v:textbox>
                    <w:txbxContent>
                      <w:p w14:paraId="0F7EFD2B"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rPr>
                        </w:pPr>
                        <w:r w:rsidRPr="00701BA0">
                          <w:rPr>
                            <w:rFonts w:ascii="ＭＳ Ｐゴシック" w:eastAsia="ＭＳ Ｐゴシック" w:hAnsi="ＭＳ Ｐゴシック" w:hint="eastAsia"/>
                            <w:b/>
                            <w:color w:val="000000" w:themeColor="text1"/>
                          </w:rPr>
                          <w:t>保険料収納必要額</w:t>
                        </w:r>
                      </w:p>
                      <w:p w14:paraId="15C30FAC" w14:textId="725D0A7F" w:rsidR="005B2B17" w:rsidRPr="00701BA0" w:rsidRDefault="005B2B17" w:rsidP="00916D7E">
                        <w:pPr>
                          <w:spacing w:line="280" w:lineRule="exact"/>
                          <w:jc w:val="center"/>
                          <w:rPr>
                            <w:rFonts w:ascii="ＭＳ Ｐゴシック" w:eastAsia="ＭＳ Ｐゴシック" w:hAnsi="ＭＳ Ｐゴシック"/>
                            <w:b/>
                            <w:color w:val="000000" w:themeColor="text1"/>
                          </w:rPr>
                        </w:pPr>
                        <w:r w:rsidRPr="00701BA0">
                          <w:rPr>
                            <w:rFonts w:ascii="ＭＳ Ｐゴシック" w:eastAsia="ＭＳ Ｐゴシック" w:hAnsi="ＭＳ Ｐゴシック" w:hint="eastAsia"/>
                            <w:b/>
                            <w:color w:val="000000" w:themeColor="text1"/>
                          </w:rPr>
                          <w:t>（</w:t>
                        </w:r>
                        <w:r w:rsidRPr="00916D7E">
                          <w:rPr>
                            <w:rFonts w:ascii="ＭＳ Ｐゴシック" w:eastAsia="ＭＳ Ｐゴシック" w:hAnsi="ＭＳ Ｐゴシック"/>
                            <w:b/>
                            <w:color w:val="000000" w:themeColor="text1"/>
                          </w:rPr>
                          <w:t>160,163,344</w:t>
                        </w:r>
                        <w:r w:rsidRPr="00701BA0">
                          <w:rPr>
                            <w:rFonts w:ascii="ＭＳ Ｐゴシック" w:eastAsia="ＭＳ Ｐゴシック" w:hAnsi="ＭＳ Ｐゴシック" w:hint="eastAsia"/>
                            <w:b/>
                            <w:color w:val="000000" w:themeColor="text1"/>
                          </w:rPr>
                          <w:t>円）</w:t>
                        </w:r>
                      </w:p>
                    </w:txbxContent>
                  </v:textbox>
                </v:rect>
                <v:rect id="正方形/長方形 457" o:spid="_x0000_s1054" style="position:absolute;left:20196;width:17177;height:8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" filled="f" strokecolor="#1f3763 [1604]" strokeweight="1.5pt">
                  <v:textbox>
                    <w:txbxContent>
                      <w:p w14:paraId="7AD0C334"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予定保険料収納率</w:t>
                        </w:r>
                      </w:p>
                      <w:p w14:paraId="35DD9E7F" w14:textId="7EA14605" w:rsidR="005B2B17" w:rsidRPr="00701BA0" w:rsidRDefault="005B2B17" w:rsidP="00916D7E">
                        <w:pPr>
                          <w:spacing w:line="280" w:lineRule="exact"/>
                          <w:jc w:val="center"/>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t>99.94</w:t>
                        </w:r>
                        <w:r>
                          <w:rPr>
                            <w:rFonts w:ascii="ＭＳ Ｐゴシック" w:eastAsia="ＭＳ Ｐゴシック" w:hAnsi="ＭＳ Ｐゴシック" w:hint="eastAsia"/>
                            <w:b/>
                            <w:color w:val="000000" w:themeColor="text1"/>
                          </w:rPr>
                          <w:t>％</w:t>
                        </w:r>
                      </w:p>
                    </w:txbxContent>
                  </v:textbox>
                </v:rect>
                <v:rect id="正方形/長方形 458" o:spid="_x0000_s1055" style="position:absolute;left:40313;width:17176;height:8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" filled="f" strokecolor="#1f3763 [1604]" strokeweight="1.5pt">
                  <v:textbox>
                    <w:txbxContent>
                      <w:p w14:paraId="7C3B8ED5" w14:textId="77777777" w:rsidR="005B2B17" w:rsidRPr="00621EF4" w:rsidRDefault="005B2B17" w:rsidP="00916D7E">
                        <w:pPr>
                          <w:spacing w:line="280" w:lineRule="exact"/>
                          <w:jc w:val="center"/>
                          <w:rPr>
                            <w:rFonts w:ascii="ＭＳ Ｐゴシック" w:eastAsia="ＭＳ Ｐゴシック" w:hAnsi="ＭＳ Ｐゴシック"/>
                            <w:b/>
                            <w:color w:val="000000" w:themeColor="text1"/>
                          </w:rPr>
                        </w:pPr>
                        <w:r w:rsidRPr="00621EF4">
                          <w:rPr>
                            <w:rFonts w:ascii="ＭＳ Ｐゴシック" w:eastAsia="ＭＳ Ｐゴシック" w:hAnsi="ＭＳ Ｐゴシック" w:hint="eastAsia"/>
                            <w:b/>
                            <w:color w:val="000000" w:themeColor="text1"/>
                          </w:rPr>
                          <w:t>所得段階加入割合で補正</w:t>
                        </w:r>
                      </w:p>
                      <w:p w14:paraId="13E3863B" w14:textId="77777777" w:rsidR="005B2B17" w:rsidRPr="00621EF4" w:rsidRDefault="005B2B17" w:rsidP="00916D7E">
                        <w:pPr>
                          <w:spacing w:line="280" w:lineRule="exact"/>
                          <w:jc w:val="center"/>
                          <w:rPr>
                            <w:rFonts w:ascii="ＭＳ Ｐゴシック" w:eastAsia="ＭＳ Ｐゴシック" w:hAnsi="ＭＳ Ｐゴシック"/>
                            <w:b/>
                            <w:color w:val="000000" w:themeColor="text1"/>
                          </w:rPr>
                        </w:pPr>
                        <w:r w:rsidRPr="00621EF4">
                          <w:rPr>
                            <w:rFonts w:ascii="ＭＳ Ｐゴシック" w:eastAsia="ＭＳ Ｐゴシック" w:hAnsi="ＭＳ Ｐゴシック" w:hint="eastAsia"/>
                            <w:b/>
                            <w:color w:val="000000" w:themeColor="text1"/>
                          </w:rPr>
                          <w:t>した第１号被保険者数</w:t>
                        </w:r>
                      </w:p>
                      <w:p w14:paraId="1AA13ADC" w14:textId="77777777" w:rsidR="005B2B17" w:rsidRDefault="005B2B17" w:rsidP="00916D7E">
                        <w:pPr>
                          <w:spacing w:line="280" w:lineRule="exact"/>
                          <w:jc w:val="center"/>
                          <w:rPr>
                            <w:rFonts w:ascii="ＭＳ Ｐゴシック" w:eastAsia="ＭＳ Ｐゴシック" w:hAnsi="ＭＳ Ｐゴシック"/>
                            <w:b/>
                            <w:color w:val="000000" w:themeColor="text1"/>
                          </w:rPr>
                        </w:pPr>
                        <w:r w:rsidRPr="00621EF4">
                          <w:rPr>
                            <w:rFonts w:ascii="ＭＳ Ｐゴシック" w:eastAsia="ＭＳ Ｐゴシック" w:hAnsi="ＭＳ Ｐゴシック" w:hint="eastAsia"/>
                            <w:b/>
                            <w:color w:val="000000" w:themeColor="text1"/>
                          </w:rPr>
                          <w:t>（３ヶ年合計）</w:t>
                        </w:r>
                      </w:p>
                      <w:p w14:paraId="365BD0F4" w14:textId="1ABB4ED6" w:rsidR="005B2B17" w:rsidRPr="00621EF4" w:rsidRDefault="005B2B17" w:rsidP="00916D7E">
                        <w:pPr>
                          <w:spacing w:line="280" w:lineRule="exact"/>
                          <w:jc w:val="center"/>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t>2,663</w:t>
                        </w:r>
                        <w:r>
                          <w:rPr>
                            <w:rFonts w:ascii="ＭＳ Ｐゴシック" w:eastAsia="ＭＳ Ｐゴシック" w:hAnsi="ＭＳ Ｐゴシック" w:hint="eastAsia"/>
                            <w:b/>
                            <w:color w:val="000000" w:themeColor="text1"/>
                          </w:rPr>
                          <w:t>人</w:t>
                        </w:r>
                      </w:p>
                    </w:txbxContent>
                  </v:textbox>
                </v:rect>
                <v:shape id="除算記号 459" o:spid="_x0000_s1056" style="position:absolute;left:17174;top:3260;width:2985;height:2381;visibility:visible;mso-wrap-style:square;v-text-anchor:middle" coordsize="2984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" path="m149225,38142v15466,,28004,12538,28004,28004c177229,81612,164691,94150,149225,94150v-15466,,-28004,-12538,-28004,-28004c121221,50680,133759,38142,149225,38142xm149225,199983v-15466,,-28004,-12538,-28004,-28004c121221,156513,133759,143975,149225,143975v15466,,28004,12538,28004,28004c177229,187445,164691,199983,149225,199983xm39560,108150r219330,l258890,129975r-219330,l39560,108150xe" fillcolor="#4472c4 [3204]" strokecolor="#1f3763 [1604]" strokeweight="1pt">
                  <v:stroke joinstyle="miter"/>
                  <v:path arrowok="t" o:connecttype="custom" o:connectlocs="149225,38142;177229,66146;149225,94150;121221,66146;149225,38142;149225,199983;121221,171979;149225,143975;177229,171979;149225,199983;39560,108150;258890,108150;258890,129975;39560,129975;39560,108150" o:connectangles="0,0,0,0,0,0,0,0,0,0,0,0,0,0,0"/>
                </v:shape>
                <v:shape id="除算記号 460" o:spid="_x0000_s1057" style="position:absolute;left:37371;top:3260;width:2984;height:2381;visibility:visible;mso-wrap-style:square;v-text-anchor:middle" coordsize="2984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" path="m149225,38142v15466,,28004,12538,28004,28004c177229,81612,164691,94150,149225,94150v-15466,,-28004,-12538,-28004,-28004c121221,50680,133759,38142,149225,38142xm149225,199983v-15466,,-28004,-12538,-28004,-28004c121221,156513,133759,143975,149225,143975v15466,,28004,12538,28004,28004c177229,187445,164691,199983,149225,199983xm39560,108150r219330,l258890,129975r-219330,l39560,108150xe" fillcolor="#4472c4 [3204]" strokecolor="#1f3763 [1604]" strokeweight="1pt">
                  <v:stroke joinstyle="miter"/>
                  <v:path arrowok="t" o:connecttype="custom" o:connectlocs="149225,38142;177229,66146;149225,94150;121221,66146;149225,38142;149225,199983;121221,171979;149225,143975;177229,171979;149225,199983;39560,108150;258890,108150;258890,129975;39560,129975;39560,108150" o:connectangles="0,0,0,0,0,0,0,0,0,0,0,0,0,0,0"/>
                </v:shape>
                <v:rect id="正方形/長方形 461" o:spid="_x0000_s1058" style="position:absolute;left:3657;top:12563;width:9315;height:5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" filled="f" strokecolor="#1f3763 [1604]" strokeweight="1.5pt">
                  <v:textbox>
                    <w:txbxContent>
                      <w:p w14:paraId="7994856B" w14:textId="77777777" w:rsidR="005B2B17" w:rsidRPr="00701BA0" w:rsidRDefault="005B2B17" w:rsidP="00916D7E">
                        <w:pPr>
                          <w:spacing w:line="280" w:lineRule="exact"/>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12</w:t>
                        </w:r>
                        <w:r>
                          <w:rPr>
                            <w:rFonts w:ascii="ＭＳ Ｐゴシック" w:eastAsia="ＭＳ Ｐゴシック" w:hAnsi="ＭＳ Ｐゴシック" w:hint="eastAsia"/>
                            <w:b/>
                            <w:color w:val="000000" w:themeColor="text1"/>
                          </w:rPr>
                          <w:t>ヵ月</w:t>
                        </w:r>
                      </w:p>
                    </w:txbxContent>
                  </v:textbox>
                </v:rect>
                <v:shape id="除算記号 462" o:spid="_x0000_s1059" style="position:absolute;top:14153;width:2984;height:2381;visibility:visible;mso-wrap-style:square;v-text-anchor:middle" coordsize="2984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" path="m149225,38142v15466,,28004,12538,28004,28004c177229,81612,164691,94150,149225,94150v-15466,,-28004,-12538,-28004,-28004c121221,50680,133759,38142,149225,38142xm149225,199983v-15466,,-28004,-12538,-28004,-28004c121221,156513,133759,143975,149225,143975v15466,,28004,12538,28004,28004c177229,187445,164691,199983,149225,199983xm39560,108150r219330,l258890,129975r-219330,l39560,108150xe" fillcolor="#4472c4 [3204]" strokecolor="#1f3763 [1604]" strokeweight="1pt">
                  <v:stroke joinstyle="miter"/>
                  <v:path arrowok="t" o:connecttype="custom" o:connectlocs="149225,38142;177229,66146;149225,94150;121221,66146;149225,38142;149225,199983;121221,171979;149225,143975;177229,171979;149225,199983;39560,108150;258890,108150;258890,129975;39560,129975;39560,108150" o:connectangles="0,0,0,0,0,0,0,0,0,0,0,0,0,0,0"/>
                </v:shape>
                <v:rect id="正方形/長方形 463" o:spid="_x0000_s1060" style="position:absolute;left:17683;top:11004;width:30167;height:9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" filled="f" strokecolor="#1f3763 [1604]" strokeweight="3pt">
                  <v:stroke linestyle="thinThin"/>
                  <v:textbox>
                    <w:txbxContent>
                      <w:p w14:paraId="1C2F4C19" w14:textId="77777777" w:rsidR="005B2B17" w:rsidRPr="00F87F5A" w:rsidRDefault="005B2B17" w:rsidP="00916D7E">
                        <w:pPr>
                          <w:spacing w:line="280" w:lineRule="exact"/>
                          <w:jc w:val="center"/>
                          <w:rPr>
                            <w:rFonts w:ascii="ＭＳ Ｐゴシック" w:eastAsia="ＭＳ Ｐゴシック" w:hAnsi="ＭＳ Ｐゴシック"/>
                            <w:b/>
                            <w:color w:val="000000" w:themeColor="text1"/>
                            <w:szCs w:val="22"/>
                          </w:rPr>
                        </w:pPr>
                        <w:r w:rsidRPr="00DE69B2">
                          <w:rPr>
                            <w:rFonts w:ascii="ＭＳ Ｐゴシック" w:eastAsia="ＭＳ Ｐゴシック" w:hAnsi="ＭＳ Ｐゴシック" w:hint="eastAsia"/>
                            <w:b/>
                            <w:color w:val="000000" w:themeColor="text1"/>
                            <w:szCs w:val="22"/>
                          </w:rPr>
                          <w:t>令和３年度から令和５年度</w:t>
                        </w:r>
                        <w:r w:rsidRPr="00F87F5A">
                          <w:rPr>
                            <w:rFonts w:ascii="ＭＳ Ｐゴシック" w:eastAsia="ＭＳ Ｐゴシック" w:hAnsi="ＭＳ Ｐゴシック" w:hint="eastAsia"/>
                            <w:b/>
                            <w:color w:val="000000" w:themeColor="text1"/>
                            <w:szCs w:val="22"/>
                          </w:rPr>
                          <w:t>の</w:t>
                        </w:r>
                      </w:p>
                      <w:p w14:paraId="5D871EAA" w14:textId="77777777" w:rsidR="005B2B17" w:rsidRPr="00F87F5A" w:rsidRDefault="005B2B17" w:rsidP="00916D7E">
                        <w:pPr>
                          <w:spacing w:line="280" w:lineRule="exact"/>
                          <w:jc w:val="center"/>
                          <w:rPr>
                            <w:rFonts w:ascii="ＭＳ Ｐゴシック" w:eastAsia="ＭＳ Ｐゴシック" w:hAnsi="ＭＳ Ｐゴシック"/>
                            <w:b/>
                            <w:color w:val="000000" w:themeColor="text1"/>
                            <w:szCs w:val="22"/>
                          </w:rPr>
                        </w:pPr>
                        <w:r w:rsidRPr="00F87F5A">
                          <w:rPr>
                            <w:rFonts w:ascii="ＭＳ Ｐゴシック" w:eastAsia="ＭＳ Ｐゴシック" w:hAnsi="ＭＳ Ｐゴシック" w:hint="eastAsia"/>
                            <w:b/>
                            <w:color w:val="000000" w:themeColor="text1"/>
                            <w:szCs w:val="22"/>
                          </w:rPr>
                          <w:t>第１号被保険者の保険料基準月額</w:t>
                        </w:r>
                      </w:p>
                      <w:p w14:paraId="23B059D1" w14:textId="178DF01E" w:rsidR="005B2B17" w:rsidRPr="00F87F5A" w:rsidRDefault="005B2B17" w:rsidP="00916D7E">
                        <w:pPr>
                          <w:spacing w:line="440" w:lineRule="exact"/>
                          <w:jc w:val="center"/>
                          <w:rPr>
                            <w:rFonts w:ascii="ＭＳ Ｐゴシック" w:eastAsia="ＭＳ Ｐゴシック" w:hAnsi="ＭＳ Ｐゴシック"/>
                            <w:b/>
                            <w:color w:val="000000" w:themeColor="text1"/>
                            <w:sz w:val="28"/>
                            <w:szCs w:val="28"/>
                            <w:u w:val="single"/>
                          </w:rPr>
                        </w:pPr>
                        <w:r>
                          <w:rPr>
                            <w:rFonts w:ascii="ＭＳ Ｐゴシック" w:eastAsia="ＭＳ Ｐゴシック" w:hAnsi="ＭＳ Ｐゴシック"/>
                            <w:b/>
                            <w:color w:val="000000" w:themeColor="text1"/>
                            <w:sz w:val="28"/>
                            <w:szCs w:val="28"/>
                            <w:u w:val="single"/>
                          </w:rPr>
                          <w:t>5,000</w:t>
                        </w:r>
                        <w:r w:rsidRPr="00F87F5A">
                          <w:rPr>
                            <w:rFonts w:ascii="ＭＳ Ｐゴシック" w:eastAsia="ＭＳ Ｐゴシック" w:hAnsi="ＭＳ Ｐゴシック" w:hint="eastAsia"/>
                            <w:b/>
                            <w:color w:val="000000" w:themeColor="text1"/>
                            <w:sz w:val="28"/>
                            <w:szCs w:val="28"/>
                            <w:u w:val="single"/>
                          </w:rPr>
                          <w:t>円</w:t>
                        </w:r>
                      </w:p>
                    </w:txbxContent>
                  </v:textbox>
                </v:rect>
                <v:shape id="等号 89" o:spid="_x0000_s1061" style="position:absolute;left:13835;top:14709;width:2472;height:1792;visibility:visible;mso-wrap-style:square;v-text-anchor:middle" coordsize="247229,17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" path="m32770,36900r181689,l214459,79030r-181689,l32770,36900xm32770,100094r181689,l214459,142224r-181689,l32770,100094xe" fillcolor="#4472c4 [3204]" strokecolor="#1f3763 [1604]" strokeweight="1pt">
                  <v:stroke joinstyle="miter"/>
                  <v:path arrowok="t" o:connecttype="custom" o:connectlocs="32770,36900;214459,36900;214459,79030;32770,79030;32770,36900;32770,100094;214459,100094;214459,142224;32770,142224;32770,100094" o:connectangles="0,0,0,0,0,0,0,0,0,0"/>
                </v:shape>
              </v:group>
            </w:pict>
          </mc:Fallback>
        </mc:AlternateContent>
      </w:r>
    </w:p>
    <w:p w14:paraId="6C90056B" w14:textId="77777777" w:rsidR="00916D7E" w:rsidRPr="00366765" w:rsidRDefault="00916D7E" w:rsidP="00916D7E">
      <w:pPr>
        <w:spacing w:beforeLines="50" w:before="180"/>
        <w:rPr>
          <w:rFonts w:ascii="HG創英角ｺﾞｼｯｸUB" w:eastAsia="HG創英角ｺﾞｼｯｸUB" w:hAnsi="HG創英角ｺﾞｼｯｸUB"/>
          <w:color w:val="000000" w:themeColor="text1"/>
          <w:sz w:val="32"/>
          <w:szCs w:val="32"/>
        </w:rPr>
      </w:pPr>
    </w:p>
    <w:p w14:paraId="6C2CBA9A" w14:textId="77777777" w:rsidR="00916D7E" w:rsidRDefault="00916D7E" w:rsidP="00916D7E">
      <w:pPr>
        <w:spacing w:beforeLines="50" w:before="180"/>
        <w:rPr>
          <w:rFonts w:ascii="HG創英角ｺﾞｼｯｸUB" w:eastAsia="HG創英角ｺﾞｼｯｸUB" w:hAnsi="HG創英角ｺﾞｼｯｸUB"/>
          <w:color w:val="000000" w:themeColor="text1"/>
          <w:sz w:val="32"/>
          <w:szCs w:val="32"/>
        </w:rPr>
      </w:pPr>
    </w:p>
    <w:p w14:paraId="0AFF92F8" w14:textId="77777777" w:rsidR="00916D7E" w:rsidRDefault="00916D7E" w:rsidP="00916D7E">
      <w:pPr>
        <w:spacing w:beforeLines="50" w:before="180"/>
        <w:rPr>
          <w:rFonts w:ascii="HG創英角ｺﾞｼｯｸUB" w:eastAsia="HG創英角ｺﾞｼｯｸUB" w:hAnsi="HG創英角ｺﾞｼｯｸUB"/>
          <w:color w:val="000000" w:themeColor="text1"/>
          <w:sz w:val="32"/>
          <w:szCs w:val="32"/>
        </w:rPr>
      </w:pPr>
    </w:p>
    <w:p w14:paraId="444CC218" w14:textId="77777777" w:rsidR="00916D7E" w:rsidRDefault="00916D7E" w:rsidP="002F247E">
      <w:pPr>
        <w:widowControl/>
        <w:jc w:val="left"/>
        <w:rPr>
          <w:rFonts w:ascii="HG丸ｺﾞｼｯｸM-PRO" w:eastAsia="HG丸ｺﾞｼｯｸM-PRO" w:hAnsi="HG丸ｺﾞｼｯｸM-PRO"/>
        </w:rPr>
      </w:pPr>
    </w:p>
    <w:p w14:paraId="6866B410" w14:textId="77777777" w:rsidR="00916D7E" w:rsidRDefault="00916D7E" w:rsidP="002F247E">
      <w:pPr>
        <w:widowControl/>
        <w:jc w:val="left"/>
        <w:rPr>
          <w:rFonts w:ascii="HG丸ｺﾞｼｯｸM-PRO" w:eastAsia="HG丸ｺﾞｼｯｸM-PRO" w:hAnsi="HG丸ｺﾞｼｯｸM-PRO"/>
        </w:rPr>
      </w:pPr>
    </w:p>
    <w:p w14:paraId="4C3D5C12" w14:textId="77777777" w:rsidR="00916D7E" w:rsidRDefault="00916D7E" w:rsidP="002F247E">
      <w:pPr>
        <w:widowControl/>
        <w:jc w:val="left"/>
        <w:rPr>
          <w:rFonts w:ascii="HG丸ｺﾞｼｯｸM-PRO" w:eastAsia="HG丸ｺﾞｼｯｸM-PRO" w:hAnsi="HG丸ｺﾞｼｯｸM-PRO"/>
        </w:rPr>
      </w:pPr>
    </w:p>
    <w:p w14:paraId="0B889414" w14:textId="77777777" w:rsidR="00916D7E" w:rsidRDefault="00916D7E" w:rsidP="002F247E">
      <w:pPr>
        <w:widowControl/>
        <w:jc w:val="left"/>
        <w:rPr>
          <w:rFonts w:ascii="HG丸ｺﾞｼｯｸM-PRO" w:eastAsia="HG丸ｺﾞｼｯｸM-PRO" w:hAnsi="HG丸ｺﾞｼｯｸM-PRO"/>
        </w:rPr>
      </w:pPr>
    </w:p>
    <w:p w14:paraId="11A57505" w14:textId="6DEBC8A5" w:rsidR="00916D7E" w:rsidRDefault="00916D7E">
      <w:pPr>
        <w:widowControl/>
        <w:jc w:val="left"/>
      </w:pPr>
      <w:r>
        <w:br w:type="page"/>
      </w:r>
    </w:p>
    <w:p w14:paraId="13870BAC" w14:textId="17AB3BC8" w:rsidR="00916D7E" w:rsidRDefault="00916D7E" w:rsidP="00916D7E">
      <w:pPr>
        <w:pStyle w:val="3"/>
        <w:spacing w:beforeLines="50" w:before="180" w:after="180"/>
        <w:rPr>
          <w:rFonts w:ascii="ＭＳ Ｐゴシック" w:eastAsia="ＭＳ Ｐゴシック" w:hAnsi="ＭＳ Ｐゴシック"/>
        </w:rPr>
      </w:pPr>
      <w:r w:rsidRPr="00327F89">
        <w:rPr>
          <w:rFonts w:ascii="ＭＳ Ｐゴシック" w:eastAsia="ＭＳ Ｐゴシック" w:hAnsi="ＭＳ Ｐゴシック" w:hint="eastAsia"/>
        </w:rPr>
        <w:t>（</w:t>
      </w:r>
      <w:r w:rsidR="005C72EA">
        <w:rPr>
          <w:rFonts w:ascii="ＭＳ Ｐゴシック" w:eastAsia="ＭＳ Ｐゴシック" w:hAnsi="ＭＳ Ｐゴシック" w:hint="eastAsia"/>
        </w:rPr>
        <w:t>５</w:t>
      </w:r>
      <w:r>
        <w:rPr>
          <w:rFonts w:ascii="ＭＳ Ｐゴシック" w:eastAsia="ＭＳ Ｐゴシック" w:hAnsi="ＭＳ Ｐゴシック" w:hint="eastAsia"/>
        </w:rPr>
        <w:t>）</w:t>
      </w:r>
      <w:r w:rsidR="005C72EA" w:rsidRPr="005C72EA">
        <w:rPr>
          <w:rFonts w:ascii="ＭＳ Ｐゴシック" w:eastAsia="ＭＳ Ｐゴシック" w:hAnsi="ＭＳ Ｐゴシック" w:hint="eastAsia"/>
        </w:rPr>
        <w:t>所得段階別保険料</w:t>
      </w:r>
    </w:p>
    <w:p w14:paraId="6732826E" w14:textId="77777777" w:rsidR="00CA783B" w:rsidRPr="00CA783B" w:rsidRDefault="00CA783B" w:rsidP="00CA783B">
      <w:pPr>
        <w:pStyle w:val="12"/>
        <w:ind w:leftChars="200" w:left="400"/>
        <w:rPr>
          <w:rFonts w:ascii="ＭＳ Ｐ明朝" w:eastAsia="ＭＳ Ｐ明朝" w:hAnsi="ＭＳ Ｐ明朝"/>
        </w:rPr>
      </w:pPr>
      <w:r w:rsidRPr="00CA783B">
        <w:rPr>
          <w:rFonts w:ascii="ＭＳ Ｐ明朝" w:eastAsia="ＭＳ Ｐ明朝" w:hAnsi="ＭＳ Ｐ明朝" w:hint="eastAsia"/>
        </w:rPr>
        <w:t>第１号被保険者の保険料は、先に求めた標準額に基づき、本人の所得の状況に応じて決まります。</w:t>
      </w:r>
    </w:p>
    <w:p w14:paraId="2EEFB9D2" w14:textId="72CF78D3" w:rsidR="00CA783B" w:rsidRDefault="00CA783B" w:rsidP="00CA783B">
      <w:pPr>
        <w:pStyle w:val="12"/>
        <w:ind w:leftChars="200" w:left="400"/>
        <w:rPr>
          <w:rFonts w:ascii="ＭＳ Ｐ明朝" w:eastAsia="ＭＳ Ｐ明朝" w:hAnsi="ＭＳ Ｐ明朝"/>
        </w:rPr>
      </w:pPr>
      <w:r>
        <w:rPr>
          <w:rFonts w:ascii="ＭＳ Ｐ明朝" w:eastAsia="ＭＳ Ｐ明朝" w:hAnsi="ＭＳ Ｐ明朝" w:hint="eastAsia"/>
        </w:rPr>
        <w:t>礼文町</w:t>
      </w:r>
      <w:r w:rsidRPr="00CA783B">
        <w:rPr>
          <w:rFonts w:ascii="ＭＳ Ｐ明朝" w:eastAsia="ＭＳ Ｐ明朝" w:hAnsi="ＭＳ Ｐ明朝" w:hint="eastAsia"/>
        </w:rPr>
        <w:t>における第８期計画期間中（令和３年度～令和５年度）の所得段階別介護保険料は次の表のとおりです。</w:t>
      </w:r>
    </w:p>
    <w:p w14:paraId="0B0737AE" w14:textId="6D6C531C" w:rsidR="00CA783B" w:rsidRPr="00CA783B" w:rsidRDefault="00CA783B" w:rsidP="00CA783B"/>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810"/>
        <w:gridCol w:w="1343"/>
        <w:gridCol w:w="1134"/>
        <w:gridCol w:w="1134"/>
      </w:tblGrid>
      <w:tr w:rsidR="00A615FB" w:rsidRPr="00F87F5A" w14:paraId="024DB644" w14:textId="77777777" w:rsidTr="00A615FB">
        <w:trPr>
          <w:trHeight w:val="397"/>
          <w:jc w:val="center"/>
        </w:trPr>
        <w:tc>
          <w:tcPr>
            <w:tcW w:w="1072" w:type="dxa"/>
            <w:shd w:val="clear" w:color="auto" w:fill="E2EFD9" w:themeFill="accent6" w:themeFillTint="33"/>
            <w:vAlign w:val="center"/>
          </w:tcPr>
          <w:p w14:paraId="1407F386" w14:textId="77777777" w:rsidR="00210019" w:rsidRPr="00F87F5A" w:rsidRDefault="00210019" w:rsidP="00154F6A">
            <w:pPr>
              <w:spacing w:line="320" w:lineRule="exact"/>
              <w:rPr>
                <w:rFonts w:ascii="ＭＳ Ｐゴシック" w:eastAsia="ＭＳ Ｐゴシック" w:hAnsi="ＭＳ Ｐゴシック"/>
                <w:b/>
              </w:rPr>
            </w:pPr>
            <w:r w:rsidRPr="00F87F5A">
              <w:rPr>
                <w:rFonts w:ascii="ＭＳ Ｐゴシック" w:eastAsia="ＭＳ Ｐゴシック" w:hAnsi="ＭＳ Ｐゴシック" w:hint="eastAsia"/>
                <w:b/>
              </w:rPr>
              <w:t>所得段階</w:t>
            </w:r>
          </w:p>
        </w:tc>
        <w:tc>
          <w:tcPr>
            <w:tcW w:w="4810" w:type="dxa"/>
            <w:shd w:val="clear" w:color="auto" w:fill="E2EFD9" w:themeFill="accent6" w:themeFillTint="33"/>
            <w:vAlign w:val="center"/>
          </w:tcPr>
          <w:p w14:paraId="10162A35" w14:textId="10F8E91D" w:rsidR="00210019" w:rsidRPr="00F87F5A" w:rsidRDefault="00CA783B" w:rsidP="00154F6A">
            <w:pPr>
              <w:spacing w:line="320" w:lineRule="exact"/>
              <w:jc w:val="center"/>
              <w:rPr>
                <w:rFonts w:ascii="ＭＳ Ｐゴシック" w:eastAsia="ＭＳ Ｐゴシック" w:hAnsi="ＭＳ Ｐゴシック"/>
                <w:b/>
              </w:rPr>
            </w:pPr>
            <w:r w:rsidRPr="00CA783B">
              <w:rPr>
                <w:rFonts w:ascii="ＭＳ Ｐゴシック" w:eastAsia="ＭＳ Ｐゴシック" w:hAnsi="ＭＳ Ｐゴシック" w:hint="eastAsia"/>
                <w:b/>
              </w:rPr>
              <w:t>要件（前年の所得と課税の状況）</w:t>
            </w:r>
          </w:p>
        </w:tc>
        <w:tc>
          <w:tcPr>
            <w:tcW w:w="1343" w:type="dxa"/>
            <w:shd w:val="clear" w:color="auto" w:fill="E2EFD9" w:themeFill="accent6" w:themeFillTint="33"/>
            <w:vAlign w:val="center"/>
          </w:tcPr>
          <w:p w14:paraId="220B887D" w14:textId="77777777" w:rsidR="00CA783B" w:rsidRPr="00CA783B" w:rsidRDefault="00CA783B" w:rsidP="00CA783B">
            <w:pPr>
              <w:spacing w:line="280" w:lineRule="exact"/>
              <w:jc w:val="center"/>
              <w:rPr>
                <w:rFonts w:ascii="ＭＳ Ｐゴシック" w:eastAsia="ＭＳ Ｐゴシック" w:hAnsi="ＭＳ Ｐゴシック"/>
                <w:b/>
              </w:rPr>
            </w:pPr>
            <w:r w:rsidRPr="00CA783B">
              <w:rPr>
                <w:rFonts w:ascii="ＭＳ Ｐゴシック" w:eastAsia="ＭＳ Ｐゴシック" w:hAnsi="ＭＳ Ｐゴシック" w:hint="eastAsia"/>
                <w:b/>
              </w:rPr>
              <w:t>基準額に</w:t>
            </w:r>
          </w:p>
          <w:p w14:paraId="3D5DF484" w14:textId="2F7FF0BD" w:rsidR="00210019" w:rsidRPr="00F87F5A" w:rsidRDefault="00CA783B" w:rsidP="00CA783B">
            <w:pPr>
              <w:spacing w:line="280" w:lineRule="exact"/>
              <w:jc w:val="center"/>
              <w:rPr>
                <w:rFonts w:ascii="ＭＳ Ｐゴシック" w:eastAsia="ＭＳ Ｐゴシック" w:hAnsi="ＭＳ Ｐゴシック"/>
                <w:b/>
              </w:rPr>
            </w:pPr>
            <w:r w:rsidRPr="00CA783B">
              <w:rPr>
                <w:rFonts w:ascii="ＭＳ Ｐゴシック" w:eastAsia="ＭＳ Ｐゴシック" w:hAnsi="ＭＳ Ｐゴシック" w:hint="eastAsia"/>
                <w:b/>
              </w:rPr>
              <w:t>対する割合</w:t>
            </w:r>
          </w:p>
        </w:tc>
        <w:tc>
          <w:tcPr>
            <w:tcW w:w="1134" w:type="dxa"/>
            <w:shd w:val="clear" w:color="auto" w:fill="E2EFD9" w:themeFill="accent6" w:themeFillTint="33"/>
          </w:tcPr>
          <w:p w14:paraId="587A4DCF" w14:textId="77777777" w:rsidR="00210019" w:rsidRDefault="00210019" w:rsidP="00154F6A">
            <w:pPr>
              <w:spacing w:line="280" w:lineRule="exact"/>
              <w:jc w:val="center"/>
              <w:rPr>
                <w:rFonts w:ascii="ＭＳ Ｐゴシック" w:eastAsia="ＭＳ Ｐゴシック" w:hAnsi="ＭＳ Ｐゴシック"/>
                <w:b/>
              </w:rPr>
            </w:pPr>
            <w:r w:rsidRPr="00F87F5A">
              <w:rPr>
                <w:rFonts w:ascii="ＭＳ Ｐゴシック" w:eastAsia="ＭＳ Ｐゴシック" w:hAnsi="ＭＳ Ｐゴシック" w:hint="eastAsia"/>
                <w:b/>
              </w:rPr>
              <w:t>保険料</w:t>
            </w:r>
          </w:p>
          <w:p w14:paraId="6707E094" w14:textId="77777777" w:rsidR="00210019" w:rsidRPr="00F87F5A" w:rsidRDefault="00210019" w:rsidP="00154F6A">
            <w:pPr>
              <w:spacing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月額</w:t>
            </w:r>
          </w:p>
        </w:tc>
        <w:tc>
          <w:tcPr>
            <w:tcW w:w="1134" w:type="dxa"/>
            <w:shd w:val="clear" w:color="auto" w:fill="E2EFD9" w:themeFill="accent6" w:themeFillTint="33"/>
            <w:vAlign w:val="center"/>
          </w:tcPr>
          <w:p w14:paraId="343F7A90" w14:textId="77777777" w:rsidR="00210019" w:rsidRPr="00F87F5A" w:rsidRDefault="00210019" w:rsidP="00154F6A">
            <w:pPr>
              <w:spacing w:line="280" w:lineRule="exact"/>
              <w:jc w:val="center"/>
              <w:rPr>
                <w:rFonts w:ascii="ＭＳ Ｐゴシック" w:eastAsia="ＭＳ Ｐゴシック" w:hAnsi="ＭＳ Ｐゴシック"/>
                <w:b/>
              </w:rPr>
            </w:pPr>
            <w:r w:rsidRPr="00F87F5A">
              <w:rPr>
                <w:rFonts w:ascii="ＭＳ Ｐゴシック" w:eastAsia="ＭＳ Ｐゴシック" w:hAnsi="ＭＳ Ｐゴシック" w:hint="eastAsia"/>
                <w:b/>
              </w:rPr>
              <w:t>保険料</w:t>
            </w:r>
            <w:r w:rsidRPr="00F87F5A">
              <w:rPr>
                <w:rFonts w:ascii="ＭＳ Ｐゴシック" w:eastAsia="ＭＳ Ｐゴシック" w:hAnsi="ＭＳ Ｐゴシック"/>
                <w:b/>
              </w:rPr>
              <w:br/>
            </w:r>
            <w:r w:rsidRPr="00F87F5A">
              <w:rPr>
                <w:rFonts w:ascii="ＭＳ Ｐゴシック" w:eastAsia="ＭＳ Ｐゴシック" w:hAnsi="ＭＳ Ｐゴシック" w:hint="eastAsia"/>
                <w:b/>
              </w:rPr>
              <w:t>年額</w:t>
            </w:r>
          </w:p>
        </w:tc>
      </w:tr>
      <w:tr w:rsidR="009B435D" w:rsidRPr="00905D05" w14:paraId="4FAD044E" w14:textId="77777777" w:rsidTr="00154F6A">
        <w:trPr>
          <w:trHeight w:val="369"/>
          <w:jc w:val="center"/>
        </w:trPr>
        <w:tc>
          <w:tcPr>
            <w:tcW w:w="1072" w:type="dxa"/>
            <w:shd w:val="clear" w:color="auto" w:fill="auto"/>
            <w:vAlign w:val="center"/>
          </w:tcPr>
          <w:p w14:paraId="7A55FAE8" w14:textId="77777777" w:rsidR="009B435D" w:rsidRPr="00F87F5A" w:rsidRDefault="009B435D" w:rsidP="009B435D">
            <w:pPr>
              <w:spacing w:line="320" w:lineRule="exact"/>
              <w:jc w:val="center"/>
              <w:rPr>
                <w:rFonts w:ascii="ＭＳ Ｐゴシック" w:eastAsia="ＭＳ Ｐゴシック" w:hAnsi="ＭＳ Ｐゴシック"/>
              </w:rPr>
            </w:pPr>
            <w:r w:rsidRPr="00F87F5A">
              <w:rPr>
                <w:rFonts w:ascii="ＭＳ Ｐゴシック" w:eastAsia="ＭＳ Ｐゴシック" w:hAnsi="ＭＳ Ｐゴシック" w:hint="eastAsia"/>
              </w:rPr>
              <w:t>第１段階</w:t>
            </w:r>
          </w:p>
        </w:tc>
        <w:tc>
          <w:tcPr>
            <w:tcW w:w="4810" w:type="dxa"/>
            <w:shd w:val="clear" w:color="auto" w:fill="auto"/>
            <w:vAlign w:val="center"/>
          </w:tcPr>
          <w:p w14:paraId="23014B21" w14:textId="4E38E4CA" w:rsidR="009B435D" w:rsidRPr="00F87F5A" w:rsidRDefault="009B435D" w:rsidP="009B435D">
            <w:pPr>
              <w:spacing w:line="320" w:lineRule="exact"/>
              <w:ind w:left="200" w:hangingChars="100" w:hanging="200"/>
              <w:rPr>
                <w:rFonts w:ascii="ＭＳ Ｐゴシック" w:eastAsia="ＭＳ Ｐゴシック" w:hAnsi="ＭＳ Ｐゴシック"/>
              </w:rPr>
            </w:pPr>
            <w:r w:rsidRPr="00F87F5A">
              <w:rPr>
                <w:rFonts w:ascii="ＭＳ Ｐゴシック" w:eastAsia="ＭＳ Ｐゴシック" w:hAnsi="ＭＳ Ｐゴシック" w:hint="eastAsia"/>
              </w:rPr>
              <w:t>〇</w:t>
            </w:r>
            <w:r w:rsidRPr="00CA783B">
              <w:rPr>
                <w:rFonts w:ascii="ＭＳ Ｐゴシック" w:eastAsia="ＭＳ Ｐゴシック" w:hAnsi="ＭＳ Ｐゴシック" w:hint="eastAsia"/>
              </w:rPr>
              <w:t>生活保護を受給している人及び世帯全員が</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非課税で老齢福祉年金を受けている人</w:t>
            </w:r>
          </w:p>
          <w:p w14:paraId="779E95E9" w14:textId="66B4CAC0" w:rsidR="009B435D" w:rsidRPr="00F87F5A" w:rsidRDefault="009B435D" w:rsidP="009B435D">
            <w:pPr>
              <w:spacing w:line="320" w:lineRule="exact"/>
              <w:ind w:left="200" w:hangingChars="100" w:hanging="200"/>
              <w:rPr>
                <w:rFonts w:ascii="ＭＳ Ｐゴシック" w:eastAsia="ＭＳ Ｐゴシック" w:hAnsi="ＭＳ Ｐゴシック"/>
              </w:rPr>
            </w:pPr>
            <w:r w:rsidRPr="004169EE">
              <w:rPr>
                <w:rFonts w:ascii="ＭＳ Ｐゴシック" w:eastAsia="ＭＳ Ｐゴシック" w:hAnsi="ＭＳ Ｐゴシック" w:hint="eastAsia"/>
              </w:rPr>
              <w:t>○</w:t>
            </w:r>
            <w:r w:rsidRPr="00CA783B">
              <w:rPr>
                <w:rFonts w:ascii="ＭＳ Ｐゴシック" w:eastAsia="ＭＳ Ｐゴシック" w:hAnsi="ＭＳ Ｐゴシック" w:hint="eastAsia"/>
              </w:rPr>
              <w:t>世帯全員が</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非課税で、前年の合計所得金額＋課税年金収入額が80万円以下の人</w:t>
            </w:r>
          </w:p>
        </w:tc>
        <w:tc>
          <w:tcPr>
            <w:tcW w:w="1343" w:type="dxa"/>
            <w:vAlign w:val="center"/>
          </w:tcPr>
          <w:p w14:paraId="58E0D19D" w14:textId="15AB9A97" w:rsidR="009B435D" w:rsidRDefault="009B435D" w:rsidP="009B435D">
            <w:pPr>
              <w:snapToGrid w:val="0"/>
              <w:spacing w:line="320" w:lineRule="exact"/>
              <w:ind w:left="200" w:hangingChars="100" w:hanging="200"/>
              <w:jc w:val="center"/>
              <w:rPr>
                <w:rFonts w:ascii="ＭＳ Ｐゴシック" w:eastAsia="ＭＳ Ｐゴシック" w:hAnsi="ＭＳ Ｐゴシック"/>
              </w:rPr>
            </w:pPr>
            <w:r>
              <w:rPr>
                <w:rFonts w:ascii="ＭＳ Ｐゴシック" w:eastAsia="ＭＳ Ｐゴシック" w:hAnsi="ＭＳ Ｐゴシック" w:hint="eastAsia"/>
              </w:rPr>
              <w:t>0.30</w:t>
            </w:r>
          </w:p>
          <w:p w14:paraId="19EA160A" w14:textId="08C08453" w:rsidR="009B435D" w:rsidRPr="00F87F5A" w:rsidRDefault="009B435D" w:rsidP="009B435D">
            <w:pPr>
              <w:snapToGrid w:val="0"/>
              <w:spacing w:line="320" w:lineRule="exact"/>
              <w:ind w:left="200" w:hangingChars="100" w:hanging="200"/>
              <w:jc w:val="center"/>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軽減前0.50）</w:t>
            </w:r>
          </w:p>
        </w:tc>
        <w:tc>
          <w:tcPr>
            <w:tcW w:w="1134" w:type="dxa"/>
            <w:vAlign w:val="center"/>
          </w:tcPr>
          <w:p w14:paraId="445C43FE" w14:textId="53A14697" w:rsidR="009B435D" w:rsidRPr="009B435D" w:rsidRDefault="009B435D" w:rsidP="009B435D">
            <w:pPr>
              <w:widowControl/>
              <w:jc w:val="right"/>
              <w:rPr>
                <w:rFonts w:ascii="ＭＳ Ｐゴシック" w:eastAsia="ＭＳ Ｐゴシック" w:hAnsi="ＭＳ Ｐゴシック"/>
                <w:color w:val="000000"/>
                <w:kern w:val="0"/>
              </w:rPr>
            </w:pPr>
            <w:r w:rsidRPr="009B435D">
              <w:rPr>
                <w:rFonts w:ascii="ＭＳ Ｐゴシック" w:eastAsia="ＭＳ Ｐゴシック" w:hAnsi="ＭＳ Ｐゴシック" w:hint="eastAsia"/>
                <w:color w:val="000000"/>
                <w:sz w:val="22"/>
                <w:szCs w:val="22"/>
              </w:rPr>
              <w:t>1,500円</w:t>
            </w:r>
          </w:p>
        </w:tc>
        <w:tc>
          <w:tcPr>
            <w:tcW w:w="1134" w:type="dxa"/>
            <w:shd w:val="clear" w:color="auto" w:fill="auto"/>
            <w:tcMar>
              <w:left w:w="0" w:type="dxa"/>
              <w:right w:w="0" w:type="dxa"/>
            </w:tcMar>
            <w:vAlign w:val="center"/>
          </w:tcPr>
          <w:p w14:paraId="22A93041" w14:textId="14529E73" w:rsidR="009B435D" w:rsidRPr="009B435D" w:rsidRDefault="009B435D" w:rsidP="009B435D">
            <w:pPr>
              <w:widowControl/>
              <w:jc w:val="right"/>
              <w:rPr>
                <w:rFonts w:ascii="ＭＳ Ｐゴシック" w:eastAsia="ＭＳ Ｐゴシック" w:hAnsi="ＭＳ Ｐゴシック"/>
                <w:color w:val="000000"/>
                <w:kern w:val="0"/>
              </w:rPr>
            </w:pPr>
            <w:r w:rsidRPr="009B435D">
              <w:rPr>
                <w:rFonts w:ascii="ＭＳ Ｐゴシック" w:eastAsia="ＭＳ Ｐゴシック" w:hAnsi="ＭＳ Ｐゴシック" w:hint="eastAsia"/>
                <w:color w:val="000000"/>
                <w:sz w:val="22"/>
                <w:szCs w:val="22"/>
              </w:rPr>
              <w:t>18,000円</w:t>
            </w:r>
          </w:p>
        </w:tc>
      </w:tr>
      <w:tr w:rsidR="009B435D" w:rsidRPr="00905D05" w14:paraId="45DC3727" w14:textId="77777777" w:rsidTr="00154F6A">
        <w:trPr>
          <w:trHeight w:val="369"/>
          <w:jc w:val="center"/>
        </w:trPr>
        <w:tc>
          <w:tcPr>
            <w:tcW w:w="1072" w:type="dxa"/>
            <w:shd w:val="clear" w:color="auto" w:fill="auto"/>
            <w:vAlign w:val="center"/>
          </w:tcPr>
          <w:p w14:paraId="3B8B043F" w14:textId="77777777" w:rsidR="009B435D" w:rsidRPr="00F87F5A" w:rsidRDefault="009B435D" w:rsidP="009B435D">
            <w:pPr>
              <w:spacing w:line="320" w:lineRule="exact"/>
              <w:jc w:val="center"/>
              <w:rPr>
                <w:rFonts w:ascii="ＭＳ Ｐゴシック" w:eastAsia="ＭＳ Ｐゴシック" w:hAnsi="ＭＳ Ｐゴシック"/>
              </w:rPr>
            </w:pPr>
            <w:r w:rsidRPr="00F87F5A">
              <w:rPr>
                <w:rFonts w:ascii="ＭＳ Ｐゴシック" w:eastAsia="ＭＳ Ｐゴシック" w:hAnsi="ＭＳ Ｐゴシック" w:hint="eastAsia"/>
              </w:rPr>
              <w:t>第２段階</w:t>
            </w:r>
          </w:p>
        </w:tc>
        <w:tc>
          <w:tcPr>
            <w:tcW w:w="4810" w:type="dxa"/>
            <w:shd w:val="clear" w:color="auto" w:fill="auto"/>
            <w:vAlign w:val="center"/>
          </w:tcPr>
          <w:p w14:paraId="1C77D85A" w14:textId="7A978806" w:rsidR="009B435D" w:rsidRPr="00F87F5A" w:rsidRDefault="009B435D" w:rsidP="009B435D">
            <w:pPr>
              <w:spacing w:line="320" w:lineRule="exact"/>
              <w:ind w:left="200" w:hangingChars="100" w:hanging="200"/>
              <w:rPr>
                <w:rFonts w:ascii="ＭＳ Ｐゴシック" w:eastAsia="ＭＳ Ｐゴシック" w:hAnsi="ＭＳ Ｐゴシック"/>
              </w:rPr>
            </w:pPr>
            <w:r w:rsidRPr="004169EE">
              <w:rPr>
                <w:rFonts w:ascii="ＭＳ Ｐゴシック" w:eastAsia="ＭＳ Ｐゴシック" w:hAnsi="ＭＳ Ｐゴシック" w:hint="eastAsia"/>
              </w:rPr>
              <w:t>○</w:t>
            </w:r>
            <w:r w:rsidRPr="00CA783B">
              <w:rPr>
                <w:rFonts w:ascii="ＭＳ Ｐゴシック" w:eastAsia="ＭＳ Ｐゴシック" w:hAnsi="ＭＳ Ｐゴシック" w:hint="eastAsia"/>
              </w:rPr>
              <w:t>世帯全員が</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非課税で、前年の合計所得金額＋課税年金収入額が80万円を超え120万円以下の人</w:t>
            </w:r>
          </w:p>
        </w:tc>
        <w:tc>
          <w:tcPr>
            <w:tcW w:w="1343" w:type="dxa"/>
            <w:vAlign w:val="center"/>
          </w:tcPr>
          <w:p w14:paraId="4DAADA51" w14:textId="31F1F9B0" w:rsidR="009B435D" w:rsidRDefault="009B435D" w:rsidP="009B435D">
            <w:pPr>
              <w:snapToGrid w:val="0"/>
              <w:spacing w:line="320" w:lineRule="exact"/>
              <w:ind w:left="200" w:hangingChars="100" w:hanging="200"/>
              <w:jc w:val="center"/>
              <w:rPr>
                <w:rFonts w:ascii="ＭＳ Ｐゴシック" w:eastAsia="ＭＳ Ｐゴシック" w:hAnsi="ＭＳ Ｐゴシック"/>
              </w:rPr>
            </w:pPr>
            <w:r>
              <w:rPr>
                <w:rFonts w:ascii="ＭＳ Ｐゴシック" w:eastAsia="ＭＳ Ｐゴシック" w:hAnsi="ＭＳ Ｐゴシック" w:hint="eastAsia"/>
              </w:rPr>
              <w:t>0.50</w:t>
            </w:r>
          </w:p>
          <w:p w14:paraId="3CB3BAE7" w14:textId="595764BD" w:rsidR="009B435D" w:rsidRDefault="009B435D" w:rsidP="009B435D">
            <w:pPr>
              <w:snapToGrid w:val="0"/>
              <w:spacing w:line="320" w:lineRule="exact"/>
            </w:pPr>
            <w:r>
              <w:rPr>
                <w:rFonts w:ascii="ＭＳ Ｐゴシック" w:eastAsia="ＭＳ Ｐゴシック" w:hAnsi="ＭＳ Ｐゴシック"/>
              </w:rPr>
              <w:t>(</w:t>
            </w:r>
            <w:r>
              <w:rPr>
                <w:rFonts w:ascii="ＭＳ Ｐゴシック" w:eastAsia="ＭＳ Ｐゴシック" w:hAnsi="ＭＳ Ｐゴシック" w:hint="eastAsia"/>
              </w:rPr>
              <w:t>軽減前0.75）</w:t>
            </w:r>
          </w:p>
        </w:tc>
        <w:tc>
          <w:tcPr>
            <w:tcW w:w="1134" w:type="dxa"/>
            <w:vAlign w:val="center"/>
          </w:tcPr>
          <w:p w14:paraId="56161153" w14:textId="2FDF218D"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2,500円</w:t>
            </w:r>
          </w:p>
        </w:tc>
        <w:tc>
          <w:tcPr>
            <w:tcW w:w="1134" w:type="dxa"/>
            <w:shd w:val="clear" w:color="auto" w:fill="auto"/>
            <w:tcMar>
              <w:left w:w="0" w:type="dxa"/>
              <w:right w:w="0" w:type="dxa"/>
            </w:tcMar>
            <w:vAlign w:val="center"/>
          </w:tcPr>
          <w:p w14:paraId="27A37C17" w14:textId="3B143A60"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30,000円</w:t>
            </w:r>
          </w:p>
        </w:tc>
      </w:tr>
      <w:tr w:rsidR="009B435D" w:rsidRPr="00905D05" w14:paraId="6139F46B" w14:textId="77777777" w:rsidTr="00154F6A">
        <w:trPr>
          <w:trHeight w:val="369"/>
          <w:jc w:val="center"/>
        </w:trPr>
        <w:tc>
          <w:tcPr>
            <w:tcW w:w="1072" w:type="dxa"/>
            <w:shd w:val="clear" w:color="auto" w:fill="auto"/>
            <w:vAlign w:val="center"/>
          </w:tcPr>
          <w:p w14:paraId="2C3CA0DF" w14:textId="77777777" w:rsidR="009B435D" w:rsidRPr="00F87F5A" w:rsidRDefault="009B435D" w:rsidP="009B435D">
            <w:pPr>
              <w:spacing w:line="320" w:lineRule="exact"/>
              <w:jc w:val="center"/>
              <w:rPr>
                <w:rFonts w:ascii="ＭＳ Ｐゴシック" w:eastAsia="ＭＳ Ｐゴシック" w:hAnsi="ＭＳ Ｐゴシック"/>
              </w:rPr>
            </w:pPr>
            <w:r w:rsidRPr="00F87F5A">
              <w:rPr>
                <w:rFonts w:ascii="ＭＳ Ｐゴシック" w:eastAsia="ＭＳ Ｐゴシック" w:hAnsi="ＭＳ Ｐゴシック" w:hint="eastAsia"/>
              </w:rPr>
              <w:t>第３段階</w:t>
            </w:r>
          </w:p>
        </w:tc>
        <w:tc>
          <w:tcPr>
            <w:tcW w:w="4810" w:type="dxa"/>
            <w:shd w:val="clear" w:color="auto" w:fill="auto"/>
            <w:vAlign w:val="center"/>
          </w:tcPr>
          <w:p w14:paraId="3321DB28" w14:textId="16496763" w:rsidR="009B435D" w:rsidRPr="00F87F5A" w:rsidRDefault="009B435D" w:rsidP="009B435D">
            <w:pPr>
              <w:spacing w:line="320" w:lineRule="exact"/>
              <w:ind w:left="200" w:hangingChars="100" w:hanging="200"/>
              <w:rPr>
                <w:rFonts w:ascii="ＭＳ Ｐゴシック" w:eastAsia="ＭＳ Ｐゴシック" w:hAnsi="ＭＳ Ｐゴシック"/>
              </w:rPr>
            </w:pPr>
            <w:r w:rsidRPr="004169EE">
              <w:rPr>
                <w:rFonts w:ascii="ＭＳ Ｐゴシック" w:eastAsia="ＭＳ Ｐゴシック" w:hAnsi="ＭＳ Ｐゴシック" w:hint="eastAsia"/>
              </w:rPr>
              <w:t>○</w:t>
            </w:r>
            <w:r w:rsidRPr="00CA783B">
              <w:rPr>
                <w:rFonts w:ascii="ＭＳ Ｐゴシック" w:eastAsia="ＭＳ Ｐゴシック" w:hAnsi="ＭＳ Ｐゴシック" w:hint="eastAsia"/>
              </w:rPr>
              <w:t>世帯全員が</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非課税で、前年の合計所得金額＋課税年金収入額が120万円を超える人</w:t>
            </w:r>
          </w:p>
        </w:tc>
        <w:tc>
          <w:tcPr>
            <w:tcW w:w="1343" w:type="dxa"/>
            <w:vAlign w:val="center"/>
          </w:tcPr>
          <w:p w14:paraId="5A85C466" w14:textId="5979B565" w:rsidR="009B435D" w:rsidRDefault="009B435D" w:rsidP="009B435D">
            <w:pPr>
              <w:snapToGrid w:val="0"/>
              <w:spacing w:line="320" w:lineRule="exact"/>
              <w:ind w:left="200" w:hangingChars="100" w:hanging="200"/>
              <w:jc w:val="center"/>
              <w:rPr>
                <w:rFonts w:ascii="ＭＳ Ｐゴシック" w:eastAsia="ＭＳ Ｐゴシック" w:hAnsi="ＭＳ Ｐゴシック"/>
              </w:rPr>
            </w:pPr>
            <w:r>
              <w:rPr>
                <w:rFonts w:ascii="ＭＳ Ｐゴシック" w:eastAsia="ＭＳ Ｐゴシック" w:hAnsi="ＭＳ Ｐゴシック" w:hint="eastAsia"/>
              </w:rPr>
              <w:t>0.70</w:t>
            </w:r>
          </w:p>
          <w:p w14:paraId="34E16BCB" w14:textId="5CA11993" w:rsidR="009B435D" w:rsidRDefault="009B435D" w:rsidP="009B435D">
            <w:pPr>
              <w:snapToGrid w:val="0"/>
              <w:spacing w:line="320" w:lineRule="exact"/>
              <w:ind w:left="200" w:hangingChars="100" w:hanging="200"/>
              <w:jc w:val="center"/>
            </w:pPr>
            <w:r>
              <w:rPr>
                <w:rFonts w:ascii="ＭＳ Ｐゴシック" w:eastAsia="ＭＳ Ｐゴシック" w:hAnsi="ＭＳ Ｐゴシック"/>
              </w:rPr>
              <w:t>(</w:t>
            </w:r>
            <w:r>
              <w:rPr>
                <w:rFonts w:ascii="ＭＳ Ｐゴシック" w:eastAsia="ＭＳ Ｐゴシック" w:hAnsi="ＭＳ Ｐゴシック" w:hint="eastAsia"/>
              </w:rPr>
              <w:t>軽減前0.75）</w:t>
            </w:r>
          </w:p>
        </w:tc>
        <w:tc>
          <w:tcPr>
            <w:tcW w:w="1134" w:type="dxa"/>
            <w:vAlign w:val="center"/>
          </w:tcPr>
          <w:p w14:paraId="46F1118E" w14:textId="724E4E72"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3,500円</w:t>
            </w:r>
          </w:p>
        </w:tc>
        <w:tc>
          <w:tcPr>
            <w:tcW w:w="1134" w:type="dxa"/>
            <w:shd w:val="clear" w:color="auto" w:fill="auto"/>
            <w:tcMar>
              <w:left w:w="0" w:type="dxa"/>
              <w:right w:w="0" w:type="dxa"/>
            </w:tcMar>
            <w:vAlign w:val="center"/>
          </w:tcPr>
          <w:p w14:paraId="293B4104" w14:textId="13053E0F"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42,000円</w:t>
            </w:r>
          </w:p>
        </w:tc>
      </w:tr>
      <w:tr w:rsidR="009B435D" w:rsidRPr="00905D05" w14:paraId="45F31274" w14:textId="77777777" w:rsidTr="00154F6A">
        <w:trPr>
          <w:trHeight w:val="369"/>
          <w:jc w:val="center"/>
        </w:trPr>
        <w:tc>
          <w:tcPr>
            <w:tcW w:w="1072" w:type="dxa"/>
            <w:shd w:val="clear" w:color="auto" w:fill="auto"/>
            <w:vAlign w:val="center"/>
          </w:tcPr>
          <w:p w14:paraId="07628F08" w14:textId="77777777" w:rsidR="009B435D" w:rsidRPr="00F87F5A" w:rsidRDefault="009B435D" w:rsidP="009B435D">
            <w:pPr>
              <w:spacing w:line="320" w:lineRule="exact"/>
              <w:jc w:val="center"/>
              <w:rPr>
                <w:rFonts w:ascii="ＭＳ Ｐゴシック" w:eastAsia="ＭＳ Ｐゴシック" w:hAnsi="ＭＳ Ｐゴシック"/>
              </w:rPr>
            </w:pPr>
            <w:r w:rsidRPr="00F87F5A">
              <w:rPr>
                <w:rFonts w:ascii="ＭＳ Ｐゴシック" w:eastAsia="ＭＳ Ｐゴシック" w:hAnsi="ＭＳ Ｐゴシック" w:hint="eastAsia"/>
              </w:rPr>
              <w:t>第４段階</w:t>
            </w:r>
          </w:p>
        </w:tc>
        <w:tc>
          <w:tcPr>
            <w:tcW w:w="4810" w:type="dxa"/>
            <w:shd w:val="clear" w:color="auto" w:fill="auto"/>
            <w:vAlign w:val="center"/>
          </w:tcPr>
          <w:p w14:paraId="7270D3A9" w14:textId="4B6AECB4" w:rsidR="009B435D" w:rsidRPr="00F87F5A" w:rsidRDefault="009B435D" w:rsidP="009B435D">
            <w:pPr>
              <w:spacing w:line="320" w:lineRule="exact"/>
              <w:ind w:left="200" w:hangingChars="100" w:hanging="200"/>
              <w:rPr>
                <w:rFonts w:ascii="ＭＳ Ｐゴシック" w:eastAsia="ＭＳ Ｐゴシック" w:hAnsi="ＭＳ Ｐゴシック"/>
              </w:rPr>
            </w:pPr>
            <w:r w:rsidRPr="004169EE">
              <w:rPr>
                <w:rFonts w:ascii="ＭＳ Ｐゴシック" w:eastAsia="ＭＳ Ｐゴシック" w:hAnsi="ＭＳ Ｐゴシック" w:hint="eastAsia"/>
              </w:rPr>
              <w:t>○</w:t>
            </w:r>
            <w:r w:rsidRPr="00CA783B">
              <w:rPr>
                <w:rFonts w:ascii="ＭＳ Ｐゴシック" w:eastAsia="ＭＳ Ｐゴシック" w:hAnsi="ＭＳ Ｐゴシック" w:hint="eastAsia"/>
              </w:rPr>
              <w:t>世帯の誰かに</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が課税されているが、本人は</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非課税で前年の合計所得金額＋課税年金収入額が80万円以下の人</w:t>
            </w:r>
          </w:p>
        </w:tc>
        <w:tc>
          <w:tcPr>
            <w:tcW w:w="1343" w:type="dxa"/>
            <w:vAlign w:val="center"/>
          </w:tcPr>
          <w:p w14:paraId="6D74E53D" w14:textId="1009F448" w:rsidR="009B435D" w:rsidRDefault="009B435D" w:rsidP="009B435D">
            <w:pPr>
              <w:jc w:val="center"/>
            </w:pPr>
            <w:r>
              <w:rPr>
                <w:rFonts w:ascii="ＭＳ Ｐゴシック" w:eastAsia="ＭＳ Ｐゴシック" w:hAnsi="ＭＳ Ｐゴシック" w:hint="eastAsia"/>
              </w:rPr>
              <w:t>0</w:t>
            </w:r>
            <w:r w:rsidRPr="00FF2A27">
              <w:rPr>
                <w:rFonts w:ascii="ＭＳ Ｐゴシック" w:eastAsia="ＭＳ Ｐゴシック" w:hAnsi="ＭＳ Ｐゴシック" w:hint="eastAsia"/>
              </w:rPr>
              <w:t>.</w:t>
            </w:r>
            <w:r>
              <w:rPr>
                <w:rFonts w:ascii="ＭＳ Ｐゴシック" w:eastAsia="ＭＳ Ｐゴシック" w:hAnsi="ＭＳ Ｐゴシック" w:hint="eastAsia"/>
              </w:rPr>
              <w:t>90</w:t>
            </w:r>
          </w:p>
        </w:tc>
        <w:tc>
          <w:tcPr>
            <w:tcW w:w="1134" w:type="dxa"/>
            <w:vAlign w:val="center"/>
          </w:tcPr>
          <w:p w14:paraId="388B5643" w14:textId="2DFF159C"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4,500円</w:t>
            </w:r>
          </w:p>
        </w:tc>
        <w:tc>
          <w:tcPr>
            <w:tcW w:w="1134" w:type="dxa"/>
            <w:shd w:val="clear" w:color="auto" w:fill="auto"/>
            <w:tcMar>
              <w:left w:w="0" w:type="dxa"/>
              <w:right w:w="0" w:type="dxa"/>
            </w:tcMar>
            <w:vAlign w:val="center"/>
          </w:tcPr>
          <w:p w14:paraId="547920FB" w14:textId="363D3B7B"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54,000円</w:t>
            </w:r>
          </w:p>
        </w:tc>
      </w:tr>
      <w:tr w:rsidR="009B435D" w:rsidRPr="00905D05" w14:paraId="744C8D9A" w14:textId="77777777" w:rsidTr="00154F6A">
        <w:trPr>
          <w:trHeight w:val="369"/>
          <w:jc w:val="center"/>
        </w:trPr>
        <w:tc>
          <w:tcPr>
            <w:tcW w:w="1072" w:type="dxa"/>
            <w:shd w:val="clear" w:color="auto" w:fill="FFF2CC"/>
            <w:vAlign w:val="center"/>
          </w:tcPr>
          <w:p w14:paraId="1917BABE" w14:textId="77777777" w:rsidR="009B435D" w:rsidRPr="00F87F5A" w:rsidRDefault="009B435D" w:rsidP="009B435D">
            <w:pPr>
              <w:spacing w:line="320" w:lineRule="exact"/>
              <w:jc w:val="center"/>
              <w:rPr>
                <w:rFonts w:ascii="ＭＳ Ｐゴシック" w:eastAsia="ＭＳ Ｐゴシック" w:hAnsi="ＭＳ Ｐゴシック"/>
              </w:rPr>
            </w:pPr>
            <w:r w:rsidRPr="00F87F5A">
              <w:rPr>
                <w:rFonts w:ascii="ＭＳ Ｐゴシック" w:eastAsia="ＭＳ Ｐゴシック" w:hAnsi="ＭＳ Ｐゴシック" w:hint="eastAsia"/>
              </w:rPr>
              <w:t>第５段階</w:t>
            </w:r>
          </w:p>
        </w:tc>
        <w:tc>
          <w:tcPr>
            <w:tcW w:w="4810" w:type="dxa"/>
            <w:shd w:val="clear" w:color="auto" w:fill="FFF2CC"/>
            <w:vAlign w:val="center"/>
          </w:tcPr>
          <w:p w14:paraId="697A3316" w14:textId="41D8F594" w:rsidR="009B435D" w:rsidRPr="00F87F5A" w:rsidRDefault="009B435D" w:rsidP="009B435D">
            <w:pPr>
              <w:spacing w:line="320" w:lineRule="exact"/>
              <w:ind w:left="200" w:hangingChars="100" w:hanging="200"/>
              <w:rPr>
                <w:rFonts w:ascii="ＭＳ Ｐゴシック" w:eastAsia="ＭＳ Ｐゴシック" w:hAnsi="ＭＳ Ｐゴシック"/>
              </w:rPr>
            </w:pPr>
            <w:r w:rsidRPr="004169EE">
              <w:rPr>
                <w:rFonts w:ascii="ＭＳ Ｐゴシック" w:eastAsia="ＭＳ Ｐゴシック" w:hAnsi="ＭＳ Ｐゴシック" w:hint="eastAsia"/>
              </w:rPr>
              <w:t>○</w:t>
            </w:r>
            <w:r w:rsidRPr="00CA783B">
              <w:rPr>
                <w:rFonts w:ascii="ＭＳ Ｐゴシック" w:eastAsia="ＭＳ Ｐゴシック" w:hAnsi="ＭＳ Ｐゴシック" w:hint="eastAsia"/>
              </w:rPr>
              <w:t>世帯の誰かに</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が課税されているが、本人は</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非課税で前年の合計所得金額＋課税年金収入額が80万円を超える人</w:t>
            </w:r>
          </w:p>
        </w:tc>
        <w:tc>
          <w:tcPr>
            <w:tcW w:w="1343" w:type="dxa"/>
            <w:shd w:val="clear" w:color="auto" w:fill="FFF2CC"/>
            <w:vAlign w:val="center"/>
          </w:tcPr>
          <w:p w14:paraId="2B8A33E3" w14:textId="77777777" w:rsidR="009B435D" w:rsidRDefault="009B435D" w:rsidP="009B435D">
            <w:pPr>
              <w:jc w:val="center"/>
              <w:rPr>
                <w:rFonts w:ascii="ＭＳ Ｐゴシック" w:eastAsia="ＭＳ Ｐゴシック" w:hAnsi="ＭＳ Ｐゴシック"/>
              </w:rPr>
            </w:pPr>
            <w:r>
              <w:rPr>
                <w:rFonts w:ascii="ＭＳ Ｐゴシック" w:eastAsia="ＭＳ Ｐゴシック" w:hAnsi="ＭＳ Ｐゴシック" w:hint="eastAsia"/>
              </w:rPr>
              <w:t>1.00</w:t>
            </w:r>
          </w:p>
          <w:p w14:paraId="1006BC45" w14:textId="0FEDA972" w:rsidR="009B435D" w:rsidRDefault="009B435D" w:rsidP="009B435D">
            <w:pPr>
              <w:jc w:val="center"/>
            </w:pPr>
            <w:r w:rsidRPr="00FF2A27">
              <w:rPr>
                <w:rFonts w:ascii="ＭＳ Ｐゴシック" w:eastAsia="ＭＳ Ｐゴシック" w:hAnsi="ＭＳ Ｐゴシック" w:hint="eastAsia"/>
              </w:rPr>
              <w:t>基準額</w:t>
            </w:r>
          </w:p>
        </w:tc>
        <w:tc>
          <w:tcPr>
            <w:tcW w:w="1134" w:type="dxa"/>
            <w:shd w:val="clear" w:color="auto" w:fill="FFF2CC"/>
            <w:vAlign w:val="center"/>
          </w:tcPr>
          <w:p w14:paraId="6D715E68" w14:textId="7323DCF5"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5,000円</w:t>
            </w:r>
          </w:p>
        </w:tc>
        <w:tc>
          <w:tcPr>
            <w:tcW w:w="1134" w:type="dxa"/>
            <w:shd w:val="clear" w:color="auto" w:fill="FFF2CC"/>
            <w:tcMar>
              <w:left w:w="0" w:type="dxa"/>
              <w:right w:w="0" w:type="dxa"/>
            </w:tcMar>
            <w:vAlign w:val="center"/>
          </w:tcPr>
          <w:p w14:paraId="313FB697" w14:textId="66388ABC"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60,000円</w:t>
            </w:r>
          </w:p>
        </w:tc>
      </w:tr>
      <w:tr w:rsidR="009B435D" w:rsidRPr="00905D05" w14:paraId="0E142F47" w14:textId="77777777" w:rsidTr="00154F6A">
        <w:trPr>
          <w:trHeight w:val="369"/>
          <w:jc w:val="center"/>
        </w:trPr>
        <w:tc>
          <w:tcPr>
            <w:tcW w:w="1072" w:type="dxa"/>
            <w:shd w:val="clear" w:color="auto" w:fill="auto"/>
            <w:vAlign w:val="center"/>
          </w:tcPr>
          <w:p w14:paraId="37E1497A" w14:textId="77777777" w:rsidR="009B435D" w:rsidRPr="00F87F5A" w:rsidRDefault="009B435D" w:rsidP="009B435D">
            <w:pPr>
              <w:spacing w:line="320" w:lineRule="exact"/>
              <w:jc w:val="center"/>
              <w:rPr>
                <w:rFonts w:ascii="ＭＳ Ｐゴシック" w:eastAsia="ＭＳ Ｐゴシック" w:hAnsi="ＭＳ Ｐゴシック"/>
              </w:rPr>
            </w:pPr>
            <w:r w:rsidRPr="00F87F5A">
              <w:rPr>
                <w:rFonts w:ascii="ＭＳ Ｐゴシック" w:eastAsia="ＭＳ Ｐゴシック" w:hAnsi="ＭＳ Ｐゴシック" w:hint="eastAsia"/>
              </w:rPr>
              <w:t>第６段階</w:t>
            </w:r>
          </w:p>
        </w:tc>
        <w:tc>
          <w:tcPr>
            <w:tcW w:w="4810" w:type="dxa"/>
            <w:shd w:val="clear" w:color="auto" w:fill="auto"/>
            <w:vAlign w:val="center"/>
          </w:tcPr>
          <w:p w14:paraId="3D94A8CF" w14:textId="538E8616" w:rsidR="009B435D" w:rsidRPr="00F87F5A" w:rsidRDefault="009B435D" w:rsidP="009B435D">
            <w:pPr>
              <w:spacing w:line="320" w:lineRule="exact"/>
              <w:ind w:left="200" w:hangingChars="100" w:hanging="200"/>
              <w:rPr>
                <w:rFonts w:ascii="ＭＳ Ｐゴシック" w:eastAsia="ＭＳ Ｐゴシック" w:hAnsi="ＭＳ Ｐゴシック"/>
              </w:rPr>
            </w:pPr>
            <w:r w:rsidRPr="004169EE">
              <w:rPr>
                <w:rFonts w:ascii="ＭＳ Ｐゴシック" w:eastAsia="ＭＳ Ｐゴシック" w:hAnsi="ＭＳ Ｐゴシック" w:hint="eastAsia"/>
              </w:rPr>
              <w:t>○</w:t>
            </w:r>
            <w:r w:rsidRPr="00CA783B">
              <w:rPr>
                <w:rFonts w:ascii="ＭＳ Ｐゴシック" w:eastAsia="ＭＳ Ｐゴシック" w:hAnsi="ＭＳ Ｐゴシック" w:hint="eastAsia"/>
              </w:rPr>
              <w:t>本人が</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課税で前年の合計所得金額が120万円未満の人</w:t>
            </w:r>
          </w:p>
        </w:tc>
        <w:tc>
          <w:tcPr>
            <w:tcW w:w="1343" w:type="dxa"/>
            <w:vAlign w:val="center"/>
          </w:tcPr>
          <w:p w14:paraId="0B1CE731" w14:textId="6560AF3A" w:rsidR="009B435D" w:rsidRDefault="009B435D" w:rsidP="009B435D">
            <w:pPr>
              <w:jc w:val="center"/>
            </w:pPr>
            <w:r>
              <w:rPr>
                <w:rFonts w:ascii="ＭＳ Ｐゴシック" w:eastAsia="ＭＳ Ｐゴシック" w:hAnsi="ＭＳ Ｐゴシック" w:hint="eastAsia"/>
              </w:rPr>
              <w:t>1.20</w:t>
            </w:r>
          </w:p>
        </w:tc>
        <w:tc>
          <w:tcPr>
            <w:tcW w:w="1134" w:type="dxa"/>
            <w:vAlign w:val="center"/>
          </w:tcPr>
          <w:p w14:paraId="6EDDFC0B" w14:textId="5F7DB59F"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6,000円</w:t>
            </w:r>
          </w:p>
        </w:tc>
        <w:tc>
          <w:tcPr>
            <w:tcW w:w="1134" w:type="dxa"/>
            <w:shd w:val="clear" w:color="auto" w:fill="auto"/>
            <w:tcMar>
              <w:left w:w="0" w:type="dxa"/>
              <w:right w:w="0" w:type="dxa"/>
            </w:tcMar>
            <w:vAlign w:val="center"/>
          </w:tcPr>
          <w:p w14:paraId="551B2981" w14:textId="083A4056"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72,000円</w:t>
            </w:r>
          </w:p>
        </w:tc>
      </w:tr>
      <w:tr w:rsidR="009B435D" w:rsidRPr="00905D05" w14:paraId="4832EAE0" w14:textId="77777777" w:rsidTr="00154F6A">
        <w:trPr>
          <w:trHeight w:val="369"/>
          <w:jc w:val="center"/>
        </w:trPr>
        <w:tc>
          <w:tcPr>
            <w:tcW w:w="1072" w:type="dxa"/>
            <w:shd w:val="clear" w:color="auto" w:fill="auto"/>
            <w:vAlign w:val="center"/>
          </w:tcPr>
          <w:p w14:paraId="37668279" w14:textId="77777777" w:rsidR="009B435D" w:rsidRPr="00F87F5A" w:rsidRDefault="009B435D" w:rsidP="009B435D">
            <w:pPr>
              <w:spacing w:line="320" w:lineRule="exact"/>
              <w:jc w:val="center"/>
              <w:rPr>
                <w:rFonts w:ascii="ＭＳ Ｐゴシック" w:eastAsia="ＭＳ Ｐゴシック" w:hAnsi="ＭＳ Ｐゴシック"/>
              </w:rPr>
            </w:pPr>
            <w:r w:rsidRPr="00F87F5A">
              <w:rPr>
                <w:rFonts w:ascii="ＭＳ Ｐゴシック" w:eastAsia="ＭＳ Ｐゴシック" w:hAnsi="ＭＳ Ｐゴシック" w:hint="eastAsia"/>
              </w:rPr>
              <w:t>第７段階</w:t>
            </w:r>
          </w:p>
        </w:tc>
        <w:tc>
          <w:tcPr>
            <w:tcW w:w="4810" w:type="dxa"/>
            <w:shd w:val="clear" w:color="auto" w:fill="auto"/>
            <w:vAlign w:val="center"/>
          </w:tcPr>
          <w:p w14:paraId="370588BC" w14:textId="2385A23E" w:rsidR="009B435D" w:rsidRPr="00F87F5A" w:rsidRDefault="009B435D" w:rsidP="009B435D">
            <w:pPr>
              <w:spacing w:line="320" w:lineRule="exact"/>
              <w:ind w:left="200" w:hangingChars="100" w:hanging="200"/>
              <w:rPr>
                <w:rFonts w:ascii="ＭＳ Ｐゴシック" w:eastAsia="ＭＳ Ｐゴシック" w:hAnsi="ＭＳ Ｐゴシック"/>
              </w:rPr>
            </w:pPr>
            <w:r w:rsidRPr="004169EE">
              <w:rPr>
                <w:rFonts w:ascii="ＭＳ Ｐゴシック" w:eastAsia="ＭＳ Ｐゴシック" w:hAnsi="ＭＳ Ｐゴシック" w:hint="eastAsia"/>
              </w:rPr>
              <w:t>○</w:t>
            </w:r>
            <w:r w:rsidRPr="00CA783B">
              <w:rPr>
                <w:rFonts w:ascii="ＭＳ Ｐゴシック" w:eastAsia="ＭＳ Ｐゴシック" w:hAnsi="ＭＳ Ｐゴシック" w:hint="eastAsia"/>
              </w:rPr>
              <w:t>本人が</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課税者で前年の合計所得金額が120万円以上210万円未満の人</w:t>
            </w:r>
          </w:p>
        </w:tc>
        <w:tc>
          <w:tcPr>
            <w:tcW w:w="1343" w:type="dxa"/>
            <w:vAlign w:val="center"/>
          </w:tcPr>
          <w:p w14:paraId="6A5B6870" w14:textId="5366C331" w:rsidR="009B435D" w:rsidRDefault="009B435D" w:rsidP="009B435D">
            <w:pPr>
              <w:jc w:val="center"/>
            </w:pPr>
            <w:r>
              <w:rPr>
                <w:rFonts w:ascii="ＭＳ Ｐゴシック" w:eastAsia="ＭＳ Ｐゴシック" w:hAnsi="ＭＳ Ｐゴシック" w:hint="eastAsia"/>
              </w:rPr>
              <w:t>1.30</w:t>
            </w:r>
          </w:p>
        </w:tc>
        <w:tc>
          <w:tcPr>
            <w:tcW w:w="1134" w:type="dxa"/>
            <w:vAlign w:val="center"/>
          </w:tcPr>
          <w:p w14:paraId="4FC29037" w14:textId="3DCEEC3A"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6,500円</w:t>
            </w:r>
          </w:p>
        </w:tc>
        <w:tc>
          <w:tcPr>
            <w:tcW w:w="1134" w:type="dxa"/>
            <w:shd w:val="clear" w:color="auto" w:fill="auto"/>
            <w:tcMar>
              <w:left w:w="0" w:type="dxa"/>
              <w:right w:w="0" w:type="dxa"/>
            </w:tcMar>
            <w:vAlign w:val="center"/>
          </w:tcPr>
          <w:p w14:paraId="76236DA9" w14:textId="76BFA1FF"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78,000円</w:t>
            </w:r>
          </w:p>
        </w:tc>
      </w:tr>
      <w:tr w:rsidR="009B435D" w:rsidRPr="00905D05" w14:paraId="0C3843BB" w14:textId="77777777" w:rsidTr="00154F6A">
        <w:trPr>
          <w:trHeight w:val="369"/>
          <w:jc w:val="center"/>
        </w:trPr>
        <w:tc>
          <w:tcPr>
            <w:tcW w:w="1072" w:type="dxa"/>
            <w:shd w:val="clear" w:color="auto" w:fill="auto"/>
            <w:vAlign w:val="center"/>
          </w:tcPr>
          <w:p w14:paraId="64695E3A" w14:textId="77777777" w:rsidR="009B435D" w:rsidRPr="00F87F5A" w:rsidRDefault="009B435D" w:rsidP="009B435D">
            <w:pPr>
              <w:spacing w:line="320" w:lineRule="exact"/>
              <w:jc w:val="center"/>
              <w:rPr>
                <w:rFonts w:ascii="ＭＳ Ｐゴシック" w:eastAsia="ＭＳ Ｐゴシック" w:hAnsi="ＭＳ Ｐゴシック"/>
              </w:rPr>
            </w:pPr>
            <w:r w:rsidRPr="00F87F5A">
              <w:rPr>
                <w:rFonts w:ascii="ＭＳ Ｐゴシック" w:eastAsia="ＭＳ Ｐゴシック" w:hAnsi="ＭＳ Ｐゴシック" w:hint="eastAsia"/>
              </w:rPr>
              <w:t>第８段階</w:t>
            </w:r>
          </w:p>
        </w:tc>
        <w:tc>
          <w:tcPr>
            <w:tcW w:w="4810" w:type="dxa"/>
            <w:shd w:val="clear" w:color="auto" w:fill="auto"/>
            <w:vAlign w:val="center"/>
          </w:tcPr>
          <w:p w14:paraId="6A432DEC" w14:textId="230D299A" w:rsidR="009B435D" w:rsidRPr="00F87F5A" w:rsidRDefault="009B435D" w:rsidP="009B435D">
            <w:pPr>
              <w:spacing w:line="320" w:lineRule="exact"/>
              <w:ind w:left="200" w:hangingChars="100" w:hanging="200"/>
              <w:rPr>
                <w:rFonts w:ascii="ＭＳ Ｐゴシック" w:eastAsia="ＭＳ Ｐゴシック" w:hAnsi="ＭＳ Ｐゴシック"/>
              </w:rPr>
            </w:pPr>
            <w:r w:rsidRPr="004169EE">
              <w:rPr>
                <w:rFonts w:ascii="ＭＳ Ｐゴシック" w:eastAsia="ＭＳ Ｐゴシック" w:hAnsi="ＭＳ Ｐゴシック" w:hint="eastAsia"/>
              </w:rPr>
              <w:t>○</w:t>
            </w:r>
            <w:r w:rsidRPr="00CA783B">
              <w:rPr>
                <w:rFonts w:ascii="ＭＳ Ｐゴシック" w:eastAsia="ＭＳ Ｐゴシック" w:hAnsi="ＭＳ Ｐゴシック" w:hint="eastAsia"/>
              </w:rPr>
              <w:t>本人が</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課税者で前年の合計所得金額が210万円以上320万円未満の人</w:t>
            </w:r>
          </w:p>
        </w:tc>
        <w:tc>
          <w:tcPr>
            <w:tcW w:w="1343" w:type="dxa"/>
            <w:vAlign w:val="center"/>
          </w:tcPr>
          <w:p w14:paraId="2E45AD1F" w14:textId="4DDE2AD2" w:rsidR="009B435D" w:rsidRDefault="009B435D" w:rsidP="009B435D">
            <w:pPr>
              <w:jc w:val="center"/>
            </w:pPr>
            <w:r>
              <w:rPr>
                <w:rFonts w:ascii="ＭＳ Ｐゴシック" w:eastAsia="ＭＳ Ｐゴシック" w:hAnsi="ＭＳ Ｐゴシック" w:hint="eastAsia"/>
              </w:rPr>
              <w:t>1.50</w:t>
            </w:r>
          </w:p>
        </w:tc>
        <w:tc>
          <w:tcPr>
            <w:tcW w:w="1134" w:type="dxa"/>
            <w:vAlign w:val="center"/>
          </w:tcPr>
          <w:p w14:paraId="420F57CD" w14:textId="0562DC9D"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7,500円</w:t>
            </w:r>
          </w:p>
        </w:tc>
        <w:tc>
          <w:tcPr>
            <w:tcW w:w="1134" w:type="dxa"/>
            <w:shd w:val="clear" w:color="auto" w:fill="auto"/>
            <w:tcMar>
              <w:left w:w="0" w:type="dxa"/>
              <w:right w:w="0" w:type="dxa"/>
            </w:tcMar>
            <w:vAlign w:val="center"/>
          </w:tcPr>
          <w:p w14:paraId="61A82FA2" w14:textId="69946E14"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90,000円</w:t>
            </w:r>
          </w:p>
        </w:tc>
      </w:tr>
      <w:tr w:rsidR="009B435D" w:rsidRPr="00905D05" w14:paraId="231A9779" w14:textId="77777777" w:rsidTr="00154F6A">
        <w:trPr>
          <w:trHeight w:val="369"/>
          <w:jc w:val="center"/>
        </w:trPr>
        <w:tc>
          <w:tcPr>
            <w:tcW w:w="1072" w:type="dxa"/>
            <w:shd w:val="clear" w:color="auto" w:fill="auto"/>
            <w:vAlign w:val="center"/>
          </w:tcPr>
          <w:p w14:paraId="658B034B" w14:textId="77777777" w:rsidR="009B435D" w:rsidRPr="00F87F5A" w:rsidRDefault="009B435D" w:rsidP="009B435D">
            <w:pPr>
              <w:spacing w:line="320" w:lineRule="exact"/>
              <w:jc w:val="center"/>
              <w:rPr>
                <w:rFonts w:ascii="ＭＳ Ｐゴシック" w:eastAsia="ＭＳ Ｐゴシック" w:hAnsi="ＭＳ Ｐゴシック"/>
              </w:rPr>
            </w:pPr>
            <w:r w:rsidRPr="00F87F5A">
              <w:rPr>
                <w:rFonts w:ascii="ＭＳ Ｐゴシック" w:eastAsia="ＭＳ Ｐゴシック" w:hAnsi="ＭＳ Ｐゴシック" w:hint="eastAsia"/>
              </w:rPr>
              <w:t>第９段階</w:t>
            </w:r>
          </w:p>
        </w:tc>
        <w:tc>
          <w:tcPr>
            <w:tcW w:w="4810" w:type="dxa"/>
            <w:shd w:val="clear" w:color="auto" w:fill="auto"/>
            <w:vAlign w:val="center"/>
          </w:tcPr>
          <w:p w14:paraId="24569174" w14:textId="1C4025E4" w:rsidR="009B435D" w:rsidRPr="00F87F5A" w:rsidRDefault="009B435D" w:rsidP="009B435D">
            <w:pPr>
              <w:spacing w:line="320" w:lineRule="exact"/>
              <w:ind w:left="200" w:hangingChars="100" w:hanging="200"/>
              <w:rPr>
                <w:rFonts w:ascii="ＭＳ Ｐゴシック" w:eastAsia="ＭＳ Ｐゴシック" w:hAnsi="ＭＳ Ｐゴシック"/>
              </w:rPr>
            </w:pPr>
            <w:r w:rsidRPr="004169EE">
              <w:rPr>
                <w:rFonts w:ascii="ＭＳ Ｐゴシック" w:eastAsia="ＭＳ Ｐゴシック" w:hAnsi="ＭＳ Ｐゴシック" w:hint="eastAsia"/>
              </w:rPr>
              <w:t>○</w:t>
            </w:r>
            <w:r w:rsidRPr="00CA783B">
              <w:rPr>
                <w:rFonts w:ascii="ＭＳ Ｐゴシック" w:eastAsia="ＭＳ Ｐゴシック" w:hAnsi="ＭＳ Ｐゴシック" w:hint="eastAsia"/>
              </w:rPr>
              <w:t>本人が</w:t>
            </w:r>
            <w:r w:rsidR="00F86347">
              <w:rPr>
                <w:rFonts w:ascii="ＭＳ Ｐゴシック" w:eastAsia="ＭＳ Ｐゴシック" w:hAnsi="ＭＳ Ｐゴシック" w:hint="eastAsia"/>
              </w:rPr>
              <w:t>町民税</w:t>
            </w:r>
            <w:r w:rsidRPr="00CA783B">
              <w:rPr>
                <w:rFonts w:ascii="ＭＳ Ｐゴシック" w:eastAsia="ＭＳ Ｐゴシック" w:hAnsi="ＭＳ Ｐゴシック" w:hint="eastAsia"/>
              </w:rPr>
              <w:t>課税者で前年の合計所得金額が320万円以上の人</w:t>
            </w:r>
          </w:p>
        </w:tc>
        <w:tc>
          <w:tcPr>
            <w:tcW w:w="1343" w:type="dxa"/>
            <w:vAlign w:val="center"/>
          </w:tcPr>
          <w:p w14:paraId="2816C22B" w14:textId="5C67427E" w:rsidR="009B435D" w:rsidRDefault="009B435D" w:rsidP="009B435D">
            <w:pPr>
              <w:jc w:val="center"/>
            </w:pPr>
            <w:r>
              <w:rPr>
                <w:rFonts w:ascii="ＭＳ Ｐゴシック" w:eastAsia="ＭＳ Ｐゴシック" w:hAnsi="ＭＳ Ｐゴシック" w:hint="eastAsia"/>
              </w:rPr>
              <w:t>1.70</w:t>
            </w:r>
          </w:p>
        </w:tc>
        <w:tc>
          <w:tcPr>
            <w:tcW w:w="1134" w:type="dxa"/>
            <w:vAlign w:val="center"/>
          </w:tcPr>
          <w:p w14:paraId="0C23B9DA" w14:textId="30A5DBA5"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8,500円</w:t>
            </w:r>
          </w:p>
        </w:tc>
        <w:tc>
          <w:tcPr>
            <w:tcW w:w="1134" w:type="dxa"/>
            <w:shd w:val="clear" w:color="auto" w:fill="auto"/>
            <w:tcMar>
              <w:left w:w="0" w:type="dxa"/>
              <w:right w:w="0" w:type="dxa"/>
            </w:tcMar>
            <w:vAlign w:val="center"/>
          </w:tcPr>
          <w:p w14:paraId="519D8595" w14:textId="595B52DD" w:rsidR="009B435D" w:rsidRPr="009B435D" w:rsidRDefault="009B435D" w:rsidP="009B435D">
            <w:pPr>
              <w:jc w:val="right"/>
              <w:rPr>
                <w:rFonts w:ascii="ＭＳ Ｐゴシック" w:eastAsia="ＭＳ Ｐゴシック" w:hAnsi="ＭＳ Ｐゴシック"/>
                <w:color w:val="000000"/>
              </w:rPr>
            </w:pPr>
            <w:r w:rsidRPr="009B435D">
              <w:rPr>
                <w:rFonts w:ascii="ＭＳ Ｐゴシック" w:eastAsia="ＭＳ Ｐゴシック" w:hAnsi="ＭＳ Ｐゴシック" w:hint="eastAsia"/>
                <w:color w:val="000000"/>
                <w:sz w:val="22"/>
                <w:szCs w:val="22"/>
              </w:rPr>
              <w:t>102,000円</w:t>
            </w:r>
          </w:p>
        </w:tc>
      </w:tr>
    </w:tbl>
    <w:p w14:paraId="767F5784" w14:textId="111DACD2" w:rsidR="002F247E" w:rsidRPr="00C560F5" w:rsidRDefault="002F247E" w:rsidP="002F247E">
      <w:pPr>
        <w:widowControl/>
        <w:jc w:val="left"/>
        <w:rPr>
          <w:rFonts w:ascii="HG丸ｺﾞｼｯｸM-PRO" w:eastAsia="HG丸ｺﾞｼｯｸM-PRO" w:hAnsi="HG丸ｺﾞｼｯｸM-PRO"/>
          <w:b/>
          <w:bCs/>
        </w:rPr>
      </w:pPr>
      <w:r w:rsidRPr="00C560F5">
        <w:rPr>
          <w:rFonts w:ascii="HG丸ｺﾞｼｯｸM-PRO" w:eastAsia="HG丸ｺﾞｼｯｸM-PRO" w:hAnsi="HG丸ｺﾞｼｯｸM-PRO"/>
        </w:rPr>
        <w:br w:type="page"/>
      </w:r>
    </w:p>
    <w:p w14:paraId="0E4D55D2" w14:textId="47AEE82F" w:rsidR="002F247E" w:rsidRDefault="002F247E" w:rsidP="002F247E">
      <w:pPr>
        <w:pStyle w:val="1"/>
        <w:rPr>
          <w:rFonts w:ascii="HGS創英角ｺﾞｼｯｸUB" w:eastAsia="HGS創英角ｺﾞｼｯｸUB" w:hAnsi="HGS創英角ｺﾞｼｯｸUB"/>
          <w:b w:val="0"/>
          <w:bCs w:val="0"/>
        </w:rPr>
      </w:pPr>
      <w:bookmarkStart w:id="32" w:name="_Toc63460983"/>
      <w:r w:rsidRPr="001A3C84">
        <w:rPr>
          <w:rFonts w:ascii="HGS創英角ｺﾞｼｯｸUB" w:eastAsia="HGS創英角ｺﾞｼｯｸUB" w:hAnsi="HGS創英角ｺﾞｼｯｸUB" w:hint="eastAsia"/>
          <w:b w:val="0"/>
          <w:bCs w:val="0"/>
        </w:rPr>
        <w:t>第</w:t>
      </w:r>
      <w:r w:rsidR="00791D1B">
        <w:rPr>
          <w:rFonts w:ascii="HGS創英角ｺﾞｼｯｸUB" w:eastAsia="HGS創英角ｺﾞｼｯｸUB" w:hAnsi="HGS創英角ｺﾞｼｯｸUB" w:hint="eastAsia"/>
          <w:b w:val="0"/>
          <w:bCs w:val="0"/>
        </w:rPr>
        <w:t>７</w:t>
      </w:r>
      <w:r w:rsidRPr="001A3C84">
        <w:rPr>
          <w:rFonts w:ascii="HGS創英角ｺﾞｼｯｸUB" w:eastAsia="HGS創英角ｺﾞｼｯｸUB" w:hAnsi="HGS創英角ｺﾞｼｯｸUB" w:hint="eastAsia"/>
          <w:b w:val="0"/>
          <w:bCs w:val="0"/>
        </w:rPr>
        <w:t xml:space="preserve">章　</w:t>
      </w:r>
      <w:r w:rsidRPr="002F247E">
        <w:rPr>
          <w:rFonts w:ascii="HGS創英角ｺﾞｼｯｸUB" w:eastAsia="HGS創英角ｺﾞｼｯｸUB" w:hAnsi="HGS創英角ｺﾞｼｯｸUB" w:hint="eastAsia"/>
          <w:b w:val="0"/>
          <w:bCs w:val="0"/>
        </w:rPr>
        <w:t>計画の推進に向けて</w:t>
      </w:r>
      <w:bookmarkEnd w:id="32"/>
    </w:p>
    <w:p w14:paraId="47E21E4C" w14:textId="1D411C4A" w:rsidR="002F247E" w:rsidRDefault="002F247E" w:rsidP="002F247E">
      <w:pPr>
        <w:pStyle w:val="2"/>
        <w:rPr>
          <w:rFonts w:ascii="HGS創英角ｺﾞｼｯｸUB" w:eastAsia="HGS創英角ｺﾞｼｯｸUB" w:hAnsi="HGS創英角ｺﾞｼｯｸUB"/>
        </w:rPr>
      </w:pPr>
      <w:bookmarkStart w:id="33" w:name="_Toc63460984"/>
      <w:r w:rsidRPr="003E7F07">
        <w:rPr>
          <w:rFonts w:ascii="HGS創英角ｺﾞｼｯｸUB" w:eastAsia="HGS創英角ｺﾞｼｯｸUB" w:hAnsi="HGS創英角ｺﾞｼｯｸUB" w:hint="eastAsia"/>
        </w:rPr>
        <w:t xml:space="preserve">１　</w:t>
      </w:r>
      <w:r w:rsidRPr="002F247E">
        <w:rPr>
          <w:rFonts w:ascii="HGS創英角ｺﾞｼｯｸUB" w:eastAsia="HGS創英角ｺﾞｼｯｸUB" w:hAnsi="HGS創英角ｺﾞｼｯｸUB" w:hint="eastAsia"/>
        </w:rPr>
        <w:t>推進体制の整備</w:t>
      </w:r>
      <w:bookmarkEnd w:id="33"/>
    </w:p>
    <w:p w14:paraId="03D804BE" w14:textId="1232C02A" w:rsidR="002F247E" w:rsidRPr="002F247E" w:rsidRDefault="002F247E" w:rsidP="002F247E">
      <w:pPr>
        <w:pStyle w:val="12"/>
        <w:ind w:leftChars="200" w:left="400"/>
        <w:rPr>
          <w:rFonts w:ascii="ＭＳ Ｐ明朝" w:eastAsia="ＭＳ Ｐ明朝" w:hAnsi="ＭＳ Ｐ明朝"/>
        </w:rPr>
      </w:pPr>
      <w:r w:rsidRPr="002F247E">
        <w:rPr>
          <w:rFonts w:ascii="ＭＳ Ｐ明朝" w:eastAsia="ＭＳ Ｐ明朝" w:hAnsi="ＭＳ Ｐ明朝" w:hint="eastAsia"/>
        </w:rPr>
        <w:t>本</w:t>
      </w:r>
      <w:r>
        <w:rPr>
          <w:rFonts w:ascii="ＭＳ Ｐ明朝" w:eastAsia="ＭＳ Ｐ明朝" w:hAnsi="ＭＳ Ｐ明朝" w:hint="eastAsia"/>
        </w:rPr>
        <w:t>町</w:t>
      </w:r>
      <w:r w:rsidRPr="002F247E">
        <w:rPr>
          <w:rFonts w:ascii="ＭＳ Ｐ明朝" w:eastAsia="ＭＳ Ｐ明朝" w:hAnsi="ＭＳ Ｐ明朝" w:hint="eastAsia"/>
        </w:rPr>
        <w:t>において高齢者保健福祉施策を推進するにあたり、計画が確実に達成できるよう、各事業担当課を中心に社会福祉法人や民間団体等の事業者・医療機関と協力し事業運営・サービス提供の効率化に努めます。</w:t>
      </w:r>
    </w:p>
    <w:p w14:paraId="39AB5A50" w14:textId="43C4C92D" w:rsidR="002F247E" w:rsidRDefault="002F247E" w:rsidP="002F247E">
      <w:pPr>
        <w:pStyle w:val="12"/>
        <w:ind w:leftChars="200" w:left="400"/>
        <w:rPr>
          <w:rFonts w:ascii="ＭＳ Ｐ明朝" w:eastAsia="ＭＳ Ｐ明朝" w:hAnsi="ＭＳ Ｐ明朝"/>
        </w:rPr>
      </w:pPr>
      <w:r w:rsidRPr="002F247E">
        <w:rPr>
          <w:rFonts w:ascii="ＭＳ Ｐ明朝" w:eastAsia="ＭＳ Ｐ明朝" w:hAnsi="ＭＳ Ｐ明朝" w:hint="eastAsia"/>
        </w:rPr>
        <w:t>そのため、地域包括支援センターを中心に、関係機関・団体等間の連携を重視して施策の進行状況を把握できる包括的組織体制整備を推進し、計画の総合的促進を図ります。</w:t>
      </w:r>
    </w:p>
    <w:p w14:paraId="16AFB0CB" w14:textId="77777777" w:rsidR="002F247E" w:rsidRDefault="002F247E" w:rsidP="002F247E">
      <w:pPr>
        <w:pStyle w:val="12"/>
        <w:ind w:leftChars="200" w:left="400"/>
        <w:rPr>
          <w:rFonts w:ascii="ＭＳ Ｐ明朝" w:eastAsia="ＭＳ Ｐ明朝" w:hAnsi="ＭＳ Ｐ明朝"/>
        </w:rPr>
      </w:pPr>
    </w:p>
    <w:p w14:paraId="6D1E16DD" w14:textId="77777777" w:rsidR="002F247E" w:rsidRDefault="002F247E" w:rsidP="002F247E">
      <w:pPr>
        <w:pStyle w:val="2"/>
        <w:rPr>
          <w:rFonts w:ascii="HGS創英角ｺﾞｼｯｸUB" w:eastAsia="HGS創英角ｺﾞｼｯｸUB" w:hAnsi="HGS創英角ｺﾞｼｯｸUB"/>
        </w:rPr>
      </w:pPr>
      <w:bookmarkStart w:id="34" w:name="_Toc63460985"/>
      <w:r>
        <w:rPr>
          <w:rFonts w:ascii="HGS創英角ｺﾞｼｯｸUB" w:eastAsia="HGS創英角ｺﾞｼｯｸUB" w:hAnsi="HGS創英角ｺﾞｼｯｸUB" w:hint="eastAsia"/>
        </w:rPr>
        <w:t>２</w:t>
      </w:r>
      <w:r w:rsidRPr="003E7F07">
        <w:rPr>
          <w:rFonts w:ascii="HGS創英角ｺﾞｼｯｸUB" w:eastAsia="HGS創英角ｺﾞｼｯｸUB" w:hAnsi="HGS創英角ｺﾞｼｯｸUB" w:hint="eastAsia"/>
        </w:rPr>
        <w:t xml:space="preserve">　</w:t>
      </w:r>
      <w:r w:rsidRPr="002F247E">
        <w:rPr>
          <w:rFonts w:ascii="HGS創英角ｺﾞｼｯｸUB" w:eastAsia="HGS創英角ｺﾞｼｯｸUB" w:hAnsi="HGS創英角ｺﾞｼｯｸUB" w:hint="eastAsia"/>
        </w:rPr>
        <w:t>住民参加の促進</w:t>
      </w:r>
      <w:bookmarkEnd w:id="34"/>
    </w:p>
    <w:p w14:paraId="36600230" w14:textId="77777777" w:rsidR="002F247E" w:rsidRPr="002F247E" w:rsidRDefault="002F247E" w:rsidP="002F247E">
      <w:pPr>
        <w:pStyle w:val="12"/>
        <w:ind w:leftChars="200" w:left="400"/>
        <w:rPr>
          <w:rFonts w:ascii="ＭＳ Ｐ明朝" w:eastAsia="ＭＳ Ｐ明朝" w:hAnsi="ＭＳ Ｐ明朝"/>
        </w:rPr>
      </w:pPr>
      <w:r w:rsidRPr="002F247E">
        <w:rPr>
          <w:rFonts w:ascii="ＭＳ Ｐ明朝" w:eastAsia="ＭＳ Ｐ明朝" w:hAnsi="ＭＳ Ｐ明朝" w:hint="eastAsia"/>
        </w:rPr>
        <w:t>計画の効果的な推進を図るとともに、高齢者が質の高いサービスを受けるためには、高齢者をとりまく環境整備が大切です。そのためには、高齢者が安心してサービスを受けられるよう住民間のつながりを強力にし、高齢者を社会全体で支え合う仕組みを確立することが必要です。</w:t>
      </w:r>
    </w:p>
    <w:p w14:paraId="1C40C67A" w14:textId="77777777" w:rsidR="002F247E" w:rsidRDefault="002F247E" w:rsidP="002F247E">
      <w:pPr>
        <w:pStyle w:val="12"/>
        <w:ind w:leftChars="200" w:left="400"/>
        <w:rPr>
          <w:rFonts w:ascii="ＭＳ Ｐ明朝" w:eastAsia="ＭＳ Ｐ明朝" w:hAnsi="ＭＳ Ｐ明朝"/>
        </w:rPr>
      </w:pPr>
      <w:r w:rsidRPr="002F247E">
        <w:rPr>
          <w:rFonts w:ascii="ＭＳ Ｐ明朝" w:eastAsia="ＭＳ Ｐ明朝" w:hAnsi="ＭＳ Ｐ明朝" w:hint="eastAsia"/>
        </w:rPr>
        <w:t>住民と高齢者とのネットワーク形成のため、住民のボランティア育成やボランティア活動参加啓発、地域福祉推進の啓発等を促進し、計画に規定するサービス推進につながるよう努めます。</w:t>
      </w:r>
    </w:p>
    <w:p w14:paraId="7C0B0464" w14:textId="77777777" w:rsidR="002F247E" w:rsidRDefault="002F247E" w:rsidP="002F247E">
      <w:pPr>
        <w:pStyle w:val="12"/>
        <w:ind w:leftChars="200" w:left="400"/>
        <w:rPr>
          <w:rFonts w:ascii="ＭＳ Ｐ明朝" w:eastAsia="ＭＳ Ｐ明朝" w:hAnsi="ＭＳ Ｐ明朝"/>
        </w:rPr>
      </w:pPr>
    </w:p>
    <w:p w14:paraId="4DB47ADF" w14:textId="115F2D62" w:rsidR="002F247E" w:rsidRDefault="002F247E" w:rsidP="002F247E">
      <w:pPr>
        <w:pStyle w:val="2"/>
        <w:rPr>
          <w:rFonts w:ascii="HGS創英角ｺﾞｼｯｸUB" w:eastAsia="HGS創英角ｺﾞｼｯｸUB" w:hAnsi="HGS創英角ｺﾞｼｯｸUB"/>
        </w:rPr>
      </w:pPr>
      <w:bookmarkStart w:id="35" w:name="_Toc63460986"/>
      <w:r w:rsidRPr="002F247E">
        <w:rPr>
          <w:rFonts w:ascii="HGS創英角ｺﾞｼｯｸUB" w:eastAsia="HGS創英角ｺﾞｼｯｸUB" w:hAnsi="HGS創英角ｺﾞｼｯｸUB" w:hint="eastAsia"/>
        </w:rPr>
        <w:t>３　計画の広報</w:t>
      </w:r>
      <w:bookmarkEnd w:id="35"/>
    </w:p>
    <w:p w14:paraId="697BEF76" w14:textId="77777777" w:rsidR="002F247E" w:rsidRPr="002F247E" w:rsidRDefault="002F247E" w:rsidP="002F247E">
      <w:pPr>
        <w:pStyle w:val="12"/>
        <w:ind w:leftChars="200" w:left="400"/>
        <w:rPr>
          <w:rFonts w:ascii="ＭＳ Ｐ明朝" w:eastAsia="ＭＳ Ｐ明朝" w:hAnsi="ＭＳ Ｐ明朝"/>
        </w:rPr>
      </w:pPr>
      <w:r w:rsidRPr="002F247E">
        <w:rPr>
          <w:rFonts w:ascii="ＭＳ Ｐ明朝" w:eastAsia="ＭＳ Ｐ明朝" w:hAnsi="ＭＳ Ｐ明朝" w:hint="eastAsia"/>
        </w:rPr>
        <w:t>本計画を推進するためには、住民の協力が不可欠であり、計画内容を住民の方々にも理解してもらう必要があります。したがって、計画内容を村の広報誌等に掲載し、広く周知を図ることが重要です。</w:t>
      </w:r>
    </w:p>
    <w:p w14:paraId="1F054471" w14:textId="529E6406" w:rsidR="002F247E" w:rsidRDefault="002F247E" w:rsidP="002F247E">
      <w:pPr>
        <w:pStyle w:val="12"/>
        <w:ind w:leftChars="200" w:left="400"/>
        <w:rPr>
          <w:rFonts w:ascii="ＭＳ Ｐ明朝" w:eastAsia="ＭＳ Ｐ明朝" w:hAnsi="ＭＳ Ｐ明朝"/>
        </w:rPr>
      </w:pPr>
      <w:r w:rsidRPr="002F247E">
        <w:rPr>
          <w:rFonts w:ascii="ＭＳ Ｐ明朝" w:eastAsia="ＭＳ Ｐ明朝" w:hAnsi="ＭＳ Ｐ明朝" w:hint="eastAsia"/>
        </w:rPr>
        <w:t>高齢者が計画内容を理解できるよう、各事業提供者やボランティア、地域の民生委員等がより多く高齢者とふれあう機会をつくり広報に努めるとともに、40歳～65歳未満の２号被保険者への広報にも努めます。</w:t>
      </w:r>
    </w:p>
    <w:p w14:paraId="26D55E25" w14:textId="77777777" w:rsidR="002F247E" w:rsidRDefault="002F247E" w:rsidP="002F247E">
      <w:pPr>
        <w:pStyle w:val="12"/>
        <w:ind w:leftChars="200" w:left="400"/>
        <w:rPr>
          <w:rFonts w:ascii="ＭＳ Ｐ明朝" w:eastAsia="ＭＳ Ｐ明朝" w:hAnsi="ＭＳ Ｐ明朝"/>
        </w:rPr>
      </w:pPr>
    </w:p>
    <w:p w14:paraId="62896896" w14:textId="076DA26F" w:rsidR="002F247E" w:rsidRDefault="00791D1B" w:rsidP="002F247E">
      <w:pPr>
        <w:pStyle w:val="2"/>
        <w:rPr>
          <w:rFonts w:ascii="HGS創英角ｺﾞｼｯｸUB" w:eastAsia="HGS創英角ｺﾞｼｯｸUB" w:hAnsi="HGS創英角ｺﾞｼｯｸUB"/>
        </w:rPr>
      </w:pPr>
      <w:bookmarkStart w:id="36" w:name="_Toc63460987"/>
      <w:r>
        <w:rPr>
          <w:rFonts w:ascii="HGS創英角ｺﾞｼｯｸUB" w:eastAsia="HGS創英角ｺﾞｼｯｸUB" w:hAnsi="HGS創英角ｺﾞｼｯｸUB" w:hint="eastAsia"/>
        </w:rPr>
        <w:t>４</w:t>
      </w:r>
      <w:r w:rsidR="002F247E" w:rsidRPr="002F247E">
        <w:rPr>
          <w:rFonts w:ascii="HGS創英角ｺﾞｼｯｸUB" w:eastAsia="HGS創英角ｺﾞｼｯｸUB" w:hAnsi="HGS創英角ｺﾞｼｯｸUB" w:hint="eastAsia"/>
        </w:rPr>
        <w:t xml:space="preserve">　</w:t>
      </w:r>
      <w:r w:rsidRPr="00791D1B">
        <w:rPr>
          <w:rFonts w:ascii="HGS創英角ｺﾞｼｯｸUB" w:eastAsia="HGS創英角ｺﾞｼｯｸUB" w:hAnsi="HGS創英角ｺﾞｼｯｸUB" w:hint="eastAsia"/>
        </w:rPr>
        <w:t>介護サービス事業者への支援</w:t>
      </w:r>
      <w:bookmarkEnd w:id="36"/>
    </w:p>
    <w:p w14:paraId="21058D08" w14:textId="539B9F08" w:rsidR="002F247E" w:rsidRDefault="00791D1B" w:rsidP="002F247E">
      <w:pPr>
        <w:pStyle w:val="12"/>
        <w:ind w:leftChars="200" w:left="400"/>
        <w:rPr>
          <w:rFonts w:ascii="ＭＳ Ｐ明朝" w:eastAsia="ＭＳ Ｐ明朝" w:hAnsi="ＭＳ Ｐ明朝"/>
        </w:rPr>
      </w:pPr>
      <w:r w:rsidRPr="00791D1B">
        <w:rPr>
          <w:rFonts w:ascii="ＭＳ Ｐ明朝" w:eastAsia="ＭＳ Ｐ明朝" w:hAnsi="ＭＳ Ｐ明朝" w:hint="eastAsia"/>
        </w:rPr>
        <w:t>高齢者のニーズに柔軟に対応するため、介護サービスを提供する事業者が、役場を中心としてその他医療機関等と連携し、サービスの質の向上を図るよう努めます。</w:t>
      </w:r>
    </w:p>
    <w:p w14:paraId="217664D0" w14:textId="4CB2A6A3" w:rsidR="00791D1B" w:rsidRDefault="00791D1B">
      <w:pPr>
        <w:widowControl/>
        <w:jc w:val="left"/>
        <w:rPr>
          <w:rFonts w:ascii="ＭＳ Ｐ明朝" w:eastAsia="ＭＳ Ｐ明朝" w:hAnsi="ＭＳ Ｐ明朝"/>
          <w:sz w:val="22"/>
          <w:szCs w:val="22"/>
        </w:rPr>
      </w:pPr>
      <w:r>
        <w:rPr>
          <w:rFonts w:ascii="ＭＳ Ｐ明朝" w:eastAsia="ＭＳ Ｐ明朝" w:hAnsi="ＭＳ Ｐ明朝"/>
        </w:rPr>
        <w:br w:type="page"/>
      </w:r>
    </w:p>
    <w:p w14:paraId="560652BB" w14:textId="63299128" w:rsidR="00791D1B" w:rsidRDefault="00791D1B" w:rsidP="00791D1B">
      <w:pPr>
        <w:pStyle w:val="2"/>
        <w:rPr>
          <w:rFonts w:ascii="HGS創英角ｺﾞｼｯｸUB" w:eastAsia="HGS創英角ｺﾞｼｯｸUB" w:hAnsi="HGS創英角ｺﾞｼｯｸUB"/>
        </w:rPr>
      </w:pPr>
      <w:bookmarkStart w:id="37" w:name="_Toc63460988"/>
      <w:r>
        <w:rPr>
          <w:rFonts w:ascii="HGS創英角ｺﾞｼｯｸUB" w:eastAsia="HGS創英角ｺﾞｼｯｸUB" w:hAnsi="HGS創英角ｺﾞｼｯｸUB" w:hint="eastAsia"/>
        </w:rPr>
        <w:t>５</w:t>
      </w:r>
      <w:r w:rsidRPr="002F247E">
        <w:rPr>
          <w:rFonts w:ascii="HGS創英角ｺﾞｼｯｸUB" w:eastAsia="HGS創英角ｺﾞｼｯｸUB" w:hAnsi="HGS創英角ｺﾞｼｯｸUB" w:hint="eastAsia"/>
        </w:rPr>
        <w:t xml:space="preserve">　</w:t>
      </w:r>
      <w:r w:rsidRPr="00791D1B">
        <w:rPr>
          <w:rFonts w:ascii="HGS創英角ｺﾞｼｯｸUB" w:eastAsia="HGS創英角ｺﾞｼｯｸUB" w:hAnsi="HGS創英角ｺﾞｼｯｸUB" w:hint="eastAsia"/>
        </w:rPr>
        <w:t>計画の進行管理</w:t>
      </w:r>
      <w:bookmarkEnd w:id="37"/>
    </w:p>
    <w:p w14:paraId="4BA0C199" w14:textId="6C93B044" w:rsidR="00791D1B" w:rsidRDefault="00791D1B" w:rsidP="00791D1B">
      <w:pPr>
        <w:pStyle w:val="12"/>
        <w:ind w:leftChars="200" w:left="400"/>
        <w:rPr>
          <w:rFonts w:ascii="ＭＳ Ｐ明朝" w:eastAsia="ＭＳ Ｐ明朝" w:hAnsi="ＭＳ Ｐ明朝"/>
        </w:rPr>
      </w:pPr>
      <w:r w:rsidRPr="00791D1B">
        <w:rPr>
          <w:rFonts w:ascii="ＭＳ Ｐ明朝" w:eastAsia="ＭＳ Ｐ明朝" w:hAnsi="ＭＳ Ｐ明朝" w:hint="eastAsia"/>
        </w:rPr>
        <w:t>本計画の進行管理に関しては、ＰＤＣＡサイクルの考え方に基づき、関係各課及び関係機関による進行管理を行い、評価、施策や事業に係る課題の整理・検討を基に、推進方法等を適宜、強化・見直しを行います。</w:t>
      </w:r>
    </w:p>
    <w:p w14:paraId="06C37AAA" w14:textId="05F9F88B" w:rsidR="00791D1B" w:rsidRPr="00791D1B" w:rsidRDefault="00791D1B" w:rsidP="002F247E">
      <w:pPr>
        <w:pStyle w:val="12"/>
        <w:ind w:leftChars="200" w:left="400"/>
        <w:rPr>
          <w:rFonts w:ascii="ＭＳ Ｐ明朝" w:eastAsia="ＭＳ Ｐ明朝" w:hAnsi="ＭＳ Ｐ明朝"/>
        </w:rPr>
      </w:pPr>
      <w:r>
        <w:rPr>
          <w:rFonts w:hint="eastAsia"/>
          <w:noProof/>
        </w:rPr>
        <w:drawing>
          <wp:inline distT="0" distB="0" distL="0" distR="0" wp14:anchorId="144586E1" wp14:editId="1826077D">
            <wp:extent cx="5760720" cy="19202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14:paraId="37E3F8FF" w14:textId="61C08D76" w:rsidR="00201F46" w:rsidRDefault="00201F46">
      <w:pPr>
        <w:widowControl/>
        <w:jc w:val="left"/>
        <w:rPr>
          <w:rFonts w:ascii="ＭＳ Ｐ明朝" w:eastAsia="ＭＳ Ｐ明朝" w:hAnsi="ＭＳ Ｐ明朝"/>
          <w:color w:val="FF0000"/>
          <w:sz w:val="24"/>
          <w:szCs w:val="24"/>
        </w:rPr>
      </w:pPr>
    </w:p>
    <w:p w14:paraId="3535CDF8" w14:textId="77777777" w:rsidR="005B2B17" w:rsidRDefault="005B2B17">
      <w:pPr>
        <w:widowControl/>
        <w:jc w:val="left"/>
        <w:rPr>
          <w:rFonts w:ascii="ＭＳ Ｐ明朝" w:eastAsia="ＭＳ Ｐ明朝" w:hAnsi="ＭＳ Ｐ明朝"/>
          <w:color w:val="FF0000"/>
          <w:sz w:val="24"/>
          <w:szCs w:val="24"/>
        </w:rPr>
        <w:sectPr w:rsidR="005B2B17" w:rsidSect="00BF3FB4">
          <w:footerReference w:type="default" r:id="rId50"/>
          <w:pgSz w:w="11906" w:h="16838" w:code="9"/>
          <w:pgMar w:top="1134" w:right="851" w:bottom="1134" w:left="851" w:header="851" w:footer="567" w:gutter="0"/>
          <w:pgNumType w:start="1"/>
          <w:cols w:space="425"/>
          <w:docGrid w:type="lines" w:linePitch="360"/>
        </w:sectPr>
      </w:pPr>
    </w:p>
    <w:p w14:paraId="4002B717" w14:textId="5463C94A" w:rsidR="005B2B17" w:rsidRDefault="005B2B17">
      <w:pPr>
        <w:widowControl/>
        <w:jc w:val="left"/>
        <w:rPr>
          <w:rFonts w:ascii="ＭＳ Ｐ明朝" w:eastAsia="ＭＳ Ｐ明朝" w:hAnsi="ＭＳ Ｐ明朝"/>
          <w:color w:val="FF0000"/>
          <w:sz w:val="24"/>
          <w:szCs w:val="24"/>
        </w:rPr>
      </w:pPr>
      <w:r>
        <w:rPr>
          <w:rFonts w:ascii="ＭＳ Ｐ明朝" w:eastAsia="ＭＳ Ｐ明朝" w:hAnsi="ＭＳ Ｐ明朝"/>
          <w:color w:val="FF0000"/>
          <w:sz w:val="24"/>
          <w:szCs w:val="24"/>
        </w:rPr>
        <w:br w:type="page"/>
      </w:r>
    </w:p>
    <w:p w14:paraId="4663F882" w14:textId="62D5B31D" w:rsidR="005B2B17" w:rsidRDefault="005B2B17" w:rsidP="005B2B17">
      <w:pPr>
        <w:tabs>
          <w:tab w:val="left" w:pos="2530"/>
        </w:tabs>
        <w:spacing w:line="480" w:lineRule="auto"/>
        <w:jc w:val="center"/>
        <w:rPr>
          <w:sz w:val="28"/>
          <w:szCs w:val="28"/>
        </w:rPr>
      </w:pPr>
    </w:p>
    <w:p w14:paraId="3B4540DE" w14:textId="6AD65C9D" w:rsidR="005B2B17" w:rsidRDefault="005B2B17" w:rsidP="005B2B17">
      <w:pPr>
        <w:tabs>
          <w:tab w:val="left" w:pos="2530"/>
        </w:tabs>
        <w:spacing w:line="480" w:lineRule="auto"/>
        <w:jc w:val="center"/>
        <w:rPr>
          <w:sz w:val="28"/>
          <w:szCs w:val="28"/>
        </w:rPr>
      </w:pPr>
    </w:p>
    <w:p w14:paraId="3CABD651" w14:textId="2749AED4" w:rsidR="005B2B17" w:rsidRDefault="005B2B17" w:rsidP="005B2B17">
      <w:pPr>
        <w:tabs>
          <w:tab w:val="left" w:pos="2530"/>
        </w:tabs>
        <w:spacing w:line="480" w:lineRule="auto"/>
        <w:jc w:val="center"/>
        <w:rPr>
          <w:sz w:val="28"/>
          <w:szCs w:val="28"/>
        </w:rPr>
      </w:pPr>
    </w:p>
    <w:p w14:paraId="50C4C6D8" w14:textId="280D1F6B" w:rsidR="005B2B17" w:rsidRDefault="005B2B17" w:rsidP="005B2B17">
      <w:pPr>
        <w:tabs>
          <w:tab w:val="left" w:pos="2530"/>
        </w:tabs>
        <w:spacing w:line="480" w:lineRule="auto"/>
        <w:jc w:val="center"/>
        <w:rPr>
          <w:sz w:val="28"/>
          <w:szCs w:val="28"/>
        </w:rPr>
      </w:pPr>
    </w:p>
    <w:p w14:paraId="1A7B0246" w14:textId="7C12E5F5" w:rsidR="005B2B17" w:rsidRDefault="005B2B17" w:rsidP="005B2B17">
      <w:pPr>
        <w:tabs>
          <w:tab w:val="left" w:pos="2530"/>
        </w:tabs>
        <w:spacing w:line="480" w:lineRule="auto"/>
        <w:jc w:val="center"/>
        <w:rPr>
          <w:sz w:val="28"/>
          <w:szCs w:val="28"/>
        </w:rPr>
      </w:pPr>
    </w:p>
    <w:p w14:paraId="7C0CE07C" w14:textId="150CF840" w:rsidR="005B2B17" w:rsidRDefault="005B2B17" w:rsidP="005B2B17">
      <w:pPr>
        <w:tabs>
          <w:tab w:val="left" w:pos="2530"/>
        </w:tabs>
        <w:spacing w:line="480" w:lineRule="auto"/>
        <w:jc w:val="center"/>
        <w:rPr>
          <w:sz w:val="28"/>
          <w:szCs w:val="28"/>
        </w:rPr>
      </w:pPr>
    </w:p>
    <w:p w14:paraId="2D9C64D3" w14:textId="51DBA6F4" w:rsidR="005B2B17" w:rsidRDefault="005B2B17" w:rsidP="005B2B17">
      <w:pPr>
        <w:tabs>
          <w:tab w:val="left" w:pos="2530"/>
        </w:tabs>
        <w:spacing w:line="480" w:lineRule="auto"/>
        <w:jc w:val="center"/>
        <w:rPr>
          <w:sz w:val="28"/>
          <w:szCs w:val="28"/>
        </w:rPr>
      </w:pPr>
    </w:p>
    <w:p w14:paraId="72A0C8A9" w14:textId="77777777" w:rsidR="00CE56C3" w:rsidRDefault="00CE56C3" w:rsidP="005B2B17">
      <w:pPr>
        <w:tabs>
          <w:tab w:val="left" w:pos="2530"/>
        </w:tabs>
        <w:spacing w:line="480" w:lineRule="auto"/>
        <w:jc w:val="center"/>
        <w:rPr>
          <w:rFonts w:hint="eastAsia"/>
          <w:sz w:val="28"/>
          <w:szCs w:val="28"/>
        </w:rPr>
      </w:pPr>
    </w:p>
    <w:p w14:paraId="74FAF7D9" w14:textId="5B033EE9" w:rsidR="005B2B17" w:rsidRDefault="005B2B17" w:rsidP="005B2B17">
      <w:pPr>
        <w:tabs>
          <w:tab w:val="left" w:pos="2530"/>
        </w:tabs>
        <w:spacing w:line="480" w:lineRule="auto"/>
        <w:jc w:val="center"/>
        <w:rPr>
          <w:sz w:val="28"/>
          <w:szCs w:val="28"/>
        </w:rPr>
      </w:pPr>
    </w:p>
    <w:p w14:paraId="26914CE2" w14:textId="2F3F4495" w:rsidR="005B2B17" w:rsidRDefault="005B2B17" w:rsidP="005B2B17">
      <w:pPr>
        <w:tabs>
          <w:tab w:val="left" w:pos="2530"/>
        </w:tabs>
        <w:spacing w:line="480" w:lineRule="auto"/>
        <w:jc w:val="center"/>
        <w:rPr>
          <w:sz w:val="28"/>
          <w:szCs w:val="28"/>
        </w:rPr>
      </w:pPr>
    </w:p>
    <w:p w14:paraId="2936D0BC" w14:textId="36F29683" w:rsidR="005B2B17" w:rsidRDefault="005B2B17" w:rsidP="005B2B17">
      <w:pPr>
        <w:tabs>
          <w:tab w:val="left" w:pos="2530"/>
        </w:tabs>
        <w:spacing w:line="480" w:lineRule="auto"/>
        <w:jc w:val="center"/>
        <w:rPr>
          <w:sz w:val="28"/>
          <w:szCs w:val="28"/>
        </w:rPr>
      </w:pPr>
    </w:p>
    <w:p w14:paraId="1384EDBE" w14:textId="6DA156CE" w:rsidR="005B2B17" w:rsidRDefault="005B2B17" w:rsidP="005B2B17">
      <w:pPr>
        <w:tabs>
          <w:tab w:val="left" w:pos="2530"/>
        </w:tabs>
        <w:spacing w:line="480" w:lineRule="auto"/>
        <w:jc w:val="center"/>
        <w:rPr>
          <w:sz w:val="28"/>
          <w:szCs w:val="28"/>
        </w:rPr>
      </w:pPr>
    </w:p>
    <w:p w14:paraId="618C134C" w14:textId="22B8CDB7" w:rsidR="005B2B17" w:rsidRDefault="00CE56C3" w:rsidP="005B2B17">
      <w:pPr>
        <w:tabs>
          <w:tab w:val="left" w:pos="2530"/>
        </w:tabs>
        <w:spacing w:line="480" w:lineRule="auto"/>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26B8BD13" wp14:editId="4CB83525">
                <wp:simplePos x="0" y="0"/>
                <wp:positionH relativeFrom="column">
                  <wp:posOffset>1063227</wp:posOffset>
                </wp:positionH>
                <wp:positionV relativeFrom="paragraph">
                  <wp:posOffset>317140</wp:posOffset>
                </wp:positionV>
                <wp:extent cx="4292221" cy="2702257"/>
                <wp:effectExtent l="0" t="0" r="13335" b="22225"/>
                <wp:wrapNone/>
                <wp:docPr id="16" name="正方形/長方形 16"/>
                <wp:cNvGraphicFramePr/>
                <a:graphic xmlns:a="http://schemas.openxmlformats.org/drawingml/2006/main">
                  <a:graphicData uri="http://schemas.microsoft.com/office/word/2010/wordprocessingShape">
                    <wps:wsp>
                      <wps:cNvSpPr/>
                      <wps:spPr>
                        <a:xfrm>
                          <a:off x="0" y="0"/>
                          <a:ext cx="4292221" cy="270225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6117C" id="正方形/長方形 16" o:spid="_x0000_s1026" style="position:absolute;left:0;text-align:left;margin-left:83.7pt;margin-top:24.95pt;width:337.95pt;height:2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" filled="f" strokecolor="black [3213]"/>
            </w:pict>
          </mc:Fallback>
        </mc:AlternateContent>
      </w:r>
    </w:p>
    <w:p w14:paraId="5DC84DEC" w14:textId="691C3CF4" w:rsidR="005B2B17" w:rsidRPr="00CE56C3" w:rsidRDefault="005B2B17" w:rsidP="00CE56C3">
      <w:pPr>
        <w:tabs>
          <w:tab w:val="left" w:pos="2530"/>
        </w:tabs>
        <w:spacing w:line="320" w:lineRule="exact"/>
        <w:jc w:val="center"/>
        <w:rPr>
          <w:rFonts w:ascii="ＭＳ ゴシック" w:eastAsia="ＭＳ ゴシック" w:hAnsi="ＭＳ ゴシック"/>
          <w:sz w:val="22"/>
          <w:szCs w:val="22"/>
          <w:u w:val="double"/>
        </w:rPr>
      </w:pPr>
      <w:r w:rsidRPr="00CE56C3">
        <w:rPr>
          <w:rFonts w:ascii="ＭＳ ゴシック" w:eastAsia="ＭＳ ゴシック" w:hAnsi="ＭＳ ゴシック" w:hint="eastAsia"/>
          <w:sz w:val="22"/>
          <w:szCs w:val="22"/>
          <w:u w:val="double"/>
        </w:rPr>
        <w:t>第９期礼文町高齢者福祉計画・第８期礼文町介護保険事業計画</w:t>
      </w:r>
    </w:p>
    <w:p w14:paraId="7BBD5C9B" w14:textId="163CFD8B" w:rsidR="005B2B17" w:rsidRPr="00CE56C3" w:rsidRDefault="005B2B17" w:rsidP="00CE56C3">
      <w:pPr>
        <w:tabs>
          <w:tab w:val="left" w:pos="2530"/>
        </w:tabs>
        <w:spacing w:line="320" w:lineRule="exact"/>
        <w:jc w:val="center"/>
        <w:rPr>
          <w:rFonts w:ascii="ＭＳ ゴシック" w:eastAsia="ＭＳ ゴシック" w:hAnsi="ＭＳ ゴシック"/>
          <w:sz w:val="22"/>
          <w:szCs w:val="22"/>
        </w:rPr>
      </w:pPr>
      <w:r w:rsidRPr="00CE56C3">
        <w:rPr>
          <w:rFonts w:ascii="ＭＳ ゴシック" w:eastAsia="ＭＳ ゴシック" w:hAnsi="ＭＳ ゴシック" w:hint="eastAsia"/>
          <w:sz w:val="22"/>
          <w:szCs w:val="22"/>
        </w:rPr>
        <w:t>（令和３年度～令和５年度）</w:t>
      </w:r>
    </w:p>
    <w:p w14:paraId="3CD77A7D" w14:textId="77777777" w:rsidR="005B2B17" w:rsidRPr="00CE56C3" w:rsidRDefault="005B2B17" w:rsidP="00CE56C3">
      <w:pPr>
        <w:tabs>
          <w:tab w:val="left" w:pos="2530"/>
        </w:tabs>
        <w:spacing w:line="320" w:lineRule="exact"/>
        <w:jc w:val="center"/>
        <w:rPr>
          <w:rFonts w:ascii="ＭＳ ゴシック" w:eastAsia="ＭＳ ゴシック" w:hAnsi="ＭＳ ゴシック" w:hint="eastAsia"/>
          <w:sz w:val="22"/>
          <w:szCs w:val="22"/>
        </w:rPr>
      </w:pPr>
    </w:p>
    <w:p w14:paraId="686246AD" w14:textId="5792D2BC" w:rsidR="005B2B17" w:rsidRPr="00CE56C3" w:rsidRDefault="005B2B17" w:rsidP="00CE56C3">
      <w:pPr>
        <w:spacing w:line="320" w:lineRule="exact"/>
        <w:jc w:val="center"/>
        <w:rPr>
          <w:rFonts w:ascii="ＭＳ ゴシック" w:eastAsia="ＭＳ ゴシック" w:hAnsi="ＭＳ ゴシック"/>
          <w:sz w:val="22"/>
          <w:szCs w:val="22"/>
        </w:rPr>
      </w:pPr>
      <w:r w:rsidRPr="00CE56C3">
        <w:rPr>
          <w:rFonts w:ascii="ＭＳ ゴシック" w:eastAsia="ＭＳ ゴシック" w:hAnsi="ＭＳ ゴシック" w:hint="eastAsia"/>
          <w:sz w:val="22"/>
          <w:szCs w:val="22"/>
        </w:rPr>
        <w:t>令和３年３月発行</w:t>
      </w:r>
    </w:p>
    <w:p w14:paraId="36AB4C77" w14:textId="77777777" w:rsidR="005B2B17" w:rsidRPr="00CE56C3" w:rsidRDefault="005B2B17" w:rsidP="00CE56C3">
      <w:pPr>
        <w:spacing w:line="320" w:lineRule="exact"/>
        <w:jc w:val="center"/>
        <w:rPr>
          <w:rFonts w:ascii="ＭＳ ゴシック" w:eastAsia="ＭＳ ゴシック" w:hAnsi="ＭＳ ゴシック" w:hint="eastAsia"/>
          <w:sz w:val="22"/>
          <w:szCs w:val="22"/>
        </w:rPr>
      </w:pPr>
    </w:p>
    <w:p w14:paraId="1D3E42ED" w14:textId="7F1C3FD7" w:rsidR="005B2B17" w:rsidRPr="00CE56C3" w:rsidRDefault="005B2B17" w:rsidP="00CE56C3">
      <w:pPr>
        <w:spacing w:line="320" w:lineRule="exact"/>
        <w:ind w:firstLineChars="900" w:firstLine="1980"/>
        <w:rPr>
          <w:rFonts w:ascii="ＭＳ ゴシック" w:eastAsia="ＭＳ ゴシック" w:hAnsi="ＭＳ ゴシック"/>
          <w:sz w:val="22"/>
          <w:szCs w:val="22"/>
        </w:rPr>
      </w:pPr>
      <w:r w:rsidRPr="00CE56C3">
        <w:rPr>
          <w:rFonts w:ascii="ＭＳ ゴシック" w:eastAsia="ＭＳ ゴシック" w:hAnsi="ＭＳ ゴシック" w:hint="eastAsia"/>
          <w:sz w:val="22"/>
          <w:szCs w:val="22"/>
        </w:rPr>
        <w:t>発行　北海道礼文町</w:t>
      </w:r>
    </w:p>
    <w:p w14:paraId="79CA0CC5" w14:textId="2DCC7E69" w:rsidR="005B2B17" w:rsidRPr="00CE56C3" w:rsidRDefault="005B2B17" w:rsidP="00CE56C3">
      <w:pPr>
        <w:spacing w:line="320" w:lineRule="exact"/>
        <w:ind w:firstLineChars="900" w:firstLine="1980"/>
        <w:rPr>
          <w:rFonts w:ascii="ＭＳ ゴシック" w:eastAsia="ＭＳ ゴシック" w:hAnsi="ＭＳ ゴシック" w:hint="eastAsia"/>
          <w:sz w:val="22"/>
          <w:szCs w:val="22"/>
        </w:rPr>
      </w:pPr>
      <w:r w:rsidRPr="00CE56C3">
        <w:rPr>
          <w:rFonts w:ascii="ＭＳ ゴシック" w:eastAsia="ＭＳ ゴシック" w:hAnsi="ＭＳ ゴシック" w:hint="eastAsia"/>
          <w:sz w:val="22"/>
          <w:szCs w:val="22"/>
        </w:rPr>
        <w:t>編集　北海道礼文町　町民課</w:t>
      </w:r>
    </w:p>
    <w:p w14:paraId="50247249" w14:textId="6EFAB315" w:rsidR="005B2B17" w:rsidRPr="00CE56C3" w:rsidRDefault="005B2B17" w:rsidP="00CE56C3">
      <w:pPr>
        <w:spacing w:line="320" w:lineRule="exact"/>
        <w:ind w:firstLineChars="1200" w:firstLine="2640"/>
        <w:rPr>
          <w:rFonts w:ascii="ＭＳ ゴシック" w:eastAsia="ＭＳ ゴシック" w:hAnsi="ＭＳ ゴシック"/>
          <w:sz w:val="22"/>
          <w:szCs w:val="22"/>
        </w:rPr>
      </w:pPr>
      <w:r w:rsidRPr="00CE56C3">
        <w:rPr>
          <w:rFonts w:ascii="ＭＳ ゴシック" w:eastAsia="ＭＳ ゴシック" w:hAnsi="ＭＳ ゴシック" w:hint="eastAsia"/>
          <w:sz w:val="22"/>
          <w:szCs w:val="22"/>
        </w:rPr>
        <w:t>〒097-0021</w:t>
      </w:r>
    </w:p>
    <w:p w14:paraId="673917AB" w14:textId="77777777" w:rsidR="005B2B17" w:rsidRPr="00CE56C3" w:rsidRDefault="005B2B17" w:rsidP="00CE56C3">
      <w:pPr>
        <w:spacing w:line="320" w:lineRule="exact"/>
        <w:ind w:firstLineChars="1200" w:firstLine="2640"/>
        <w:rPr>
          <w:rFonts w:ascii="ＭＳ ゴシック" w:eastAsia="ＭＳ ゴシック" w:hAnsi="ＭＳ ゴシック" w:hint="eastAsia"/>
          <w:sz w:val="22"/>
          <w:szCs w:val="22"/>
        </w:rPr>
      </w:pPr>
      <w:r w:rsidRPr="00CE56C3">
        <w:rPr>
          <w:rFonts w:ascii="ＭＳ ゴシック" w:eastAsia="ＭＳ ゴシック" w:hAnsi="ＭＳ ゴシック" w:hint="eastAsia"/>
          <w:sz w:val="22"/>
          <w:szCs w:val="22"/>
        </w:rPr>
        <w:t>北海道礼文郡礼文町大字香深村字トンナイ558番地5</w:t>
      </w:r>
    </w:p>
    <w:p w14:paraId="169FB7B9" w14:textId="77C537FB" w:rsidR="005B2B17" w:rsidRPr="00CE56C3" w:rsidRDefault="005B2B17" w:rsidP="00CE56C3">
      <w:pPr>
        <w:spacing w:line="320" w:lineRule="exact"/>
        <w:ind w:firstLineChars="1200" w:firstLine="2640"/>
        <w:rPr>
          <w:rFonts w:ascii="ＭＳ ゴシック" w:eastAsia="ＭＳ ゴシック" w:hAnsi="ＭＳ ゴシック"/>
          <w:sz w:val="22"/>
          <w:szCs w:val="22"/>
        </w:rPr>
      </w:pPr>
      <w:r w:rsidRPr="00CE56C3">
        <w:rPr>
          <w:rFonts w:ascii="ＭＳ ゴシック" w:eastAsia="ＭＳ ゴシック" w:hAnsi="ＭＳ ゴシック"/>
          <w:sz w:val="22"/>
          <w:szCs w:val="22"/>
        </w:rPr>
        <w:t xml:space="preserve">Tel </w:t>
      </w:r>
      <w:r w:rsidRPr="00CE56C3">
        <w:rPr>
          <w:rFonts w:ascii="ＭＳ ゴシック" w:eastAsia="ＭＳ ゴシック" w:hAnsi="ＭＳ ゴシック" w:hint="eastAsia"/>
          <w:sz w:val="22"/>
          <w:szCs w:val="22"/>
        </w:rPr>
        <w:t>：0163-86-1001</w:t>
      </w:r>
    </w:p>
    <w:p w14:paraId="22B514C8" w14:textId="37209371" w:rsidR="005B2B17" w:rsidRPr="00CE56C3" w:rsidRDefault="005B2B17" w:rsidP="00CE56C3">
      <w:pPr>
        <w:spacing w:line="320" w:lineRule="exact"/>
        <w:ind w:firstLineChars="1200" w:firstLine="2640"/>
        <w:rPr>
          <w:rFonts w:ascii="ＭＳ ゴシック" w:eastAsia="ＭＳ ゴシック" w:hAnsi="ＭＳ ゴシック"/>
          <w:sz w:val="22"/>
          <w:szCs w:val="22"/>
        </w:rPr>
      </w:pPr>
      <w:r w:rsidRPr="00CE56C3">
        <w:rPr>
          <w:rFonts w:ascii="ＭＳ ゴシック" w:eastAsia="ＭＳ ゴシック" w:hAnsi="ＭＳ ゴシック"/>
          <w:sz w:val="22"/>
          <w:szCs w:val="22"/>
        </w:rPr>
        <w:t xml:space="preserve">Fax </w:t>
      </w:r>
      <w:r w:rsidRPr="00CE56C3">
        <w:rPr>
          <w:rFonts w:ascii="ＭＳ ゴシック" w:eastAsia="ＭＳ ゴシック" w:hAnsi="ＭＳ ゴシック" w:hint="eastAsia"/>
          <w:sz w:val="22"/>
          <w:szCs w:val="22"/>
        </w:rPr>
        <w:t>：0163-86-1</w:t>
      </w:r>
      <w:r w:rsidRPr="00CE56C3">
        <w:rPr>
          <w:rFonts w:ascii="ＭＳ ゴシック" w:eastAsia="ＭＳ ゴシック" w:hAnsi="ＭＳ ゴシック"/>
          <w:sz w:val="22"/>
          <w:szCs w:val="22"/>
        </w:rPr>
        <w:t>664</w:t>
      </w:r>
    </w:p>
    <w:p w14:paraId="18592B77" w14:textId="04BD2B4E" w:rsidR="005B2B17" w:rsidRPr="00CE56C3" w:rsidRDefault="005B2B17" w:rsidP="00CE56C3">
      <w:pPr>
        <w:spacing w:line="320" w:lineRule="exact"/>
        <w:ind w:firstLineChars="1200" w:firstLine="2640"/>
        <w:rPr>
          <w:rFonts w:ascii="ＭＳ ゴシック" w:eastAsia="ＭＳ ゴシック" w:hAnsi="ＭＳ ゴシック" w:hint="eastAsia"/>
          <w:sz w:val="22"/>
          <w:szCs w:val="22"/>
        </w:rPr>
      </w:pPr>
      <w:r w:rsidRPr="00CE56C3">
        <w:rPr>
          <w:rFonts w:ascii="ＭＳ ゴシック" w:eastAsia="ＭＳ ゴシック" w:hAnsi="ＭＳ ゴシック"/>
          <w:sz w:val="22"/>
          <w:szCs w:val="22"/>
        </w:rPr>
        <w:t>Mail</w:t>
      </w:r>
      <w:r w:rsidRPr="00CE56C3">
        <w:rPr>
          <w:rFonts w:ascii="ＭＳ ゴシック" w:eastAsia="ＭＳ ゴシック" w:hAnsi="ＭＳ ゴシック" w:hint="eastAsia"/>
          <w:sz w:val="22"/>
          <w:szCs w:val="22"/>
        </w:rPr>
        <w:t>：f</w:t>
      </w:r>
      <w:r w:rsidRPr="00CE56C3">
        <w:rPr>
          <w:rFonts w:ascii="ＭＳ ゴシック" w:eastAsia="ＭＳ ゴシック" w:hAnsi="ＭＳ ゴシック"/>
          <w:sz w:val="22"/>
          <w:szCs w:val="22"/>
        </w:rPr>
        <w:t>ukushi@town.rebun.hokkaido.jp</w:t>
      </w:r>
    </w:p>
    <w:p w14:paraId="132E06A9" w14:textId="77777777" w:rsidR="002F247E" w:rsidRPr="005B2B17" w:rsidRDefault="002F247E" w:rsidP="00CE56C3">
      <w:pPr>
        <w:widowControl/>
        <w:spacing w:line="320" w:lineRule="exact"/>
        <w:jc w:val="left"/>
        <w:rPr>
          <w:rFonts w:ascii="ＭＳ Ｐ明朝" w:eastAsia="ＭＳ Ｐ明朝" w:hAnsi="ＭＳ Ｐ明朝"/>
          <w:color w:val="FF0000"/>
          <w:sz w:val="24"/>
          <w:szCs w:val="24"/>
        </w:rPr>
      </w:pPr>
    </w:p>
    <w:sectPr w:rsidR="002F247E" w:rsidRPr="005B2B17" w:rsidSect="00BF3FB4">
      <w:footerReference w:type="default" r:id="rId51"/>
      <w:pgSz w:w="11906" w:h="16838" w:code="9"/>
      <w:pgMar w:top="1134" w:right="851" w:bottom="1134" w:left="85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F239B" w14:textId="77777777" w:rsidR="001B3613" w:rsidRDefault="001B3613" w:rsidP="00C466E2">
      <w:r>
        <w:separator/>
      </w:r>
    </w:p>
  </w:endnote>
  <w:endnote w:type="continuationSeparator" w:id="0">
    <w:p w14:paraId="31CA49D5" w14:textId="77777777" w:rsidR="001B3613" w:rsidRDefault="001B3613" w:rsidP="00C4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202F" w14:textId="77777777" w:rsidR="005B2B17" w:rsidRDefault="005B2B17" w:rsidP="0067115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098930"/>
      <w:docPartObj>
        <w:docPartGallery w:val="Page Numbers (Bottom of Page)"/>
        <w:docPartUnique/>
      </w:docPartObj>
    </w:sdtPr>
    <w:sdtEndPr>
      <w:rPr>
        <w:rFonts w:ascii="ＭＳ Ｐゴシック" w:eastAsia="ＭＳ Ｐゴシック" w:hAnsi="ＭＳ Ｐゴシック"/>
      </w:rPr>
    </w:sdtEndPr>
    <w:sdtContent>
      <w:p w14:paraId="2F2FE2E2" w14:textId="38442CD1" w:rsidR="005B2B17" w:rsidRPr="001C570D" w:rsidRDefault="005B2B17" w:rsidP="001C570D">
        <w:pPr>
          <w:pStyle w:val="a5"/>
          <w:jc w:val="center"/>
          <w:rPr>
            <w:rFonts w:ascii="ＭＳ Ｐゴシック" w:eastAsia="ＭＳ Ｐゴシック" w:hAnsi="ＭＳ Ｐゴシック"/>
          </w:rPr>
        </w:pPr>
        <w:r w:rsidRPr="001C570D">
          <w:rPr>
            <w:rFonts w:ascii="ＭＳ Ｐゴシック" w:eastAsia="ＭＳ Ｐゴシック" w:hAnsi="ＭＳ Ｐゴシック"/>
          </w:rPr>
          <w:fldChar w:fldCharType="begin"/>
        </w:r>
        <w:r w:rsidRPr="001C570D">
          <w:rPr>
            <w:rFonts w:ascii="ＭＳ Ｐゴシック" w:eastAsia="ＭＳ Ｐゴシック" w:hAnsi="ＭＳ Ｐゴシック"/>
          </w:rPr>
          <w:instrText>PAGE   \* MERGEFORMAT</w:instrText>
        </w:r>
        <w:r w:rsidRPr="001C570D">
          <w:rPr>
            <w:rFonts w:ascii="ＭＳ Ｐゴシック" w:eastAsia="ＭＳ Ｐゴシック" w:hAnsi="ＭＳ Ｐゴシック"/>
          </w:rPr>
          <w:fldChar w:fldCharType="separate"/>
        </w:r>
        <w:r w:rsidRPr="001C570D">
          <w:rPr>
            <w:rFonts w:ascii="ＭＳ Ｐゴシック" w:eastAsia="ＭＳ Ｐゴシック" w:hAnsi="ＭＳ Ｐゴシック"/>
            <w:lang w:val="ja-JP"/>
          </w:rPr>
          <w:t>2</w:t>
        </w:r>
        <w:r w:rsidRPr="001C570D">
          <w:rPr>
            <w:rFonts w:ascii="ＭＳ Ｐゴシック" w:eastAsia="ＭＳ Ｐゴシック" w:hAnsi="ＭＳ Ｐゴシック"/>
          </w:rPr>
          <w:fldChar w:fldCharType="end"/>
        </w:r>
      </w:p>
    </w:sdtContent>
  </w:sdt>
  <w:p w14:paraId="780CAD99" w14:textId="77777777" w:rsidR="005B2B17" w:rsidRDefault="005B2B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4925" w14:textId="3E3B5F36" w:rsidR="005B2B17" w:rsidRPr="001C570D" w:rsidRDefault="005B2B17" w:rsidP="001C570D">
    <w:pPr>
      <w:pStyle w:val="a5"/>
      <w:jc w:val="center"/>
      <w:rPr>
        <w:rFonts w:ascii="ＭＳ Ｐゴシック" w:eastAsia="ＭＳ Ｐゴシック" w:hAnsi="ＭＳ Ｐゴシック"/>
      </w:rPr>
    </w:pPr>
  </w:p>
  <w:p w14:paraId="6027BB00" w14:textId="77777777" w:rsidR="005B2B17" w:rsidRDefault="005B2B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3B1B3" w14:textId="77777777" w:rsidR="001B3613" w:rsidRDefault="001B3613" w:rsidP="00C466E2">
      <w:r>
        <w:separator/>
      </w:r>
    </w:p>
  </w:footnote>
  <w:footnote w:type="continuationSeparator" w:id="0">
    <w:p w14:paraId="183E5146" w14:textId="77777777" w:rsidR="001B3613" w:rsidRDefault="001B3613" w:rsidP="00C4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2C7"/>
    <w:multiLevelType w:val="hybridMultilevel"/>
    <w:tmpl w:val="F72E6BA4"/>
    <w:lvl w:ilvl="0" w:tplc="9B30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D4B2C"/>
    <w:multiLevelType w:val="hybridMultilevel"/>
    <w:tmpl w:val="7ACE9610"/>
    <w:lvl w:ilvl="0" w:tplc="69044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4F21599"/>
    <w:multiLevelType w:val="hybridMultilevel"/>
    <w:tmpl w:val="FE92EE1C"/>
    <w:lvl w:ilvl="0" w:tplc="292CFA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8754553"/>
    <w:multiLevelType w:val="hybridMultilevel"/>
    <w:tmpl w:val="9014CCFC"/>
    <w:lvl w:ilvl="0" w:tplc="901AC686">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4" w15:restartNumberingAfterBreak="0">
    <w:nsid w:val="34795392"/>
    <w:multiLevelType w:val="hybridMultilevel"/>
    <w:tmpl w:val="1DEAEBC4"/>
    <w:lvl w:ilvl="0" w:tplc="1D884B6E">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5" w15:restartNumberingAfterBreak="0">
    <w:nsid w:val="34FB4312"/>
    <w:multiLevelType w:val="hybridMultilevel"/>
    <w:tmpl w:val="7FA8E44E"/>
    <w:lvl w:ilvl="0" w:tplc="269CAF4C">
      <w:start w:val="1"/>
      <w:numFmt w:val="decimalEnclosedCircle"/>
      <w:lvlText w:val="%1"/>
      <w:lvlJc w:val="left"/>
      <w:pPr>
        <w:ind w:left="970" w:hanging="36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6" w15:restartNumberingAfterBreak="0">
    <w:nsid w:val="44DA2AB5"/>
    <w:multiLevelType w:val="hybridMultilevel"/>
    <w:tmpl w:val="87F67CD8"/>
    <w:lvl w:ilvl="0" w:tplc="4E187994">
      <w:start w:val="7"/>
      <w:numFmt w:val="bullet"/>
      <w:lvlText w:val="※"/>
      <w:lvlJc w:val="left"/>
      <w:pPr>
        <w:ind w:left="128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64" w:hanging="420"/>
      </w:pPr>
      <w:rPr>
        <w:rFonts w:ascii="Wingdings" w:hAnsi="Wingdings" w:hint="default"/>
      </w:rPr>
    </w:lvl>
    <w:lvl w:ilvl="2" w:tplc="0409000D" w:tentative="1">
      <w:start w:val="1"/>
      <w:numFmt w:val="bullet"/>
      <w:lvlText w:val=""/>
      <w:lvlJc w:val="left"/>
      <w:pPr>
        <w:ind w:left="2184" w:hanging="420"/>
      </w:pPr>
      <w:rPr>
        <w:rFonts w:ascii="Wingdings" w:hAnsi="Wingdings" w:hint="default"/>
      </w:rPr>
    </w:lvl>
    <w:lvl w:ilvl="3" w:tplc="04090001" w:tentative="1">
      <w:start w:val="1"/>
      <w:numFmt w:val="bullet"/>
      <w:lvlText w:val=""/>
      <w:lvlJc w:val="left"/>
      <w:pPr>
        <w:ind w:left="2604" w:hanging="420"/>
      </w:pPr>
      <w:rPr>
        <w:rFonts w:ascii="Wingdings" w:hAnsi="Wingdings" w:hint="default"/>
      </w:rPr>
    </w:lvl>
    <w:lvl w:ilvl="4" w:tplc="0409000B" w:tentative="1">
      <w:start w:val="1"/>
      <w:numFmt w:val="bullet"/>
      <w:lvlText w:val=""/>
      <w:lvlJc w:val="left"/>
      <w:pPr>
        <w:ind w:left="3024" w:hanging="420"/>
      </w:pPr>
      <w:rPr>
        <w:rFonts w:ascii="Wingdings" w:hAnsi="Wingdings" w:hint="default"/>
      </w:rPr>
    </w:lvl>
    <w:lvl w:ilvl="5" w:tplc="0409000D" w:tentative="1">
      <w:start w:val="1"/>
      <w:numFmt w:val="bullet"/>
      <w:lvlText w:val=""/>
      <w:lvlJc w:val="left"/>
      <w:pPr>
        <w:ind w:left="3444" w:hanging="420"/>
      </w:pPr>
      <w:rPr>
        <w:rFonts w:ascii="Wingdings" w:hAnsi="Wingdings" w:hint="default"/>
      </w:rPr>
    </w:lvl>
    <w:lvl w:ilvl="6" w:tplc="04090001" w:tentative="1">
      <w:start w:val="1"/>
      <w:numFmt w:val="bullet"/>
      <w:lvlText w:val=""/>
      <w:lvlJc w:val="left"/>
      <w:pPr>
        <w:ind w:left="3864" w:hanging="420"/>
      </w:pPr>
      <w:rPr>
        <w:rFonts w:ascii="Wingdings" w:hAnsi="Wingdings" w:hint="default"/>
      </w:rPr>
    </w:lvl>
    <w:lvl w:ilvl="7" w:tplc="0409000B" w:tentative="1">
      <w:start w:val="1"/>
      <w:numFmt w:val="bullet"/>
      <w:lvlText w:val=""/>
      <w:lvlJc w:val="left"/>
      <w:pPr>
        <w:ind w:left="4284" w:hanging="420"/>
      </w:pPr>
      <w:rPr>
        <w:rFonts w:ascii="Wingdings" w:hAnsi="Wingdings" w:hint="default"/>
      </w:rPr>
    </w:lvl>
    <w:lvl w:ilvl="8" w:tplc="0409000D" w:tentative="1">
      <w:start w:val="1"/>
      <w:numFmt w:val="bullet"/>
      <w:lvlText w:val=""/>
      <w:lvlJc w:val="left"/>
      <w:pPr>
        <w:ind w:left="4704" w:hanging="420"/>
      </w:pPr>
      <w:rPr>
        <w:rFonts w:ascii="Wingdings" w:hAnsi="Wingdings" w:hint="default"/>
      </w:rPr>
    </w:lvl>
  </w:abstractNum>
  <w:abstractNum w:abstractNumId="7" w15:restartNumberingAfterBreak="0">
    <w:nsid w:val="450059B4"/>
    <w:multiLevelType w:val="hybridMultilevel"/>
    <w:tmpl w:val="1B6AF6E2"/>
    <w:lvl w:ilvl="0" w:tplc="99607098">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8" w15:restartNumberingAfterBreak="0">
    <w:nsid w:val="4EDC2434"/>
    <w:multiLevelType w:val="hybridMultilevel"/>
    <w:tmpl w:val="EFBC8658"/>
    <w:lvl w:ilvl="0" w:tplc="04F443A2">
      <w:start w:val="2"/>
      <w:numFmt w:val="bullet"/>
      <w:lvlText w:val="・"/>
      <w:lvlJc w:val="left"/>
      <w:pPr>
        <w:ind w:left="1180" w:hanging="360"/>
      </w:pPr>
      <w:rPr>
        <w:rFonts w:ascii="ＭＳ Ｐ明朝" w:eastAsia="ＭＳ Ｐ明朝" w:hAnsi="ＭＳ Ｐ明朝" w:cs="Times New Roman"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9" w15:restartNumberingAfterBreak="0">
    <w:nsid w:val="4F1F0DAE"/>
    <w:multiLevelType w:val="hybridMultilevel"/>
    <w:tmpl w:val="983A67E6"/>
    <w:lvl w:ilvl="0" w:tplc="DA0CB9C6">
      <w:start w:val="1"/>
      <w:numFmt w:val="decimalEnclosedCircle"/>
      <w:lvlText w:val="%1"/>
      <w:lvlJc w:val="left"/>
      <w:pPr>
        <w:ind w:left="829" w:hanging="360"/>
      </w:pPr>
      <w:rPr>
        <w:rFonts w:hint="default"/>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10" w15:restartNumberingAfterBreak="0">
    <w:nsid w:val="582552B1"/>
    <w:multiLevelType w:val="hybridMultilevel"/>
    <w:tmpl w:val="9E246AA6"/>
    <w:lvl w:ilvl="0" w:tplc="2C74D4C8">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5BBC0EDF"/>
    <w:multiLevelType w:val="multilevel"/>
    <w:tmpl w:val="CB588A22"/>
    <w:lvl w:ilvl="0">
      <w:start w:val="1"/>
      <w:numFmt w:val="decimalFullWidth"/>
      <w:suff w:val="nothing"/>
      <w:lvlText w:val="第%1部　"/>
      <w:lvlJc w:val="left"/>
      <w:pPr>
        <w:ind w:left="1588" w:hanging="1475"/>
      </w:pPr>
      <w:rPr>
        <w:rFonts w:ascii="ＭＳ ゴシック" w:eastAsia="ＭＳ ゴシック" w:hint="eastAsia"/>
        <w:b/>
        <w:i w:val="0"/>
        <w:color w:val="auto"/>
        <w:sz w:val="36"/>
      </w:rPr>
    </w:lvl>
    <w:lvl w:ilvl="1">
      <w:start w:val="1"/>
      <w:numFmt w:val="decimalFullWidth"/>
      <w:suff w:val="nothing"/>
      <w:lvlText w:val="第%2章　"/>
      <w:lvlJc w:val="left"/>
      <w:pPr>
        <w:ind w:left="1378" w:hanging="1265"/>
      </w:pPr>
      <w:rPr>
        <w:rFonts w:ascii="ＭＳ ゴシック" w:eastAsia="ＭＳ ゴシック" w:hint="eastAsia"/>
        <w:b/>
        <w:i w:val="0"/>
        <w:color w:val="auto"/>
        <w:sz w:val="32"/>
        <w:u w:val="none"/>
      </w:rPr>
    </w:lvl>
    <w:lvl w:ilvl="2">
      <w:start w:val="1"/>
      <w:numFmt w:val="upperRoman"/>
      <w:suff w:val="nothing"/>
      <w:lvlText w:val="%3　"/>
      <w:lvlJc w:val="left"/>
      <w:pPr>
        <w:ind w:left="567" w:hanging="454"/>
      </w:pPr>
      <w:rPr>
        <w:rFonts w:ascii="ＭＳ 明朝" w:eastAsia="ＭＳ 明朝" w:hint="eastAsia"/>
        <w:b/>
        <w:i w:val="0"/>
        <w:color w:val="auto"/>
        <w:sz w:val="32"/>
      </w:rPr>
    </w:lvl>
    <w:lvl w:ilvl="3">
      <w:start w:val="1"/>
      <w:numFmt w:val="decimalFullWidth"/>
      <w:suff w:val="nothing"/>
      <w:lvlText w:val="%4　"/>
      <w:lvlJc w:val="left"/>
      <w:pPr>
        <w:ind w:left="680" w:hanging="567"/>
      </w:pPr>
      <w:rPr>
        <w:rFonts w:ascii="ＭＳ ゴシック" w:eastAsia="ＭＳ ゴシック" w:hint="eastAsia"/>
        <w:b/>
        <w:i w:val="0"/>
        <w:sz w:val="28"/>
      </w:rPr>
    </w:lvl>
    <w:lvl w:ilvl="4">
      <w:start w:val="1"/>
      <w:numFmt w:val="decimalFullWidth"/>
      <w:suff w:val="nothing"/>
      <w:lvlText w:val="（%5）"/>
      <w:lvlJc w:val="left"/>
      <w:pPr>
        <w:ind w:left="822" w:hanging="709"/>
      </w:pPr>
      <w:rPr>
        <w:rFonts w:ascii="ＭＳ ゴシック" w:eastAsia="ＭＳ ゴシック" w:hint="eastAsia"/>
        <w:b w:val="0"/>
        <w:i w:val="0"/>
        <w:sz w:val="24"/>
      </w:rPr>
    </w:lvl>
    <w:lvl w:ilvl="5">
      <w:start w:val="1"/>
      <w:numFmt w:val="decimalEnclosedCircle"/>
      <w:suff w:val="nothing"/>
      <w:lvlText w:val="%6"/>
      <w:lvlJc w:val="left"/>
      <w:pPr>
        <w:ind w:left="567" w:hanging="113"/>
      </w:pPr>
      <w:rPr>
        <w:rFonts w:ascii="ＭＳ ゴシック" w:eastAsia="ＭＳ ゴシック" w:hint="eastAsia"/>
        <w:b w:val="0"/>
        <w:i w:val="0"/>
        <w:sz w:val="22"/>
      </w:rPr>
    </w:lvl>
    <w:lvl w:ilvl="6">
      <w:start w:val="1"/>
      <w:numFmt w:val="aiueoFullWidth"/>
      <w:suff w:val="nothing"/>
      <w:lvlText w:val="%7）"/>
      <w:lvlJc w:val="left"/>
      <w:pPr>
        <w:ind w:left="794" w:hanging="284"/>
      </w:pPr>
      <w:rPr>
        <w:rFonts w:hint="eastAsia"/>
        <w:sz w:val="22"/>
      </w:rPr>
    </w:lvl>
    <w:lvl w:ilvl="7">
      <w:start w:val="1"/>
      <w:numFmt w:val="decimal"/>
      <w:lvlText w:val="%1.%2.%3.%4.%5.%6.%7.%8"/>
      <w:lvlJc w:val="left"/>
      <w:pPr>
        <w:tabs>
          <w:tab w:val="num" w:pos="4507"/>
        </w:tabs>
        <w:ind w:left="4507" w:hanging="1418"/>
      </w:pPr>
      <w:rPr>
        <w:rFonts w:hint="eastAsia"/>
      </w:rPr>
    </w:lvl>
    <w:lvl w:ilvl="8">
      <w:start w:val="1"/>
      <w:numFmt w:val="decimal"/>
      <w:lvlText w:val="%1.%2.%3.%4.%5.%6.%7.%8.%9"/>
      <w:lvlJc w:val="left"/>
      <w:pPr>
        <w:tabs>
          <w:tab w:val="num" w:pos="5215"/>
        </w:tabs>
        <w:ind w:left="5215" w:hanging="1700"/>
      </w:pPr>
      <w:rPr>
        <w:rFonts w:hint="eastAsia"/>
      </w:rPr>
    </w:lvl>
  </w:abstractNum>
  <w:abstractNum w:abstractNumId="12" w15:restartNumberingAfterBreak="0">
    <w:nsid w:val="632B2983"/>
    <w:multiLevelType w:val="hybridMultilevel"/>
    <w:tmpl w:val="2408C6A4"/>
    <w:lvl w:ilvl="0" w:tplc="4BB84B02">
      <w:start w:val="1"/>
      <w:numFmt w:val="decimalEnclosedCircle"/>
      <w:lvlText w:val="%1"/>
      <w:lvlJc w:val="left"/>
      <w:pPr>
        <w:ind w:left="829" w:hanging="360"/>
      </w:pPr>
      <w:rPr>
        <w:rFonts w:hint="default"/>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13" w15:restartNumberingAfterBreak="0">
    <w:nsid w:val="67394A4B"/>
    <w:multiLevelType w:val="hybridMultilevel"/>
    <w:tmpl w:val="00B2E81C"/>
    <w:lvl w:ilvl="0" w:tplc="4C98F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B44D7F"/>
    <w:multiLevelType w:val="hybridMultilevel"/>
    <w:tmpl w:val="2C922342"/>
    <w:lvl w:ilvl="0" w:tplc="8B1AD4D2">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5" w15:restartNumberingAfterBreak="0">
    <w:nsid w:val="70A65A87"/>
    <w:multiLevelType w:val="hybridMultilevel"/>
    <w:tmpl w:val="BA4C8020"/>
    <w:lvl w:ilvl="0" w:tplc="BB10C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3E42BB"/>
    <w:multiLevelType w:val="hybridMultilevel"/>
    <w:tmpl w:val="1CD2F486"/>
    <w:lvl w:ilvl="0" w:tplc="30326D64">
      <w:start w:val="1"/>
      <w:numFmt w:val="decimalEnclosedCircle"/>
      <w:lvlText w:val="%1"/>
      <w:lvlJc w:val="left"/>
      <w:pPr>
        <w:ind w:left="970" w:hanging="36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17" w15:restartNumberingAfterBreak="0">
    <w:nsid w:val="78AF2B0D"/>
    <w:multiLevelType w:val="hybridMultilevel"/>
    <w:tmpl w:val="8C16BA08"/>
    <w:lvl w:ilvl="0" w:tplc="0E7E4A4A">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11"/>
  </w:num>
  <w:num w:numId="2">
    <w:abstractNumId w:val="2"/>
  </w:num>
  <w:num w:numId="3">
    <w:abstractNumId w:val="4"/>
  </w:num>
  <w:num w:numId="4">
    <w:abstractNumId w:val="17"/>
  </w:num>
  <w:num w:numId="5">
    <w:abstractNumId w:val="7"/>
  </w:num>
  <w:num w:numId="6">
    <w:abstractNumId w:val="14"/>
  </w:num>
  <w:num w:numId="7">
    <w:abstractNumId w:val="16"/>
  </w:num>
  <w:num w:numId="8">
    <w:abstractNumId w:val="5"/>
  </w:num>
  <w:num w:numId="9">
    <w:abstractNumId w:val="0"/>
  </w:num>
  <w:num w:numId="10">
    <w:abstractNumId w:val="13"/>
  </w:num>
  <w:num w:numId="11">
    <w:abstractNumId w:val="1"/>
  </w:num>
  <w:num w:numId="12">
    <w:abstractNumId w:val="3"/>
  </w:num>
  <w:num w:numId="13">
    <w:abstractNumId w:val="9"/>
  </w:num>
  <w:num w:numId="14">
    <w:abstractNumId w:val="15"/>
  </w:num>
  <w:num w:numId="15">
    <w:abstractNumId w:val="6"/>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stylePaneFormatFilter w:val="B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1"/>
  <w:defaultTabStop w:val="840"/>
  <w:drawingGridHorizontalSpacing w:val="1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C2C"/>
    <w:rsid w:val="00002740"/>
    <w:rsid w:val="000038FC"/>
    <w:rsid w:val="000115BD"/>
    <w:rsid w:val="00011AAC"/>
    <w:rsid w:val="00014A29"/>
    <w:rsid w:val="00015C15"/>
    <w:rsid w:val="000211F7"/>
    <w:rsid w:val="000217C4"/>
    <w:rsid w:val="00023A62"/>
    <w:rsid w:val="00024EE0"/>
    <w:rsid w:val="00026A9D"/>
    <w:rsid w:val="00031261"/>
    <w:rsid w:val="00033EB7"/>
    <w:rsid w:val="000403BB"/>
    <w:rsid w:val="00042622"/>
    <w:rsid w:val="0004262C"/>
    <w:rsid w:val="00044192"/>
    <w:rsid w:val="00052898"/>
    <w:rsid w:val="00057C24"/>
    <w:rsid w:val="0006738B"/>
    <w:rsid w:val="0007365A"/>
    <w:rsid w:val="00074B7C"/>
    <w:rsid w:val="000762F8"/>
    <w:rsid w:val="000771B8"/>
    <w:rsid w:val="00081EBB"/>
    <w:rsid w:val="00082F5A"/>
    <w:rsid w:val="00083C8C"/>
    <w:rsid w:val="000841EA"/>
    <w:rsid w:val="000859AA"/>
    <w:rsid w:val="00092DA4"/>
    <w:rsid w:val="00093A82"/>
    <w:rsid w:val="0009429C"/>
    <w:rsid w:val="00096557"/>
    <w:rsid w:val="000A606B"/>
    <w:rsid w:val="000A76BD"/>
    <w:rsid w:val="000B3B5E"/>
    <w:rsid w:val="000B69FD"/>
    <w:rsid w:val="000B7E3F"/>
    <w:rsid w:val="000C6C4D"/>
    <w:rsid w:val="000D6A34"/>
    <w:rsid w:val="000E1585"/>
    <w:rsid w:val="000E3598"/>
    <w:rsid w:val="000F0C21"/>
    <w:rsid w:val="000F0FA7"/>
    <w:rsid w:val="000F635A"/>
    <w:rsid w:val="000F6E36"/>
    <w:rsid w:val="00100F02"/>
    <w:rsid w:val="0010155E"/>
    <w:rsid w:val="00103535"/>
    <w:rsid w:val="00106073"/>
    <w:rsid w:val="00106A22"/>
    <w:rsid w:val="00110620"/>
    <w:rsid w:val="00117C6C"/>
    <w:rsid w:val="00121FFF"/>
    <w:rsid w:val="00127E8F"/>
    <w:rsid w:val="00130C1C"/>
    <w:rsid w:val="001320FD"/>
    <w:rsid w:val="0013314C"/>
    <w:rsid w:val="00142566"/>
    <w:rsid w:val="0014408C"/>
    <w:rsid w:val="0014415B"/>
    <w:rsid w:val="0014505D"/>
    <w:rsid w:val="0014690F"/>
    <w:rsid w:val="001500DE"/>
    <w:rsid w:val="0015421F"/>
    <w:rsid w:val="00154F6A"/>
    <w:rsid w:val="00156988"/>
    <w:rsid w:val="00160880"/>
    <w:rsid w:val="001622E5"/>
    <w:rsid w:val="00164066"/>
    <w:rsid w:val="00165BD1"/>
    <w:rsid w:val="001809DF"/>
    <w:rsid w:val="00180FC9"/>
    <w:rsid w:val="00186C8E"/>
    <w:rsid w:val="001907E6"/>
    <w:rsid w:val="00191BAA"/>
    <w:rsid w:val="00192644"/>
    <w:rsid w:val="00194D9E"/>
    <w:rsid w:val="0019573D"/>
    <w:rsid w:val="001A3C84"/>
    <w:rsid w:val="001B12CB"/>
    <w:rsid w:val="001B21C1"/>
    <w:rsid w:val="001B3613"/>
    <w:rsid w:val="001B7BB8"/>
    <w:rsid w:val="001B7BDC"/>
    <w:rsid w:val="001C4585"/>
    <w:rsid w:val="001C4A50"/>
    <w:rsid w:val="001C570D"/>
    <w:rsid w:val="001C7A34"/>
    <w:rsid w:val="001C7A88"/>
    <w:rsid w:val="001D1BE4"/>
    <w:rsid w:val="001D2B72"/>
    <w:rsid w:val="001D309F"/>
    <w:rsid w:val="001D67C2"/>
    <w:rsid w:val="001D72EC"/>
    <w:rsid w:val="001E2958"/>
    <w:rsid w:val="001E4608"/>
    <w:rsid w:val="001E5B3F"/>
    <w:rsid w:val="001E7D68"/>
    <w:rsid w:val="001E7ECC"/>
    <w:rsid w:val="001F23D6"/>
    <w:rsid w:val="001F2AD6"/>
    <w:rsid w:val="001F34A8"/>
    <w:rsid w:val="001F759D"/>
    <w:rsid w:val="00201F46"/>
    <w:rsid w:val="00204F07"/>
    <w:rsid w:val="00210019"/>
    <w:rsid w:val="002115E1"/>
    <w:rsid w:val="002134AC"/>
    <w:rsid w:val="002167B3"/>
    <w:rsid w:val="00216CAD"/>
    <w:rsid w:val="00216D2A"/>
    <w:rsid w:val="0022721B"/>
    <w:rsid w:val="0023480D"/>
    <w:rsid w:val="00235630"/>
    <w:rsid w:val="0023709F"/>
    <w:rsid w:val="00240304"/>
    <w:rsid w:val="00241824"/>
    <w:rsid w:val="002429E1"/>
    <w:rsid w:val="002432D8"/>
    <w:rsid w:val="00243FD1"/>
    <w:rsid w:val="00245EEC"/>
    <w:rsid w:val="002476FD"/>
    <w:rsid w:val="00251FBB"/>
    <w:rsid w:val="00260E12"/>
    <w:rsid w:val="002624D2"/>
    <w:rsid w:val="00275443"/>
    <w:rsid w:val="00283896"/>
    <w:rsid w:val="00287174"/>
    <w:rsid w:val="00287ECD"/>
    <w:rsid w:val="0029141B"/>
    <w:rsid w:val="002927C8"/>
    <w:rsid w:val="0029293A"/>
    <w:rsid w:val="002929D3"/>
    <w:rsid w:val="002955BA"/>
    <w:rsid w:val="00296370"/>
    <w:rsid w:val="002A03DE"/>
    <w:rsid w:val="002A5190"/>
    <w:rsid w:val="002A7B08"/>
    <w:rsid w:val="002B2F83"/>
    <w:rsid w:val="002C1F8E"/>
    <w:rsid w:val="002C24BC"/>
    <w:rsid w:val="002C3E99"/>
    <w:rsid w:val="002C4369"/>
    <w:rsid w:val="002C58D6"/>
    <w:rsid w:val="002C7295"/>
    <w:rsid w:val="002D0395"/>
    <w:rsid w:val="002D0BC0"/>
    <w:rsid w:val="002D3D0F"/>
    <w:rsid w:val="002D4EB5"/>
    <w:rsid w:val="002D5841"/>
    <w:rsid w:val="002D79E3"/>
    <w:rsid w:val="002D7E37"/>
    <w:rsid w:val="002E531B"/>
    <w:rsid w:val="002E5449"/>
    <w:rsid w:val="002E59B8"/>
    <w:rsid w:val="002F0009"/>
    <w:rsid w:val="002F247E"/>
    <w:rsid w:val="002F2891"/>
    <w:rsid w:val="0030494C"/>
    <w:rsid w:val="00305F46"/>
    <w:rsid w:val="00306E3E"/>
    <w:rsid w:val="00307E5E"/>
    <w:rsid w:val="00313E87"/>
    <w:rsid w:val="0031764D"/>
    <w:rsid w:val="0032043D"/>
    <w:rsid w:val="00320E2A"/>
    <w:rsid w:val="00323980"/>
    <w:rsid w:val="00323B35"/>
    <w:rsid w:val="00327F89"/>
    <w:rsid w:val="003338BD"/>
    <w:rsid w:val="00334126"/>
    <w:rsid w:val="003346A3"/>
    <w:rsid w:val="00343D05"/>
    <w:rsid w:val="0034462D"/>
    <w:rsid w:val="00347304"/>
    <w:rsid w:val="003524E3"/>
    <w:rsid w:val="00355D1F"/>
    <w:rsid w:val="00357609"/>
    <w:rsid w:val="0036359F"/>
    <w:rsid w:val="00365569"/>
    <w:rsid w:val="003658C9"/>
    <w:rsid w:val="003674E2"/>
    <w:rsid w:val="0036789A"/>
    <w:rsid w:val="0037380B"/>
    <w:rsid w:val="00374CD9"/>
    <w:rsid w:val="003756FF"/>
    <w:rsid w:val="0038190B"/>
    <w:rsid w:val="003841CE"/>
    <w:rsid w:val="00384661"/>
    <w:rsid w:val="003848A7"/>
    <w:rsid w:val="00391178"/>
    <w:rsid w:val="00392858"/>
    <w:rsid w:val="00394487"/>
    <w:rsid w:val="00397B37"/>
    <w:rsid w:val="003A0AFC"/>
    <w:rsid w:val="003A14BD"/>
    <w:rsid w:val="003A18A3"/>
    <w:rsid w:val="003A2A79"/>
    <w:rsid w:val="003A5718"/>
    <w:rsid w:val="003A5869"/>
    <w:rsid w:val="003B2239"/>
    <w:rsid w:val="003B42D6"/>
    <w:rsid w:val="003B4A86"/>
    <w:rsid w:val="003B54C0"/>
    <w:rsid w:val="003C0B52"/>
    <w:rsid w:val="003C6CE3"/>
    <w:rsid w:val="003D3CD5"/>
    <w:rsid w:val="003E6513"/>
    <w:rsid w:val="003E7F07"/>
    <w:rsid w:val="003F4DC0"/>
    <w:rsid w:val="0040126F"/>
    <w:rsid w:val="00402EAE"/>
    <w:rsid w:val="00403E1C"/>
    <w:rsid w:val="004058BA"/>
    <w:rsid w:val="0040789D"/>
    <w:rsid w:val="00416BEE"/>
    <w:rsid w:val="00422219"/>
    <w:rsid w:val="00423841"/>
    <w:rsid w:val="00423BC5"/>
    <w:rsid w:val="00423F3A"/>
    <w:rsid w:val="004322E0"/>
    <w:rsid w:val="004368EA"/>
    <w:rsid w:val="00437AC1"/>
    <w:rsid w:val="004410AD"/>
    <w:rsid w:val="00441693"/>
    <w:rsid w:val="00442CD1"/>
    <w:rsid w:val="00442FC2"/>
    <w:rsid w:val="0044437D"/>
    <w:rsid w:val="00446A16"/>
    <w:rsid w:val="004507AC"/>
    <w:rsid w:val="0045094C"/>
    <w:rsid w:val="00450AEC"/>
    <w:rsid w:val="00452A7E"/>
    <w:rsid w:val="00461B39"/>
    <w:rsid w:val="00461BD5"/>
    <w:rsid w:val="004637DD"/>
    <w:rsid w:val="00463976"/>
    <w:rsid w:val="00464CF4"/>
    <w:rsid w:val="00467676"/>
    <w:rsid w:val="00467EEA"/>
    <w:rsid w:val="00475DDA"/>
    <w:rsid w:val="00482630"/>
    <w:rsid w:val="00482DBF"/>
    <w:rsid w:val="00482FC7"/>
    <w:rsid w:val="00483131"/>
    <w:rsid w:val="00484BA1"/>
    <w:rsid w:val="00484F08"/>
    <w:rsid w:val="004927BC"/>
    <w:rsid w:val="00496CD8"/>
    <w:rsid w:val="004A23CB"/>
    <w:rsid w:val="004A2F42"/>
    <w:rsid w:val="004A4B68"/>
    <w:rsid w:val="004A5BA6"/>
    <w:rsid w:val="004A7C60"/>
    <w:rsid w:val="004B27FB"/>
    <w:rsid w:val="004B68E3"/>
    <w:rsid w:val="004C5578"/>
    <w:rsid w:val="004C6F34"/>
    <w:rsid w:val="004C6F4F"/>
    <w:rsid w:val="004C786F"/>
    <w:rsid w:val="004C7A45"/>
    <w:rsid w:val="004D1481"/>
    <w:rsid w:val="004D4D5C"/>
    <w:rsid w:val="004E13B1"/>
    <w:rsid w:val="004E277E"/>
    <w:rsid w:val="004E48AE"/>
    <w:rsid w:val="004E6ED0"/>
    <w:rsid w:val="004E788C"/>
    <w:rsid w:val="004F43DC"/>
    <w:rsid w:val="005017EB"/>
    <w:rsid w:val="00505974"/>
    <w:rsid w:val="005109C2"/>
    <w:rsid w:val="00515B42"/>
    <w:rsid w:val="0052513D"/>
    <w:rsid w:val="00525C9D"/>
    <w:rsid w:val="0052764B"/>
    <w:rsid w:val="00531CBD"/>
    <w:rsid w:val="00542F81"/>
    <w:rsid w:val="005444C7"/>
    <w:rsid w:val="00546A5B"/>
    <w:rsid w:val="005523E6"/>
    <w:rsid w:val="005555B5"/>
    <w:rsid w:val="00555770"/>
    <w:rsid w:val="005577B6"/>
    <w:rsid w:val="00564CC3"/>
    <w:rsid w:val="005672D8"/>
    <w:rsid w:val="00572378"/>
    <w:rsid w:val="00574234"/>
    <w:rsid w:val="0058377A"/>
    <w:rsid w:val="005851D1"/>
    <w:rsid w:val="00587D2C"/>
    <w:rsid w:val="00590586"/>
    <w:rsid w:val="00595742"/>
    <w:rsid w:val="005A0928"/>
    <w:rsid w:val="005A2B68"/>
    <w:rsid w:val="005A32E1"/>
    <w:rsid w:val="005A444B"/>
    <w:rsid w:val="005A6B51"/>
    <w:rsid w:val="005B1B85"/>
    <w:rsid w:val="005B2B17"/>
    <w:rsid w:val="005C21E2"/>
    <w:rsid w:val="005C577A"/>
    <w:rsid w:val="005C72EA"/>
    <w:rsid w:val="005D097E"/>
    <w:rsid w:val="005D0CBB"/>
    <w:rsid w:val="005D1CA2"/>
    <w:rsid w:val="005E12E3"/>
    <w:rsid w:val="005E305A"/>
    <w:rsid w:val="005E3E38"/>
    <w:rsid w:val="005E7EF1"/>
    <w:rsid w:val="005E7F80"/>
    <w:rsid w:val="005F120B"/>
    <w:rsid w:val="0061032B"/>
    <w:rsid w:val="006143F1"/>
    <w:rsid w:val="00616BFA"/>
    <w:rsid w:val="00617F49"/>
    <w:rsid w:val="006217F4"/>
    <w:rsid w:val="00621AB4"/>
    <w:rsid w:val="00621C9C"/>
    <w:rsid w:val="00631021"/>
    <w:rsid w:val="00634179"/>
    <w:rsid w:val="006360E5"/>
    <w:rsid w:val="00640035"/>
    <w:rsid w:val="00642D7E"/>
    <w:rsid w:val="00647814"/>
    <w:rsid w:val="00647895"/>
    <w:rsid w:val="006506F8"/>
    <w:rsid w:val="00650A4B"/>
    <w:rsid w:val="00656C9A"/>
    <w:rsid w:val="00657EC5"/>
    <w:rsid w:val="00665569"/>
    <w:rsid w:val="006708C9"/>
    <w:rsid w:val="0067115E"/>
    <w:rsid w:val="00675526"/>
    <w:rsid w:val="00675B70"/>
    <w:rsid w:val="0068150A"/>
    <w:rsid w:val="006815FA"/>
    <w:rsid w:val="006831F6"/>
    <w:rsid w:val="006938BE"/>
    <w:rsid w:val="00693F04"/>
    <w:rsid w:val="00694CE5"/>
    <w:rsid w:val="006A33F5"/>
    <w:rsid w:val="006B40F7"/>
    <w:rsid w:val="006B58CB"/>
    <w:rsid w:val="006B63E8"/>
    <w:rsid w:val="006C0261"/>
    <w:rsid w:val="006C116F"/>
    <w:rsid w:val="006C28AF"/>
    <w:rsid w:val="006E2AD3"/>
    <w:rsid w:val="006E306E"/>
    <w:rsid w:val="006F09AA"/>
    <w:rsid w:val="006F0CEB"/>
    <w:rsid w:val="006F1916"/>
    <w:rsid w:val="006F27AA"/>
    <w:rsid w:val="006F4F45"/>
    <w:rsid w:val="006F6DB7"/>
    <w:rsid w:val="0070064F"/>
    <w:rsid w:val="00700D52"/>
    <w:rsid w:val="00704179"/>
    <w:rsid w:val="0070527B"/>
    <w:rsid w:val="00712B1B"/>
    <w:rsid w:val="00726411"/>
    <w:rsid w:val="00727615"/>
    <w:rsid w:val="0073008B"/>
    <w:rsid w:val="0073092E"/>
    <w:rsid w:val="00730AC8"/>
    <w:rsid w:val="00736510"/>
    <w:rsid w:val="00745D58"/>
    <w:rsid w:val="00746A1A"/>
    <w:rsid w:val="00752002"/>
    <w:rsid w:val="00752452"/>
    <w:rsid w:val="007553DA"/>
    <w:rsid w:val="0075614A"/>
    <w:rsid w:val="00756B66"/>
    <w:rsid w:val="00757B86"/>
    <w:rsid w:val="00775505"/>
    <w:rsid w:val="007772FF"/>
    <w:rsid w:val="00783C88"/>
    <w:rsid w:val="00783C94"/>
    <w:rsid w:val="007841C6"/>
    <w:rsid w:val="00784B80"/>
    <w:rsid w:val="007855DD"/>
    <w:rsid w:val="00787097"/>
    <w:rsid w:val="00791D1B"/>
    <w:rsid w:val="00794812"/>
    <w:rsid w:val="007965F0"/>
    <w:rsid w:val="00797B14"/>
    <w:rsid w:val="00797C75"/>
    <w:rsid w:val="007A0B7A"/>
    <w:rsid w:val="007A701D"/>
    <w:rsid w:val="007B15CD"/>
    <w:rsid w:val="007B1D3A"/>
    <w:rsid w:val="007B5A3B"/>
    <w:rsid w:val="007C4265"/>
    <w:rsid w:val="007C4976"/>
    <w:rsid w:val="007C49F5"/>
    <w:rsid w:val="007D268B"/>
    <w:rsid w:val="007D2FFE"/>
    <w:rsid w:val="007D35E6"/>
    <w:rsid w:val="007E4977"/>
    <w:rsid w:val="007E51C2"/>
    <w:rsid w:val="007E5536"/>
    <w:rsid w:val="007F25EF"/>
    <w:rsid w:val="007F2C75"/>
    <w:rsid w:val="007F32A5"/>
    <w:rsid w:val="007F5541"/>
    <w:rsid w:val="008017CB"/>
    <w:rsid w:val="00802719"/>
    <w:rsid w:val="00804C5F"/>
    <w:rsid w:val="008120D7"/>
    <w:rsid w:val="0081309B"/>
    <w:rsid w:val="00814979"/>
    <w:rsid w:val="00823E7C"/>
    <w:rsid w:val="00825663"/>
    <w:rsid w:val="00825B95"/>
    <w:rsid w:val="00826FDC"/>
    <w:rsid w:val="00832CF2"/>
    <w:rsid w:val="00833C5B"/>
    <w:rsid w:val="008441D6"/>
    <w:rsid w:val="00844677"/>
    <w:rsid w:val="00846216"/>
    <w:rsid w:val="00846C33"/>
    <w:rsid w:val="00847615"/>
    <w:rsid w:val="008514B3"/>
    <w:rsid w:val="00852BD7"/>
    <w:rsid w:val="0085481F"/>
    <w:rsid w:val="0085676B"/>
    <w:rsid w:val="008610FB"/>
    <w:rsid w:val="008634E6"/>
    <w:rsid w:val="0086543E"/>
    <w:rsid w:val="008677D9"/>
    <w:rsid w:val="00873AA3"/>
    <w:rsid w:val="0087414B"/>
    <w:rsid w:val="0087435C"/>
    <w:rsid w:val="00877A5E"/>
    <w:rsid w:val="0088112C"/>
    <w:rsid w:val="00881885"/>
    <w:rsid w:val="00883AB9"/>
    <w:rsid w:val="00885BD3"/>
    <w:rsid w:val="00887FF2"/>
    <w:rsid w:val="0089141B"/>
    <w:rsid w:val="00892DD3"/>
    <w:rsid w:val="0089733A"/>
    <w:rsid w:val="008A014F"/>
    <w:rsid w:val="008A198F"/>
    <w:rsid w:val="008A39D6"/>
    <w:rsid w:val="008A439F"/>
    <w:rsid w:val="008A51F9"/>
    <w:rsid w:val="008A6CE3"/>
    <w:rsid w:val="008A6EB2"/>
    <w:rsid w:val="008B02EB"/>
    <w:rsid w:val="008B4EBE"/>
    <w:rsid w:val="008B7743"/>
    <w:rsid w:val="008C1635"/>
    <w:rsid w:val="008D32A3"/>
    <w:rsid w:val="008D4A30"/>
    <w:rsid w:val="008D6C26"/>
    <w:rsid w:val="008E2C5B"/>
    <w:rsid w:val="008E30CC"/>
    <w:rsid w:val="008E512A"/>
    <w:rsid w:val="00901E11"/>
    <w:rsid w:val="00901EC3"/>
    <w:rsid w:val="00907904"/>
    <w:rsid w:val="00910053"/>
    <w:rsid w:val="00910AEC"/>
    <w:rsid w:val="00916D7E"/>
    <w:rsid w:val="00923EAC"/>
    <w:rsid w:val="00924981"/>
    <w:rsid w:val="00925EDA"/>
    <w:rsid w:val="00927FD7"/>
    <w:rsid w:val="00931546"/>
    <w:rsid w:val="00932708"/>
    <w:rsid w:val="009340A2"/>
    <w:rsid w:val="00935D8A"/>
    <w:rsid w:val="0093727B"/>
    <w:rsid w:val="009439F8"/>
    <w:rsid w:val="00944B96"/>
    <w:rsid w:val="009463CF"/>
    <w:rsid w:val="00947680"/>
    <w:rsid w:val="009503EA"/>
    <w:rsid w:val="00950F8E"/>
    <w:rsid w:val="0095468C"/>
    <w:rsid w:val="00956C3C"/>
    <w:rsid w:val="009711EC"/>
    <w:rsid w:val="00973A17"/>
    <w:rsid w:val="00976D87"/>
    <w:rsid w:val="00983E17"/>
    <w:rsid w:val="00986D95"/>
    <w:rsid w:val="00987BF3"/>
    <w:rsid w:val="009A14E3"/>
    <w:rsid w:val="009A3C6E"/>
    <w:rsid w:val="009A432D"/>
    <w:rsid w:val="009A448F"/>
    <w:rsid w:val="009A4697"/>
    <w:rsid w:val="009B150A"/>
    <w:rsid w:val="009B435D"/>
    <w:rsid w:val="009B46CF"/>
    <w:rsid w:val="009C1E80"/>
    <w:rsid w:val="009C20D6"/>
    <w:rsid w:val="009C4BEE"/>
    <w:rsid w:val="009D2F49"/>
    <w:rsid w:val="009D6BD0"/>
    <w:rsid w:val="009E0AD3"/>
    <w:rsid w:val="009E2A7D"/>
    <w:rsid w:val="009E3326"/>
    <w:rsid w:val="009E68DE"/>
    <w:rsid w:val="009E71CD"/>
    <w:rsid w:val="009E7B40"/>
    <w:rsid w:val="009F42CE"/>
    <w:rsid w:val="009F43D6"/>
    <w:rsid w:val="009F4AC9"/>
    <w:rsid w:val="009F653A"/>
    <w:rsid w:val="00A019F8"/>
    <w:rsid w:val="00A04B90"/>
    <w:rsid w:val="00A06BE2"/>
    <w:rsid w:val="00A12137"/>
    <w:rsid w:val="00A15184"/>
    <w:rsid w:val="00A16266"/>
    <w:rsid w:val="00A21DD8"/>
    <w:rsid w:val="00A21E2C"/>
    <w:rsid w:val="00A23DA1"/>
    <w:rsid w:val="00A3718E"/>
    <w:rsid w:val="00A43717"/>
    <w:rsid w:val="00A44E5C"/>
    <w:rsid w:val="00A44FBE"/>
    <w:rsid w:val="00A45344"/>
    <w:rsid w:val="00A45BA7"/>
    <w:rsid w:val="00A46B4F"/>
    <w:rsid w:val="00A47541"/>
    <w:rsid w:val="00A47B17"/>
    <w:rsid w:val="00A515A1"/>
    <w:rsid w:val="00A52768"/>
    <w:rsid w:val="00A527AF"/>
    <w:rsid w:val="00A54164"/>
    <w:rsid w:val="00A56AF4"/>
    <w:rsid w:val="00A57388"/>
    <w:rsid w:val="00A615FB"/>
    <w:rsid w:val="00A61DF0"/>
    <w:rsid w:val="00A65C71"/>
    <w:rsid w:val="00A7137D"/>
    <w:rsid w:val="00A7637F"/>
    <w:rsid w:val="00A7670E"/>
    <w:rsid w:val="00A76A99"/>
    <w:rsid w:val="00A7766E"/>
    <w:rsid w:val="00A8230D"/>
    <w:rsid w:val="00A85E4C"/>
    <w:rsid w:val="00A90517"/>
    <w:rsid w:val="00A91A70"/>
    <w:rsid w:val="00A93B02"/>
    <w:rsid w:val="00A979FF"/>
    <w:rsid w:val="00AA4752"/>
    <w:rsid w:val="00AA6D6F"/>
    <w:rsid w:val="00AB11AB"/>
    <w:rsid w:val="00AB1872"/>
    <w:rsid w:val="00AB194B"/>
    <w:rsid w:val="00AB2192"/>
    <w:rsid w:val="00AB4E64"/>
    <w:rsid w:val="00AB6615"/>
    <w:rsid w:val="00AD1751"/>
    <w:rsid w:val="00AD29BB"/>
    <w:rsid w:val="00AE0257"/>
    <w:rsid w:val="00AE07F7"/>
    <w:rsid w:val="00AE3245"/>
    <w:rsid w:val="00AE3C2C"/>
    <w:rsid w:val="00AE4C46"/>
    <w:rsid w:val="00AE7E50"/>
    <w:rsid w:val="00AF5F6C"/>
    <w:rsid w:val="00B07AB3"/>
    <w:rsid w:val="00B13077"/>
    <w:rsid w:val="00B13E58"/>
    <w:rsid w:val="00B16D79"/>
    <w:rsid w:val="00B1736C"/>
    <w:rsid w:val="00B17FEA"/>
    <w:rsid w:val="00B20B81"/>
    <w:rsid w:val="00B21DF8"/>
    <w:rsid w:val="00B257BE"/>
    <w:rsid w:val="00B26775"/>
    <w:rsid w:val="00B27152"/>
    <w:rsid w:val="00B30BD0"/>
    <w:rsid w:val="00B3279B"/>
    <w:rsid w:val="00B33757"/>
    <w:rsid w:val="00B454A0"/>
    <w:rsid w:val="00B4580D"/>
    <w:rsid w:val="00B46A26"/>
    <w:rsid w:val="00B47865"/>
    <w:rsid w:val="00B504D6"/>
    <w:rsid w:val="00B523E1"/>
    <w:rsid w:val="00B54E0B"/>
    <w:rsid w:val="00B60B88"/>
    <w:rsid w:val="00B64701"/>
    <w:rsid w:val="00B6585D"/>
    <w:rsid w:val="00B7699C"/>
    <w:rsid w:val="00B809D6"/>
    <w:rsid w:val="00B83250"/>
    <w:rsid w:val="00B85C43"/>
    <w:rsid w:val="00B91E59"/>
    <w:rsid w:val="00BA023E"/>
    <w:rsid w:val="00BA1883"/>
    <w:rsid w:val="00BA484E"/>
    <w:rsid w:val="00BA60B7"/>
    <w:rsid w:val="00BA7443"/>
    <w:rsid w:val="00BB365C"/>
    <w:rsid w:val="00BC1448"/>
    <w:rsid w:val="00BC5B9F"/>
    <w:rsid w:val="00BD5643"/>
    <w:rsid w:val="00BE097F"/>
    <w:rsid w:val="00BE0AFB"/>
    <w:rsid w:val="00BE1CE1"/>
    <w:rsid w:val="00BE2DBD"/>
    <w:rsid w:val="00BE4705"/>
    <w:rsid w:val="00BE5703"/>
    <w:rsid w:val="00BF2257"/>
    <w:rsid w:val="00BF38CD"/>
    <w:rsid w:val="00BF3FB4"/>
    <w:rsid w:val="00BF5F92"/>
    <w:rsid w:val="00C02F9E"/>
    <w:rsid w:val="00C0533D"/>
    <w:rsid w:val="00C05FA1"/>
    <w:rsid w:val="00C06676"/>
    <w:rsid w:val="00C0684F"/>
    <w:rsid w:val="00C077CA"/>
    <w:rsid w:val="00C07A72"/>
    <w:rsid w:val="00C10599"/>
    <w:rsid w:val="00C10737"/>
    <w:rsid w:val="00C1201E"/>
    <w:rsid w:val="00C21156"/>
    <w:rsid w:val="00C21573"/>
    <w:rsid w:val="00C218F4"/>
    <w:rsid w:val="00C23B8A"/>
    <w:rsid w:val="00C31A07"/>
    <w:rsid w:val="00C32350"/>
    <w:rsid w:val="00C35217"/>
    <w:rsid w:val="00C41D5C"/>
    <w:rsid w:val="00C46024"/>
    <w:rsid w:val="00C466E2"/>
    <w:rsid w:val="00C52C3F"/>
    <w:rsid w:val="00C5562F"/>
    <w:rsid w:val="00C560F5"/>
    <w:rsid w:val="00C60D80"/>
    <w:rsid w:val="00C616F4"/>
    <w:rsid w:val="00C62476"/>
    <w:rsid w:val="00C653BE"/>
    <w:rsid w:val="00C66A15"/>
    <w:rsid w:val="00C73C38"/>
    <w:rsid w:val="00C807CB"/>
    <w:rsid w:val="00C83DE9"/>
    <w:rsid w:val="00C869E3"/>
    <w:rsid w:val="00C93165"/>
    <w:rsid w:val="00C96A01"/>
    <w:rsid w:val="00CA3656"/>
    <w:rsid w:val="00CA783B"/>
    <w:rsid w:val="00CB2296"/>
    <w:rsid w:val="00CB34E5"/>
    <w:rsid w:val="00CB72B2"/>
    <w:rsid w:val="00CC0D30"/>
    <w:rsid w:val="00CC39E6"/>
    <w:rsid w:val="00CD031C"/>
    <w:rsid w:val="00CD241C"/>
    <w:rsid w:val="00CD754C"/>
    <w:rsid w:val="00CE2A9F"/>
    <w:rsid w:val="00CE3EDF"/>
    <w:rsid w:val="00CE56C3"/>
    <w:rsid w:val="00CE7837"/>
    <w:rsid w:val="00CF0B69"/>
    <w:rsid w:val="00CF0C12"/>
    <w:rsid w:val="00CF1A69"/>
    <w:rsid w:val="00D0015B"/>
    <w:rsid w:val="00D030FA"/>
    <w:rsid w:val="00D0386E"/>
    <w:rsid w:val="00D044E0"/>
    <w:rsid w:val="00D10155"/>
    <w:rsid w:val="00D13B5D"/>
    <w:rsid w:val="00D200E1"/>
    <w:rsid w:val="00D22072"/>
    <w:rsid w:val="00D24538"/>
    <w:rsid w:val="00D26EFA"/>
    <w:rsid w:val="00D31D01"/>
    <w:rsid w:val="00D34C0E"/>
    <w:rsid w:val="00D37424"/>
    <w:rsid w:val="00D450EC"/>
    <w:rsid w:val="00D460B0"/>
    <w:rsid w:val="00D50B16"/>
    <w:rsid w:val="00D606A9"/>
    <w:rsid w:val="00D61578"/>
    <w:rsid w:val="00D617D1"/>
    <w:rsid w:val="00D6367B"/>
    <w:rsid w:val="00D65633"/>
    <w:rsid w:val="00D65C1A"/>
    <w:rsid w:val="00D664DA"/>
    <w:rsid w:val="00D71395"/>
    <w:rsid w:val="00D72B27"/>
    <w:rsid w:val="00D75BF4"/>
    <w:rsid w:val="00D81961"/>
    <w:rsid w:val="00D82EBF"/>
    <w:rsid w:val="00D841D0"/>
    <w:rsid w:val="00D85422"/>
    <w:rsid w:val="00D9102F"/>
    <w:rsid w:val="00D97F0D"/>
    <w:rsid w:val="00DA67FA"/>
    <w:rsid w:val="00DA72EE"/>
    <w:rsid w:val="00DB5092"/>
    <w:rsid w:val="00DB523A"/>
    <w:rsid w:val="00DB61FE"/>
    <w:rsid w:val="00DB77AA"/>
    <w:rsid w:val="00DC5801"/>
    <w:rsid w:val="00DD1896"/>
    <w:rsid w:val="00DD678E"/>
    <w:rsid w:val="00DE3A78"/>
    <w:rsid w:val="00DE60C2"/>
    <w:rsid w:val="00E00321"/>
    <w:rsid w:val="00E004F2"/>
    <w:rsid w:val="00E006F4"/>
    <w:rsid w:val="00E03DF5"/>
    <w:rsid w:val="00E04409"/>
    <w:rsid w:val="00E1224D"/>
    <w:rsid w:val="00E1757B"/>
    <w:rsid w:val="00E21143"/>
    <w:rsid w:val="00E21610"/>
    <w:rsid w:val="00E21EC7"/>
    <w:rsid w:val="00E22D77"/>
    <w:rsid w:val="00E23A90"/>
    <w:rsid w:val="00E26604"/>
    <w:rsid w:val="00E27C78"/>
    <w:rsid w:val="00E30375"/>
    <w:rsid w:val="00E30A28"/>
    <w:rsid w:val="00E44990"/>
    <w:rsid w:val="00E44E65"/>
    <w:rsid w:val="00E44F1D"/>
    <w:rsid w:val="00E4735D"/>
    <w:rsid w:val="00E55277"/>
    <w:rsid w:val="00E55D94"/>
    <w:rsid w:val="00E57C29"/>
    <w:rsid w:val="00E60D9F"/>
    <w:rsid w:val="00E621AB"/>
    <w:rsid w:val="00E81499"/>
    <w:rsid w:val="00E828B4"/>
    <w:rsid w:val="00E82F12"/>
    <w:rsid w:val="00E95149"/>
    <w:rsid w:val="00E95B73"/>
    <w:rsid w:val="00E97912"/>
    <w:rsid w:val="00EA0E50"/>
    <w:rsid w:val="00EA2D4F"/>
    <w:rsid w:val="00EA45D8"/>
    <w:rsid w:val="00EA5391"/>
    <w:rsid w:val="00EA58D5"/>
    <w:rsid w:val="00EB13B4"/>
    <w:rsid w:val="00EB3CBC"/>
    <w:rsid w:val="00EB3D9C"/>
    <w:rsid w:val="00EB5921"/>
    <w:rsid w:val="00EB6336"/>
    <w:rsid w:val="00EB7799"/>
    <w:rsid w:val="00EC0296"/>
    <w:rsid w:val="00EC7481"/>
    <w:rsid w:val="00ED318F"/>
    <w:rsid w:val="00ED528F"/>
    <w:rsid w:val="00EE4763"/>
    <w:rsid w:val="00EE6CCB"/>
    <w:rsid w:val="00EF068E"/>
    <w:rsid w:val="00EF0F92"/>
    <w:rsid w:val="00EF5607"/>
    <w:rsid w:val="00F07E2D"/>
    <w:rsid w:val="00F13B70"/>
    <w:rsid w:val="00F14137"/>
    <w:rsid w:val="00F17E80"/>
    <w:rsid w:val="00F23F15"/>
    <w:rsid w:val="00F241C6"/>
    <w:rsid w:val="00F24721"/>
    <w:rsid w:val="00F27E6B"/>
    <w:rsid w:val="00F30772"/>
    <w:rsid w:val="00F31825"/>
    <w:rsid w:val="00F32B34"/>
    <w:rsid w:val="00F331A5"/>
    <w:rsid w:val="00F33D1B"/>
    <w:rsid w:val="00F40534"/>
    <w:rsid w:val="00F5218B"/>
    <w:rsid w:val="00F56BCC"/>
    <w:rsid w:val="00F653F3"/>
    <w:rsid w:val="00F65E46"/>
    <w:rsid w:val="00F67F77"/>
    <w:rsid w:val="00F719D1"/>
    <w:rsid w:val="00F72083"/>
    <w:rsid w:val="00F76378"/>
    <w:rsid w:val="00F763C5"/>
    <w:rsid w:val="00F77722"/>
    <w:rsid w:val="00F86347"/>
    <w:rsid w:val="00F902A8"/>
    <w:rsid w:val="00FA6C72"/>
    <w:rsid w:val="00FB05B5"/>
    <w:rsid w:val="00FB4C59"/>
    <w:rsid w:val="00FB7B43"/>
    <w:rsid w:val="00FC0131"/>
    <w:rsid w:val="00FC3794"/>
    <w:rsid w:val="00FC4EF5"/>
    <w:rsid w:val="00FD0CE3"/>
    <w:rsid w:val="00FD2CAF"/>
    <w:rsid w:val="00FD52BF"/>
    <w:rsid w:val="00FD5C4D"/>
    <w:rsid w:val="00FE27AC"/>
    <w:rsid w:val="00FE572A"/>
    <w:rsid w:val="00FE5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11F456"/>
  <w15:docId w15:val="{306C332C-FE51-4342-9033-76DF562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7B6"/>
    <w:pPr>
      <w:widowControl w:val="0"/>
      <w:jc w:val="both"/>
    </w:pPr>
  </w:style>
  <w:style w:type="paragraph" w:styleId="1">
    <w:name w:val="heading 1"/>
    <w:basedOn w:val="a"/>
    <w:next w:val="a"/>
    <w:link w:val="10"/>
    <w:qFormat/>
    <w:rsid w:val="00EA2D4F"/>
    <w:pPr>
      <w:outlineLvl w:val="0"/>
    </w:pPr>
    <w:rPr>
      <w:rFonts w:ascii="ＭＳ ゴシック" w:eastAsia="ＭＳ ゴシック" w:hAnsi="ＭＳ ゴシック"/>
      <w:b/>
      <w:bCs/>
      <w:spacing w:val="20"/>
      <w:sz w:val="36"/>
      <w:szCs w:val="36"/>
    </w:rPr>
  </w:style>
  <w:style w:type="paragraph" w:styleId="2">
    <w:name w:val="heading 2"/>
    <w:basedOn w:val="a"/>
    <w:next w:val="a"/>
    <w:link w:val="20"/>
    <w:unhideWhenUsed/>
    <w:qFormat/>
    <w:rsid w:val="00EA2D4F"/>
    <w:pPr>
      <w:ind w:leftChars="100" w:left="200"/>
      <w:outlineLvl w:val="1"/>
    </w:pPr>
    <w:rPr>
      <w:rFonts w:ascii="ＭＳ ゴシック" w:eastAsia="ＭＳ ゴシック" w:hAnsi="ＭＳ ゴシック"/>
      <w:spacing w:val="10"/>
      <w:sz w:val="28"/>
      <w:szCs w:val="28"/>
    </w:rPr>
  </w:style>
  <w:style w:type="paragraph" w:styleId="3">
    <w:name w:val="heading 3"/>
    <w:basedOn w:val="a"/>
    <w:next w:val="a"/>
    <w:link w:val="30"/>
    <w:unhideWhenUsed/>
    <w:qFormat/>
    <w:rsid w:val="00D61578"/>
    <w:pPr>
      <w:spacing w:afterLines="50"/>
      <w:ind w:leftChars="200" w:left="400"/>
      <w:outlineLvl w:val="2"/>
    </w:pPr>
    <w:rPr>
      <w:rFonts w:ascii="ＭＳ ゴシック" w:eastAsia="ＭＳ ゴシック" w:hAnsi="ＭＳ ゴシック"/>
      <w:sz w:val="24"/>
      <w:szCs w:val="24"/>
    </w:rPr>
  </w:style>
  <w:style w:type="paragraph" w:styleId="4">
    <w:name w:val="heading 4"/>
    <w:aliases w:val="調査見出し"/>
    <w:basedOn w:val="a"/>
    <w:next w:val="a"/>
    <w:link w:val="40"/>
    <w:unhideWhenUsed/>
    <w:qFormat/>
    <w:rsid w:val="00D460B0"/>
    <w:pPr>
      <w:widowControl/>
      <w:spacing w:afterLines="50"/>
      <w:ind w:leftChars="400" w:left="1460" w:hangingChars="300" w:hanging="660"/>
      <w:jc w:val="left"/>
      <w:outlineLvl w:val="3"/>
    </w:pPr>
    <w:rPr>
      <w:rFonts w:ascii="ＭＳ ゴシック" w:eastAsia="ＭＳ ゴシック" w:hAnsi="ＭＳ ゴシック"/>
      <w:sz w:val="22"/>
      <w:szCs w:val="22"/>
      <w:u w:val="single"/>
    </w:rPr>
  </w:style>
  <w:style w:type="paragraph" w:styleId="5">
    <w:name w:val="heading 5"/>
    <w:basedOn w:val="4"/>
    <w:next w:val="a"/>
    <w:link w:val="50"/>
    <w:unhideWhenUsed/>
    <w:qFormat/>
    <w:rsid w:val="00986D95"/>
    <w:pPr>
      <w:outlineLvl w:val="4"/>
    </w:pPr>
    <w:rPr>
      <w:u w:val="none"/>
    </w:rPr>
  </w:style>
  <w:style w:type="paragraph" w:styleId="6">
    <w:name w:val="heading 6"/>
    <w:basedOn w:val="a"/>
    <w:next w:val="a"/>
    <w:link w:val="60"/>
    <w:autoRedefine/>
    <w:qFormat/>
    <w:rsid w:val="00423841"/>
    <w:pPr>
      <w:keepNext/>
      <w:ind w:left="323" w:right="210" w:hanging="113"/>
      <w:outlineLvl w:val="5"/>
    </w:pPr>
    <w:rPr>
      <w:rFonts w:ascii="ＭＳ ゴシック" w:eastAsia="ＭＳ ゴシック"/>
      <w:bCs/>
      <w:sz w:val="24"/>
      <w:szCs w:val="24"/>
    </w:rPr>
  </w:style>
  <w:style w:type="paragraph" w:styleId="7">
    <w:name w:val="heading 7"/>
    <w:basedOn w:val="a"/>
    <w:next w:val="a"/>
    <w:link w:val="70"/>
    <w:qFormat/>
    <w:rsid w:val="00423841"/>
    <w:pPr>
      <w:keepNext/>
      <w:ind w:left="794" w:hanging="284"/>
      <w:outlineLvl w:val="6"/>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D4F"/>
    <w:rPr>
      <w:rFonts w:ascii="ＭＳ ゴシック" w:eastAsia="ＭＳ ゴシック" w:hAnsi="ＭＳ ゴシック"/>
      <w:b/>
      <w:bCs/>
      <w:spacing w:val="20"/>
      <w:sz w:val="36"/>
      <w:szCs w:val="36"/>
    </w:rPr>
  </w:style>
  <w:style w:type="character" w:customStyle="1" w:styleId="20">
    <w:name w:val="見出し 2 (文字)"/>
    <w:basedOn w:val="a0"/>
    <w:link w:val="2"/>
    <w:uiPriority w:val="9"/>
    <w:rsid w:val="00EA2D4F"/>
    <w:rPr>
      <w:rFonts w:ascii="ＭＳ ゴシック" w:eastAsia="ＭＳ ゴシック" w:hAnsi="ＭＳ ゴシック"/>
      <w:spacing w:val="10"/>
      <w:sz w:val="28"/>
      <w:szCs w:val="28"/>
    </w:rPr>
  </w:style>
  <w:style w:type="character" w:customStyle="1" w:styleId="30">
    <w:name w:val="見出し 3 (文字)"/>
    <w:basedOn w:val="a0"/>
    <w:link w:val="3"/>
    <w:rsid w:val="00D61578"/>
    <w:rPr>
      <w:rFonts w:ascii="ＭＳ ゴシック" w:eastAsia="ＭＳ ゴシック" w:hAnsi="ＭＳ ゴシック"/>
      <w:sz w:val="24"/>
      <w:szCs w:val="24"/>
    </w:rPr>
  </w:style>
  <w:style w:type="character" w:customStyle="1" w:styleId="40">
    <w:name w:val="見出し 4 (文字)"/>
    <w:aliases w:val="調査見出し (文字)"/>
    <w:basedOn w:val="a0"/>
    <w:link w:val="4"/>
    <w:uiPriority w:val="9"/>
    <w:rsid w:val="00D460B0"/>
    <w:rPr>
      <w:rFonts w:ascii="ＭＳ ゴシック" w:eastAsia="ＭＳ ゴシック" w:hAnsi="ＭＳ ゴシック"/>
      <w:sz w:val="22"/>
      <w:szCs w:val="22"/>
      <w:u w:val="single"/>
    </w:rPr>
  </w:style>
  <w:style w:type="paragraph" w:styleId="11">
    <w:name w:val="toc 1"/>
    <w:basedOn w:val="a"/>
    <w:next w:val="a"/>
    <w:autoRedefine/>
    <w:uiPriority w:val="39"/>
    <w:unhideWhenUsed/>
    <w:rsid w:val="00C05FA1"/>
    <w:pPr>
      <w:tabs>
        <w:tab w:val="right" w:leader="dot" w:pos="9736"/>
      </w:tabs>
      <w:jc w:val="center"/>
    </w:pPr>
    <w:rPr>
      <w:rFonts w:eastAsia="UD デジタル 教科書体 N-R"/>
      <w:sz w:val="22"/>
    </w:rPr>
  </w:style>
  <w:style w:type="paragraph" w:styleId="a3">
    <w:name w:val="header"/>
    <w:basedOn w:val="a"/>
    <w:link w:val="a4"/>
    <w:unhideWhenUsed/>
    <w:rsid w:val="00C466E2"/>
    <w:pPr>
      <w:tabs>
        <w:tab w:val="center" w:pos="4252"/>
        <w:tab w:val="right" w:pos="8504"/>
      </w:tabs>
      <w:snapToGrid w:val="0"/>
    </w:pPr>
  </w:style>
  <w:style w:type="character" w:customStyle="1" w:styleId="a4">
    <w:name w:val="ヘッダー (文字)"/>
    <w:basedOn w:val="a0"/>
    <w:link w:val="a3"/>
    <w:uiPriority w:val="99"/>
    <w:rsid w:val="00C466E2"/>
  </w:style>
  <w:style w:type="paragraph" w:styleId="a5">
    <w:name w:val="footer"/>
    <w:basedOn w:val="a"/>
    <w:link w:val="a6"/>
    <w:uiPriority w:val="99"/>
    <w:unhideWhenUsed/>
    <w:rsid w:val="00C466E2"/>
    <w:pPr>
      <w:tabs>
        <w:tab w:val="center" w:pos="4252"/>
        <w:tab w:val="right" w:pos="8504"/>
      </w:tabs>
      <w:snapToGrid w:val="0"/>
    </w:pPr>
  </w:style>
  <w:style w:type="character" w:customStyle="1" w:styleId="a6">
    <w:name w:val="フッター (文字)"/>
    <w:basedOn w:val="a0"/>
    <w:link w:val="a5"/>
    <w:uiPriority w:val="99"/>
    <w:rsid w:val="00C466E2"/>
  </w:style>
  <w:style w:type="paragraph" w:styleId="a7">
    <w:name w:val="Balloon Text"/>
    <w:basedOn w:val="a"/>
    <w:link w:val="a8"/>
    <w:unhideWhenUsed/>
    <w:rsid w:val="004927BC"/>
    <w:rPr>
      <w:rFonts w:asciiTheme="majorHAnsi" w:eastAsiaTheme="majorEastAsia" w:hAnsiTheme="majorHAnsi" w:cstheme="majorBidi"/>
      <w:sz w:val="18"/>
      <w:szCs w:val="18"/>
    </w:rPr>
  </w:style>
  <w:style w:type="character" w:customStyle="1" w:styleId="a8">
    <w:name w:val="吹き出し (文字)"/>
    <w:basedOn w:val="a0"/>
    <w:link w:val="a7"/>
    <w:rsid w:val="004927BC"/>
    <w:rPr>
      <w:rFonts w:asciiTheme="majorHAnsi" w:eastAsiaTheme="majorEastAsia" w:hAnsiTheme="majorHAnsi" w:cstheme="majorBidi"/>
      <w:sz w:val="18"/>
      <w:szCs w:val="18"/>
    </w:rPr>
  </w:style>
  <w:style w:type="paragraph" w:styleId="a9">
    <w:name w:val="Date"/>
    <w:basedOn w:val="a"/>
    <w:next w:val="a"/>
    <w:link w:val="aa"/>
    <w:unhideWhenUsed/>
    <w:rsid w:val="007772FF"/>
  </w:style>
  <w:style w:type="character" w:customStyle="1" w:styleId="aa">
    <w:name w:val="日付 (文字)"/>
    <w:basedOn w:val="a0"/>
    <w:link w:val="a9"/>
    <w:uiPriority w:val="99"/>
    <w:semiHidden/>
    <w:rsid w:val="007772FF"/>
  </w:style>
  <w:style w:type="paragraph" w:customStyle="1" w:styleId="12">
    <w:name w:val="スタイル1"/>
    <w:basedOn w:val="a"/>
    <w:qFormat/>
    <w:rsid w:val="00A56AF4"/>
    <w:pPr>
      <w:ind w:leftChars="300" w:left="600" w:rightChars="100" w:right="200" w:firstLineChars="100" w:firstLine="220"/>
    </w:pPr>
    <w:rPr>
      <w:rFonts w:ascii="ＭＳ 明朝" w:hAnsi="ＭＳ 明朝"/>
      <w:sz w:val="22"/>
      <w:szCs w:val="22"/>
    </w:rPr>
  </w:style>
  <w:style w:type="table" w:styleId="ab">
    <w:name w:val="Table Grid"/>
    <w:basedOn w:val="a1"/>
    <w:uiPriority w:val="39"/>
    <w:rsid w:val="0010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b"/>
    <w:uiPriority w:val="59"/>
    <w:rsid w:val="00D6157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86D95"/>
    <w:rPr>
      <w:rFonts w:ascii="ＭＳ ゴシック" w:eastAsia="ＭＳ ゴシック" w:hAnsi="ＭＳ ゴシック"/>
      <w:sz w:val="22"/>
      <w:szCs w:val="22"/>
    </w:rPr>
  </w:style>
  <w:style w:type="paragraph" w:customStyle="1" w:styleId="ac">
    <w:name w:val="調査部分"/>
    <w:basedOn w:val="a"/>
    <w:qFormat/>
    <w:rsid w:val="00D460B0"/>
    <w:pPr>
      <w:widowControl/>
      <w:spacing w:afterLines="20" w:line="320" w:lineRule="exact"/>
      <w:ind w:leftChars="500" w:left="1220" w:hangingChars="100" w:hanging="220"/>
      <w:jc w:val="left"/>
    </w:pPr>
    <w:rPr>
      <w:rFonts w:ascii="ＭＳ 明朝" w:hAnsi="ＭＳ 明朝"/>
      <w:sz w:val="22"/>
      <w:szCs w:val="22"/>
    </w:rPr>
  </w:style>
  <w:style w:type="table" w:customStyle="1" w:styleId="21">
    <w:name w:val="表 (格子)2"/>
    <w:basedOn w:val="a1"/>
    <w:next w:val="ab"/>
    <w:uiPriority w:val="39"/>
    <w:rsid w:val="00752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スタイル2"/>
    <w:basedOn w:val="12"/>
    <w:qFormat/>
    <w:rsid w:val="00192644"/>
    <w:pPr>
      <w:spacing w:afterLines="50"/>
      <w:ind w:leftChars="500" w:left="1000"/>
    </w:pPr>
  </w:style>
  <w:style w:type="paragraph" w:customStyle="1" w:styleId="31">
    <w:name w:val="スタイル3"/>
    <w:basedOn w:val="22"/>
    <w:qFormat/>
    <w:rsid w:val="00650A4B"/>
    <w:pPr>
      <w:spacing w:afterLines="0"/>
    </w:pPr>
  </w:style>
  <w:style w:type="paragraph" w:styleId="23">
    <w:name w:val="toc 2"/>
    <w:basedOn w:val="a"/>
    <w:next w:val="a"/>
    <w:autoRedefine/>
    <w:uiPriority w:val="39"/>
    <w:unhideWhenUsed/>
    <w:rsid w:val="00877A5E"/>
    <w:pPr>
      <w:ind w:leftChars="100" w:left="200"/>
    </w:pPr>
  </w:style>
  <w:style w:type="character" w:styleId="ad">
    <w:name w:val="Hyperlink"/>
    <w:basedOn w:val="a0"/>
    <w:uiPriority w:val="99"/>
    <w:unhideWhenUsed/>
    <w:rsid w:val="00877A5E"/>
    <w:rPr>
      <w:color w:val="0563C1" w:themeColor="hyperlink"/>
      <w:u w:val="single"/>
    </w:rPr>
  </w:style>
  <w:style w:type="paragraph" w:styleId="32">
    <w:name w:val="toc 3"/>
    <w:basedOn w:val="a"/>
    <w:next w:val="a"/>
    <w:autoRedefine/>
    <w:uiPriority w:val="39"/>
    <w:unhideWhenUsed/>
    <w:rsid w:val="00877A5E"/>
    <w:pPr>
      <w:ind w:leftChars="200" w:left="400"/>
    </w:pPr>
  </w:style>
  <w:style w:type="paragraph" w:styleId="41">
    <w:name w:val="toc 4"/>
    <w:basedOn w:val="a"/>
    <w:next w:val="a"/>
    <w:autoRedefine/>
    <w:uiPriority w:val="39"/>
    <w:unhideWhenUsed/>
    <w:rsid w:val="00877A5E"/>
    <w:pPr>
      <w:ind w:leftChars="300" w:left="630"/>
    </w:pPr>
    <w:rPr>
      <w:rFonts w:asciiTheme="minorHAnsi" w:eastAsiaTheme="minorEastAsia" w:hAnsiTheme="minorHAnsi" w:cstheme="minorBidi"/>
      <w:sz w:val="21"/>
      <w:szCs w:val="22"/>
    </w:rPr>
  </w:style>
  <w:style w:type="paragraph" w:styleId="51">
    <w:name w:val="toc 5"/>
    <w:basedOn w:val="a"/>
    <w:next w:val="a"/>
    <w:autoRedefine/>
    <w:uiPriority w:val="39"/>
    <w:unhideWhenUsed/>
    <w:rsid w:val="00877A5E"/>
    <w:pPr>
      <w:ind w:leftChars="400" w:left="840"/>
    </w:pPr>
    <w:rPr>
      <w:rFonts w:asciiTheme="minorHAnsi" w:eastAsiaTheme="minorEastAsia" w:hAnsiTheme="minorHAnsi" w:cstheme="minorBidi"/>
      <w:sz w:val="21"/>
      <w:szCs w:val="22"/>
    </w:rPr>
  </w:style>
  <w:style w:type="paragraph" w:styleId="61">
    <w:name w:val="toc 6"/>
    <w:basedOn w:val="a"/>
    <w:next w:val="a"/>
    <w:autoRedefine/>
    <w:uiPriority w:val="39"/>
    <w:unhideWhenUsed/>
    <w:rsid w:val="00877A5E"/>
    <w:pPr>
      <w:ind w:leftChars="500" w:left="1050"/>
    </w:pPr>
    <w:rPr>
      <w:rFonts w:asciiTheme="minorHAnsi" w:eastAsiaTheme="minorEastAsia" w:hAnsiTheme="minorHAnsi" w:cstheme="minorBidi"/>
      <w:sz w:val="21"/>
      <w:szCs w:val="22"/>
    </w:rPr>
  </w:style>
  <w:style w:type="paragraph" w:styleId="71">
    <w:name w:val="toc 7"/>
    <w:basedOn w:val="a"/>
    <w:next w:val="a"/>
    <w:autoRedefine/>
    <w:uiPriority w:val="39"/>
    <w:unhideWhenUsed/>
    <w:rsid w:val="00877A5E"/>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877A5E"/>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877A5E"/>
    <w:pPr>
      <w:ind w:leftChars="800" w:left="1680"/>
    </w:pPr>
    <w:rPr>
      <w:rFonts w:asciiTheme="minorHAnsi" w:eastAsiaTheme="minorEastAsia" w:hAnsiTheme="minorHAnsi" w:cstheme="minorBidi"/>
      <w:sz w:val="21"/>
      <w:szCs w:val="22"/>
    </w:rPr>
  </w:style>
  <w:style w:type="character" w:customStyle="1" w:styleId="14">
    <w:name w:val="未解決のメンション1"/>
    <w:basedOn w:val="a0"/>
    <w:uiPriority w:val="99"/>
    <w:semiHidden/>
    <w:unhideWhenUsed/>
    <w:rsid w:val="00877A5E"/>
    <w:rPr>
      <w:color w:val="605E5C"/>
      <w:shd w:val="clear" w:color="auto" w:fill="E1DFDD"/>
    </w:rPr>
  </w:style>
  <w:style w:type="paragraph" w:customStyle="1" w:styleId="42">
    <w:name w:val="スタイル4"/>
    <w:basedOn w:val="12"/>
    <w:qFormat/>
    <w:rsid w:val="006F09AA"/>
    <w:pPr>
      <w:ind w:leftChars="0" w:left="220" w:hangingChars="100" w:hanging="220"/>
    </w:pPr>
  </w:style>
  <w:style w:type="paragraph" w:customStyle="1" w:styleId="52">
    <w:name w:val="スタイル5"/>
    <w:basedOn w:val="42"/>
    <w:qFormat/>
    <w:rsid w:val="006F09AA"/>
    <w:pPr>
      <w:ind w:left="0" w:firstLineChars="100" w:firstLine="220"/>
    </w:pPr>
  </w:style>
  <w:style w:type="paragraph" w:customStyle="1" w:styleId="ae">
    <w:name w:val="（３）文章"/>
    <w:basedOn w:val="a"/>
    <w:link w:val="af"/>
    <w:rsid w:val="00CD031C"/>
    <w:pPr>
      <w:ind w:leftChars="150" w:left="150" w:firstLineChars="100" w:firstLine="100"/>
    </w:pPr>
    <w:rPr>
      <w:rFonts w:ascii="HG丸ｺﾞｼｯｸM-PRO" w:eastAsia="HG丸ｺﾞｼｯｸM-PRO" w:hAnsi="ＭＳ Ｐゴシック" w:cs="ＭＳ 明朝"/>
      <w:sz w:val="22"/>
    </w:rPr>
  </w:style>
  <w:style w:type="character" w:customStyle="1" w:styleId="af">
    <w:name w:val="（３）文章 (文字) (文字)"/>
    <w:link w:val="ae"/>
    <w:rsid w:val="00CD031C"/>
    <w:rPr>
      <w:rFonts w:ascii="HG丸ｺﾞｼｯｸM-PRO" w:eastAsia="HG丸ｺﾞｼｯｸM-PRO" w:hAnsi="ＭＳ Ｐゴシック" w:cs="ＭＳ 明朝"/>
      <w:sz w:val="22"/>
    </w:rPr>
  </w:style>
  <w:style w:type="character" w:customStyle="1" w:styleId="60">
    <w:name w:val="見出し 6 (文字)"/>
    <w:basedOn w:val="a0"/>
    <w:link w:val="6"/>
    <w:rsid w:val="00423841"/>
    <w:rPr>
      <w:rFonts w:ascii="ＭＳ ゴシック" w:eastAsia="ＭＳ ゴシック"/>
      <w:bCs/>
      <w:sz w:val="24"/>
      <w:szCs w:val="24"/>
    </w:rPr>
  </w:style>
  <w:style w:type="character" w:customStyle="1" w:styleId="70">
    <w:name w:val="見出し 7 (文字)"/>
    <w:basedOn w:val="a0"/>
    <w:link w:val="7"/>
    <w:rsid w:val="00423841"/>
    <w:rPr>
      <w:sz w:val="22"/>
      <w:szCs w:val="24"/>
    </w:rPr>
  </w:style>
  <w:style w:type="paragraph" w:styleId="33">
    <w:name w:val="Body Text 3"/>
    <w:basedOn w:val="a"/>
    <w:link w:val="34"/>
    <w:rsid w:val="00423841"/>
    <w:pPr>
      <w:jc w:val="center"/>
    </w:pPr>
    <w:rPr>
      <w:rFonts w:ascii="HGｺﾞｼｯｸM" w:eastAsia="HGｺﾞｼｯｸM"/>
      <w:b/>
      <w:bCs/>
      <w:color w:val="99CCFF"/>
      <w:sz w:val="22"/>
      <w:szCs w:val="24"/>
      <w:u w:val="double"/>
    </w:rPr>
  </w:style>
  <w:style w:type="character" w:customStyle="1" w:styleId="34">
    <w:name w:val="本文 3 (文字)"/>
    <w:basedOn w:val="a0"/>
    <w:link w:val="33"/>
    <w:rsid w:val="00423841"/>
    <w:rPr>
      <w:rFonts w:ascii="HGｺﾞｼｯｸM" w:eastAsia="HGｺﾞｼｯｸM"/>
      <w:b/>
      <w:bCs/>
      <w:color w:val="99CCFF"/>
      <w:sz w:val="22"/>
      <w:szCs w:val="24"/>
      <w:u w:val="double"/>
    </w:rPr>
  </w:style>
  <w:style w:type="paragraph" w:styleId="24">
    <w:name w:val="Body Text 2"/>
    <w:basedOn w:val="a"/>
    <w:link w:val="25"/>
    <w:rsid w:val="00423841"/>
    <w:pPr>
      <w:spacing w:line="480" w:lineRule="auto"/>
    </w:pPr>
    <w:rPr>
      <w:sz w:val="21"/>
      <w:szCs w:val="24"/>
    </w:rPr>
  </w:style>
  <w:style w:type="character" w:customStyle="1" w:styleId="25">
    <w:name w:val="本文 2 (文字)"/>
    <w:basedOn w:val="a0"/>
    <w:link w:val="24"/>
    <w:rsid w:val="00423841"/>
    <w:rPr>
      <w:sz w:val="21"/>
      <w:szCs w:val="24"/>
    </w:rPr>
  </w:style>
  <w:style w:type="character" w:styleId="af0">
    <w:name w:val="page number"/>
    <w:basedOn w:val="a0"/>
    <w:rsid w:val="00423841"/>
  </w:style>
  <w:style w:type="paragraph" w:styleId="Web">
    <w:name w:val="Normal (Web)"/>
    <w:basedOn w:val="a"/>
    <w:uiPriority w:val="99"/>
    <w:unhideWhenUsed/>
    <w:rsid w:val="004238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３）タイトル"/>
    <w:basedOn w:val="a"/>
    <w:rsid w:val="00423841"/>
    <w:pPr>
      <w:ind w:leftChars="50" w:left="50"/>
      <w:outlineLvl w:val="2"/>
    </w:pPr>
    <w:rPr>
      <w:rFonts w:ascii="HG創英角ｺﾞｼｯｸUB" w:eastAsia="HG創英角ｺﾞｼｯｸUB" w:cs="ＭＳ 明朝"/>
      <w:sz w:val="28"/>
    </w:rPr>
  </w:style>
  <w:style w:type="paragraph" w:styleId="af2">
    <w:name w:val="List Paragraph"/>
    <w:basedOn w:val="a"/>
    <w:uiPriority w:val="34"/>
    <w:qFormat/>
    <w:rsid w:val="00423841"/>
    <w:pPr>
      <w:ind w:leftChars="400" w:left="840"/>
    </w:pPr>
    <w:rPr>
      <w:sz w:val="21"/>
      <w:szCs w:val="24"/>
    </w:rPr>
  </w:style>
  <w:style w:type="character" w:styleId="af3">
    <w:name w:val="annotation reference"/>
    <w:basedOn w:val="a0"/>
    <w:unhideWhenUsed/>
    <w:rsid w:val="00464CF4"/>
    <w:rPr>
      <w:sz w:val="18"/>
      <w:szCs w:val="18"/>
    </w:rPr>
  </w:style>
  <w:style w:type="paragraph" w:styleId="af4">
    <w:name w:val="annotation text"/>
    <w:basedOn w:val="a"/>
    <w:link w:val="af5"/>
    <w:unhideWhenUsed/>
    <w:rsid w:val="00464CF4"/>
    <w:pPr>
      <w:jc w:val="left"/>
    </w:pPr>
  </w:style>
  <w:style w:type="character" w:customStyle="1" w:styleId="af5">
    <w:name w:val="コメント文字列 (文字)"/>
    <w:basedOn w:val="a0"/>
    <w:link w:val="af4"/>
    <w:rsid w:val="00464CF4"/>
  </w:style>
  <w:style w:type="paragraph" w:styleId="af6">
    <w:name w:val="annotation subject"/>
    <w:basedOn w:val="af4"/>
    <w:next w:val="af4"/>
    <w:link w:val="af7"/>
    <w:uiPriority w:val="99"/>
    <w:semiHidden/>
    <w:unhideWhenUsed/>
    <w:rsid w:val="00464CF4"/>
    <w:rPr>
      <w:b/>
      <w:bCs/>
    </w:rPr>
  </w:style>
  <w:style w:type="character" w:customStyle="1" w:styleId="af7">
    <w:name w:val="コメント内容 (文字)"/>
    <w:basedOn w:val="af5"/>
    <w:link w:val="af6"/>
    <w:uiPriority w:val="99"/>
    <w:semiHidden/>
    <w:rsid w:val="00464CF4"/>
    <w:rPr>
      <w:b/>
      <w:bCs/>
    </w:rPr>
  </w:style>
  <w:style w:type="paragraph" w:styleId="af8">
    <w:name w:val="Body Text"/>
    <w:basedOn w:val="a"/>
    <w:link w:val="af9"/>
    <w:uiPriority w:val="99"/>
    <w:semiHidden/>
    <w:unhideWhenUsed/>
    <w:rsid w:val="0014408C"/>
  </w:style>
  <w:style w:type="character" w:customStyle="1" w:styleId="af9">
    <w:name w:val="本文 (文字)"/>
    <w:basedOn w:val="a0"/>
    <w:link w:val="af8"/>
    <w:uiPriority w:val="99"/>
    <w:semiHidden/>
    <w:rsid w:val="0014408C"/>
  </w:style>
  <w:style w:type="paragraph" w:customStyle="1" w:styleId="afa">
    <w:name w:val="３．図表タイトル"/>
    <w:basedOn w:val="a"/>
    <w:next w:val="a"/>
    <w:rsid w:val="00F40534"/>
    <w:pPr>
      <w:spacing w:beforeLines="100" w:before="100" w:afterLines="50" w:after="50"/>
      <w:jc w:val="center"/>
    </w:pPr>
    <w:rPr>
      <w:rFonts w:ascii="ＭＳ ゴシック" w:eastAsia="ＭＳ ゴシック" w:hAnsi="ＭＳ ゴシック" w:cs="ＭＳ 明朝"/>
      <w:sz w:val="21"/>
    </w:rPr>
  </w:style>
  <w:style w:type="paragraph" w:styleId="26">
    <w:name w:val="Body Text Indent 2"/>
    <w:basedOn w:val="a"/>
    <w:link w:val="27"/>
    <w:uiPriority w:val="99"/>
    <w:semiHidden/>
    <w:unhideWhenUsed/>
    <w:rsid w:val="00AB11AB"/>
    <w:pPr>
      <w:spacing w:line="480" w:lineRule="auto"/>
      <w:ind w:leftChars="400" w:left="851"/>
    </w:pPr>
  </w:style>
  <w:style w:type="character" w:customStyle="1" w:styleId="27">
    <w:name w:val="本文インデント 2 (文字)"/>
    <w:basedOn w:val="a0"/>
    <w:link w:val="26"/>
    <w:uiPriority w:val="99"/>
    <w:semiHidden/>
    <w:rsid w:val="00AB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824">
      <w:bodyDiv w:val="1"/>
      <w:marLeft w:val="0"/>
      <w:marRight w:val="0"/>
      <w:marTop w:val="0"/>
      <w:marBottom w:val="0"/>
      <w:divBdr>
        <w:top w:val="none" w:sz="0" w:space="0" w:color="auto"/>
        <w:left w:val="none" w:sz="0" w:space="0" w:color="auto"/>
        <w:bottom w:val="none" w:sz="0" w:space="0" w:color="auto"/>
        <w:right w:val="none" w:sz="0" w:space="0" w:color="auto"/>
      </w:divBdr>
    </w:div>
    <w:div w:id="236600426">
      <w:bodyDiv w:val="1"/>
      <w:marLeft w:val="0"/>
      <w:marRight w:val="0"/>
      <w:marTop w:val="0"/>
      <w:marBottom w:val="0"/>
      <w:divBdr>
        <w:top w:val="none" w:sz="0" w:space="0" w:color="auto"/>
        <w:left w:val="none" w:sz="0" w:space="0" w:color="auto"/>
        <w:bottom w:val="none" w:sz="0" w:space="0" w:color="auto"/>
        <w:right w:val="none" w:sz="0" w:space="0" w:color="auto"/>
      </w:divBdr>
    </w:div>
    <w:div w:id="366836484">
      <w:bodyDiv w:val="1"/>
      <w:marLeft w:val="0"/>
      <w:marRight w:val="0"/>
      <w:marTop w:val="0"/>
      <w:marBottom w:val="0"/>
      <w:divBdr>
        <w:top w:val="none" w:sz="0" w:space="0" w:color="auto"/>
        <w:left w:val="none" w:sz="0" w:space="0" w:color="auto"/>
        <w:bottom w:val="none" w:sz="0" w:space="0" w:color="auto"/>
        <w:right w:val="none" w:sz="0" w:space="0" w:color="auto"/>
      </w:divBdr>
    </w:div>
    <w:div w:id="461656634">
      <w:bodyDiv w:val="1"/>
      <w:marLeft w:val="0"/>
      <w:marRight w:val="0"/>
      <w:marTop w:val="0"/>
      <w:marBottom w:val="0"/>
      <w:divBdr>
        <w:top w:val="none" w:sz="0" w:space="0" w:color="auto"/>
        <w:left w:val="none" w:sz="0" w:space="0" w:color="auto"/>
        <w:bottom w:val="none" w:sz="0" w:space="0" w:color="auto"/>
        <w:right w:val="none" w:sz="0" w:space="0" w:color="auto"/>
      </w:divBdr>
    </w:div>
    <w:div w:id="491026695">
      <w:bodyDiv w:val="1"/>
      <w:marLeft w:val="0"/>
      <w:marRight w:val="0"/>
      <w:marTop w:val="0"/>
      <w:marBottom w:val="0"/>
      <w:divBdr>
        <w:top w:val="none" w:sz="0" w:space="0" w:color="auto"/>
        <w:left w:val="none" w:sz="0" w:space="0" w:color="auto"/>
        <w:bottom w:val="none" w:sz="0" w:space="0" w:color="auto"/>
        <w:right w:val="none" w:sz="0" w:space="0" w:color="auto"/>
      </w:divBdr>
    </w:div>
    <w:div w:id="522130826">
      <w:bodyDiv w:val="1"/>
      <w:marLeft w:val="0"/>
      <w:marRight w:val="0"/>
      <w:marTop w:val="0"/>
      <w:marBottom w:val="0"/>
      <w:divBdr>
        <w:top w:val="none" w:sz="0" w:space="0" w:color="auto"/>
        <w:left w:val="none" w:sz="0" w:space="0" w:color="auto"/>
        <w:bottom w:val="none" w:sz="0" w:space="0" w:color="auto"/>
        <w:right w:val="none" w:sz="0" w:space="0" w:color="auto"/>
      </w:divBdr>
    </w:div>
    <w:div w:id="667292070">
      <w:bodyDiv w:val="1"/>
      <w:marLeft w:val="0"/>
      <w:marRight w:val="0"/>
      <w:marTop w:val="0"/>
      <w:marBottom w:val="0"/>
      <w:divBdr>
        <w:top w:val="none" w:sz="0" w:space="0" w:color="auto"/>
        <w:left w:val="none" w:sz="0" w:space="0" w:color="auto"/>
        <w:bottom w:val="none" w:sz="0" w:space="0" w:color="auto"/>
        <w:right w:val="none" w:sz="0" w:space="0" w:color="auto"/>
      </w:divBdr>
    </w:div>
    <w:div w:id="694381544">
      <w:bodyDiv w:val="1"/>
      <w:marLeft w:val="0"/>
      <w:marRight w:val="0"/>
      <w:marTop w:val="0"/>
      <w:marBottom w:val="0"/>
      <w:divBdr>
        <w:top w:val="none" w:sz="0" w:space="0" w:color="auto"/>
        <w:left w:val="none" w:sz="0" w:space="0" w:color="auto"/>
        <w:bottom w:val="none" w:sz="0" w:space="0" w:color="auto"/>
        <w:right w:val="none" w:sz="0" w:space="0" w:color="auto"/>
      </w:divBdr>
    </w:div>
    <w:div w:id="1182671261">
      <w:bodyDiv w:val="1"/>
      <w:marLeft w:val="0"/>
      <w:marRight w:val="0"/>
      <w:marTop w:val="0"/>
      <w:marBottom w:val="0"/>
      <w:divBdr>
        <w:top w:val="none" w:sz="0" w:space="0" w:color="auto"/>
        <w:left w:val="none" w:sz="0" w:space="0" w:color="auto"/>
        <w:bottom w:val="none" w:sz="0" w:space="0" w:color="auto"/>
        <w:right w:val="none" w:sz="0" w:space="0" w:color="auto"/>
      </w:divBdr>
    </w:div>
    <w:div w:id="1197280252">
      <w:bodyDiv w:val="1"/>
      <w:marLeft w:val="0"/>
      <w:marRight w:val="0"/>
      <w:marTop w:val="0"/>
      <w:marBottom w:val="0"/>
      <w:divBdr>
        <w:top w:val="none" w:sz="0" w:space="0" w:color="auto"/>
        <w:left w:val="none" w:sz="0" w:space="0" w:color="auto"/>
        <w:bottom w:val="none" w:sz="0" w:space="0" w:color="auto"/>
        <w:right w:val="none" w:sz="0" w:space="0" w:color="auto"/>
      </w:divBdr>
    </w:div>
    <w:div w:id="1203665191">
      <w:bodyDiv w:val="1"/>
      <w:marLeft w:val="0"/>
      <w:marRight w:val="0"/>
      <w:marTop w:val="0"/>
      <w:marBottom w:val="0"/>
      <w:divBdr>
        <w:top w:val="none" w:sz="0" w:space="0" w:color="auto"/>
        <w:left w:val="none" w:sz="0" w:space="0" w:color="auto"/>
        <w:bottom w:val="none" w:sz="0" w:space="0" w:color="auto"/>
        <w:right w:val="none" w:sz="0" w:space="0" w:color="auto"/>
      </w:divBdr>
    </w:div>
    <w:div w:id="1373963499">
      <w:bodyDiv w:val="1"/>
      <w:marLeft w:val="0"/>
      <w:marRight w:val="0"/>
      <w:marTop w:val="0"/>
      <w:marBottom w:val="0"/>
      <w:divBdr>
        <w:top w:val="none" w:sz="0" w:space="0" w:color="auto"/>
        <w:left w:val="none" w:sz="0" w:space="0" w:color="auto"/>
        <w:bottom w:val="none" w:sz="0" w:space="0" w:color="auto"/>
        <w:right w:val="none" w:sz="0" w:space="0" w:color="auto"/>
      </w:divBdr>
    </w:div>
    <w:div w:id="1380469480">
      <w:bodyDiv w:val="1"/>
      <w:marLeft w:val="0"/>
      <w:marRight w:val="0"/>
      <w:marTop w:val="0"/>
      <w:marBottom w:val="0"/>
      <w:divBdr>
        <w:top w:val="none" w:sz="0" w:space="0" w:color="auto"/>
        <w:left w:val="none" w:sz="0" w:space="0" w:color="auto"/>
        <w:bottom w:val="none" w:sz="0" w:space="0" w:color="auto"/>
        <w:right w:val="none" w:sz="0" w:space="0" w:color="auto"/>
      </w:divBdr>
    </w:div>
    <w:div w:id="1442257916">
      <w:bodyDiv w:val="1"/>
      <w:marLeft w:val="0"/>
      <w:marRight w:val="0"/>
      <w:marTop w:val="0"/>
      <w:marBottom w:val="0"/>
      <w:divBdr>
        <w:top w:val="none" w:sz="0" w:space="0" w:color="auto"/>
        <w:left w:val="none" w:sz="0" w:space="0" w:color="auto"/>
        <w:bottom w:val="none" w:sz="0" w:space="0" w:color="auto"/>
        <w:right w:val="none" w:sz="0" w:space="0" w:color="auto"/>
      </w:divBdr>
    </w:div>
    <w:div w:id="1498419861">
      <w:bodyDiv w:val="1"/>
      <w:marLeft w:val="0"/>
      <w:marRight w:val="0"/>
      <w:marTop w:val="0"/>
      <w:marBottom w:val="0"/>
      <w:divBdr>
        <w:top w:val="none" w:sz="0" w:space="0" w:color="auto"/>
        <w:left w:val="none" w:sz="0" w:space="0" w:color="auto"/>
        <w:bottom w:val="none" w:sz="0" w:space="0" w:color="auto"/>
        <w:right w:val="none" w:sz="0" w:space="0" w:color="auto"/>
      </w:divBdr>
    </w:div>
    <w:div w:id="1573462025">
      <w:bodyDiv w:val="1"/>
      <w:marLeft w:val="0"/>
      <w:marRight w:val="0"/>
      <w:marTop w:val="0"/>
      <w:marBottom w:val="0"/>
      <w:divBdr>
        <w:top w:val="none" w:sz="0" w:space="0" w:color="auto"/>
        <w:left w:val="none" w:sz="0" w:space="0" w:color="auto"/>
        <w:bottom w:val="none" w:sz="0" w:space="0" w:color="auto"/>
        <w:right w:val="none" w:sz="0" w:space="0" w:color="auto"/>
      </w:divBdr>
    </w:div>
    <w:div w:id="1609267052">
      <w:bodyDiv w:val="1"/>
      <w:marLeft w:val="0"/>
      <w:marRight w:val="0"/>
      <w:marTop w:val="0"/>
      <w:marBottom w:val="0"/>
      <w:divBdr>
        <w:top w:val="none" w:sz="0" w:space="0" w:color="auto"/>
        <w:left w:val="none" w:sz="0" w:space="0" w:color="auto"/>
        <w:bottom w:val="none" w:sz="0" w:space="0" w:color="auto"/>
        <w:right w:val="none" w:sz="0" w:space="0" w:color="auto"/>
      </w:divBdr>
    </w:div>
    <w:div w:id="17836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8" Type="http://schemas.openxmlformats.org/officeDocument/2006/relationships/footer" Target="footer1.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0" Type="http://schemas.openxmlformats.org/officeDocument/2006/relationships/image" Target="media/image12.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2D47-2117-445E-84C4-8BCAA9E1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4603</Words>
  <Characters>26239</Characters>
  <DocSecurity>0</DocSecurity>
  <Lines>218</Lines>
  <Paragraphs>61</Paragraphs>
  <ScaleCrop>false</ScaleCrop>
  <HeadingPairs>
    <vt:vector size="4" baseType="variant">
      <vt:variant>
        <vt:lpstr>タイトル</vt:lpstr>
      </vt:variant>
      <vt:variant>
        <vt:i4>1</vt:i4>
      </vt:variant>
      <vt:variant>
        <vt:lpstr>見出し</vt:lpstr>
      </vt:variant>
      <vt:variant>
        <vt:i4>81</vt:i4>
      </vt:variant>
    </vt:vector>
  </HeadingPairs>
  <TitlesOfParts>
    <vt:vector size="82" baseType="lpstr">
      <vt:lpstr/>
      <vt:lpstr>第１章　計画の基本的考え方</vt:lpstr>
      <vt:lpstr>    １　計画策定の背景</vt:lpstr>
      <vt:lpstr>    ２　計画の位置づけ</vt:lpstr>
      <vt:lpstr>        （１）法令の根拠</vt:lpstr>
      <vt:lpstr>        （２）礼文町まちづくり総合計画等との連携</vt:lpstr>
      <vt:lpstr>    ３　計画の期間</vt:lpstr>
      <vt:lpstr>    ４　第８期計画策定のための基本的な指針</vt:lpstr>
      <vt:lpstr>        （１）2025年・2040年を見据えたサービス基盤・人的基盤の整備</vt:lpstr>
      <vt:lpstr>        （２）地域共生社会の実現</vt:lpstr>
      <vt:lpstr>        （３）介護予防・健康づくり施策の充実・推進</vt:lpstr>
      <vt:lpstr>        （４）有料老人ホームとサービス付き高齢者向け住宅に係る都道府県・市町村間の情報連携の</vt:lpstr>
      <vt:lpstr>        強化</vt:lpstr>
      <vt:lpstr>        （５）認知症施策推進大綱を踏まえた認知症施策の推進</vt:lpstr>
      <vt:lpstr>        （６）地域包括ケアシステムを支える介護人材確保及び業務効率化の取組の強化</vt:lpstr>
      <vt:lpstr>        （７）災害や感染症対策に係る体制整備</vt:lpstr>
      <vt:lpstr>    ５　計画策定の体制</vt:lpstr>
      <vt:lpstr>        （１）計画策定の方法とその基本的な考え方</vt:lpstr>
      <vt:lpstr>        （２）住民要望の取りまとめ</vt:lpstr>
      <vt:lpstr>        （３）高齢者等の需要（ニーズ）の把握</vt:lpstr>
      <vt:lpstr>        （４）介護保険事業推進への評価</vt:lpstr>
      <vt:lpstr>        （５）第７期計画と実施状況、給付実績の比較・分析</vt:lpstr>
      <vt:lpstr>第２章　高齢者の状況</vt:lpstr>
      <vt:lpstr>    １　高齢者数等の推移</vt:lpstr>
      <vt:lpstr>    ２　要介護（要支援）認定者数の推移</vt:lpstr>
      <vt:lpstr>    ３　アンケート調査でみる礼文町の現状</vt:lpstr>
      <vt:lpstr>        （１）調査概要</vt:lpstr>
      <vt:lpstr>        （２）調査結果</vt:lpstr>
      <vt:lpstr>        （３）調査結果総括</vt:lpstr>
      <vt:lpstr>第３章　第７期計画の実施状況</vt:lpstr>
      <vt:lpstr>    １　介護給付サービスの計画値と実績値</vt:lpstr>
      <vt:lpstr>    ２　高齢者保健福祉サービスの実施状況</vt:lpstr>
      <vt:lpstr>        （１）地域自立生活支援事業</vt:lpstr>
      <vt:lpstr>        （２）介護予防・生きがい活動支援事業</vt:lpstr>
      <vt:lpstr>第４章　計画の基本的な考え方</vt:lpstr>
      <vt:lpstr>    １　計画の基本理念</vt:lpstr>
      <vt:lpstr>    ２　2025年・2040年を見据えた地域包括ケアシステムの構築</vt:lpstr>
      <vt:lpstr>    ３　計画の基本目標</vt:lpstr>
      <vt:lpstr>第５章　施策の展開</vt:lpstr>
      <vt:lpstr>    １　地域支援事業の実施</vt:lpstr>
      <vt:lpstr>        （１）介護予防・日常生活支援総合事業</vt:lpstr>
      <vt:lpstr>        （２）包括的支援事業</vt:lpstr>
      <vt:lpstr>        （３）任意事業</vt:lpstr>
      <vt:lpstr>    ２　自立支援・重度化防止に向けた取り組みの推進</vt:lpstr>
      <vt:lpstr>        （１）地域包括支援センターの機能強化</vt:lpstr>
      <vt:lpstr>        （２）地域支援事業の重点的取り組みの推進</vt:lpstr>
      <vt:lpstr>        （３）地域共生社会の実現に向けた取り組みの推進</vt:lpstr>
      <vt:lpstr>        （４）介護予防と健康づくりの一体的推進</vt:lpstr>
      <vt:lpstr>    ３　人材の確保策</vt:lpstr>
      <vt:lpstr>    ４　保健福祉の環境整備</vt:lpstr>
      <vt:lpstr>        （１）保健・医療・福祉の連携</vt:lpstr>
      <vt:lpstr>        （２）高齢者施策を行うその他行政部門との連携方針</vt:lpstr>
      <vt:lpstr>        （３）地域の関係団体との連携</vt:lpstr>
      <vt:lpstr>        （４）ボランティア等民間団体への支援</vt:lpstr>
      <vt:lpstr>        （５）町内サービス事業者への支援</vt:lpstr>
      <vt:lpstr>        （６）高齢者の住まいの確保</vt:lpstr>
      <vt:lpstr>        （７）感染症対策に係る体制の整備</vt:lpstr>
      <vt:lpstr>    ５　高齢者の生きがい対策の推進</vt:lpstr>
      <vt:lpstr>    ６　介護給付の適正化</vt:lpstr>
      <vt:lpstr>第６章　介護保険事業計画</vt:lpstr>
      <vt:lpstr>    １　介護保険サービス見込み量等の推計</vt:lpstr>
      <vt:lpstr>        （１）介護保険サービス見込み量推計の流れ</vt:lpstr>
      <vt:lpstr>        （２）被保険者数の推計</vt:lpstr>
      <vt:lpstr>        （３）認定者数の推計</vt:lpstr>
      <vt:lpstr>    ２　介護給付費等の推計</vt:lpstr>
      <vt:lpstr>        （１）介護給付費・サービス量の推計</vt:lpstr>
      <vt:lpstr>        （２）予防給付費・サービス量の推計</vt:lpstr>
      <vt:lpstr>        （３）標準給付費の推計</vt:lpstr>
      <vt:lpstr>        （４）地域支援事業費の推計</vt:lpstr>
      <vt:lpstr>        （５）介護保険総費用の推計</vt:lpstr>
      <vt:lpstr>    ３　第１号被保険者保険料の算定</vt:lpstr>
      <vt:lpstr>        （１）介護保険事業に係る費用構成</vt:lpstr>
      <vt:lpstr>        （２）財政調整交付金</vt:lpstr>
      <vt:lpstr>        （３）保険料収納必要額</vt:lpstr>
      <vt:lpstr>        （４）保険料基準月額</vt:lpstr>
      <vt:lpstr>        （５）所得段階別保険料</vt:lpstr>
      <vt:lpstr>第７章　計画の推進に向けて</vt:lpstr>
      <vt:lpstr>    １　推進体制の整備</vt:lpstr>
      <vt:lpstr>    ２　住民参加の促進</vt:lpstr>
      <vt:lpstr>    ３　計画の広報</vt:lpstr>
      <vt:lpstr>    ４　介護サービス事業者への支援</vt:lpstr>
      <vt:lpstr>    ５　計画の進行管理</vt:lpstr>
    </vt:vector>
  </TitlesOfParts>
  <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2020-12-23T11:16:00Z</cp:lastPrinted>
  <dcterms:created xsi:type="dcterms:W3CDTF">2021-02-28T13:05:00Z</dcterms:created>
  <dcterms:modified xsi:type="dcterms:W3CDTF">2021-02-28T13:05:00Z</dcterms:modified>
</cp:coreProperties>
</file>